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C5" w:rsidRDefault="006511D5" w:rsidP="00DF6AEF">
      <w:pPr>
        <w:spacing w:before="58"/>
        <w:ind w:left="200"/>
        <w:jc w:val="center"/>
        <w:rPr>
          <w:rFonts w:ascii="Times New Roman" w:hAnsi="Times New Roman" w:cs="Times New Roman"/>
          <w:b/>
          <w:color w:val="000000" w:themeColor="text1"/>
          <w:sz w:val="40"/>
        </w:rPr>
      </w:pPr>
      <w:r>
        <w:rPr>
          <w:noProof/>
        </w:rPr>
        <w:drawing>
          <wp:inline distT="0" distB="0" distL="0" distR="0">
            <wp:extent cx="2667000" cy="19202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2667000" cy="1920240"/>
                    </a:xfrm>
                    <a:prstGeom prst="rect">
                      <a:avLst/>
                    </a:prstGeom>
                  </pic:spPr>
                </pic:pic>
              </a:graphicData>
            </a:graphic>
          </wp:inline>
        </w:drawing>
      </w:r>
    </w:p>
    <w:p w:rsidR="008123C8" w:rsidRDefault="008123C8" w:rsidP="00DF6AEF">
      <w:pPr>
        <w:spacing w:before="58"/>
        <w:ind w:left="200"/>
        <w:jc w:val="center"/>
        <w:rPr>
          <w:rFonts w:ascii="Times New Roman" w:hAnsi="Times New Roman" w:cs="Times New Roman"/>
          <w:b/>
          <w:color w:val="000000" w:themeColor="text1"/>
          <w:sz w:val="40"/>
        </w:rPr>
      </w:pPr>
    </w:p>
    <w:p w:rsidR="0001629C" w:rsidRPr="002719F6" w:rsidRDefault="008E0E0E" w:rsidP="00DF6AEF">
      <w:pPr>
        <w:spacing w:before="58"/>
        <w:ind w:left="200"/>
        <w:jc w:val="center"/>
        <w:rPr>
          <w:rFonts w:ascii="Times New Roman" w:hAnsi="Times New Roman" w:cs="Times New Roman"/>
          <w:b/>
          <w:color w:val="000000" w:themeColor="text1"/>
          <w:sz w:val="40"/>
        </w:rPr>
      </w:pPr>
      <w:r w:rsidRPr="008E0E0E">
        <w:rPr>
          <w:rFonts w:ascii="Times New Roman" w:hAnsi="Times New Roman" w:cs="Times New Roman"/>
          <w:noProof/>
          <w:color w:val="000000" w:themeColor="text1"/>
        </w:rPr>
        <w:pict>
          <v:rect id="Rectangle 52" o:spid="_x0000_s1026" style="position:absolute;left:0;text-align:left;margin-left:1132.8pt;margin-top:0;width:612pt;height:803pt;z-index:-251655168;visibility:visible;mso-position-horizontal:right;mso-position-horizontal-relative:page;mso-position-vertical:top;mso-position-vertical-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" stroked="f" strokeweight="1pt">
            <v:fill r:id="rId12" o:title="" opacity="58327f" recolor="t" rotate="t" type="tile"/>
            <w10:wrap anchorx="page" anchory="page"/>
          </v:rect>
        </w:pict>
      </w:r>
      <w:r w:rsidR="0001629C" w:rsidRPr="002719F6">
        <w:rPr>
          <w:rFonts w:ascii="Times New Roman" w:hAnsi="Times New Roman" w:cs="Times New Roman"/>
          <w:b/>
          <w:color w:val="000000" w:themeColor="text1"/>
          <w:sz w:val="40"/>
        </w:rPr>
        <w:t xml:space="preserve">LIST OF MEDICINES FOR </w:t>
      </w:r>
      <w:r w:rsidR="00DF6AEF" w:rsidRPr="002719F6">
        <w:rPr>
          <w:rFonts w:ascii="Times New Roman" w:hAnsi="Times New Roman" w:cs="Times New Roman"/>
          <w:b/>
          <w:color w:val="000000" w:themeColor="text1"/>
          <w:sz w:val="40"/>
        </w:rPr>
        <w:t xml:space="preserve">DRUG </w:t>
      </w:r>
      <w:r w:rsidR="00F80FF0" w:rsidRPr="002719F6">
        <w:rPr>
          <w:rFonts w:ascii="Times New Roman" w:hAnsi="Times New Roman" w:cs="Times New Roman"/>
          <w:b/>
          <w:color w:val="000000" w:themeColor="text1"/>
          <w:sz w:val="40"/>
        </w:rPr>
        <w:t>SHOP</w:t>
      </w:r>
    </w:p>
    <w:p w:rsidR="0001629C" w:rsidRPr="002719F6" w:rsidRDefault="0001629C" w:rsidP="008E09C5">
      <w:pPr>
        <w:ind w:left="3356" w:right="4092"/>
        <w:rPr>
          <w:rFonts w:ascii="Times New Roman" w:hAnsi="Times New Roman" w:cs="Times New Roman"/>
          <w:b/>
          <w:color w:val="000000" w:themeColor="text1"/>
          <w:sz w:val="40"/>
        </w:rPr>
      </w:pPr>
      <w:r w:rsidRPr="002719F6">
        <w:rPr>
          <w:rFonts w:ascii="Times New Roman" w:hAnsi="Times New Roman" w:cs="Times New Roman"/>
          <w:b/>
          <w:color w:val="000000" w:themeColor="text1"/>
          <w:sz w:val="40"/>
        </w:rPr>
        <w:t>(LM</w:t>
      </w:r>
      <w:r w:rsidR="00454E1F" w:rsidRPr="002719F6">
        <w:rPr>
          <w:rFonts w:ascii="Times New Roman" w:hAnsi="Times New Roman" w:cs="Times New Roman"/>
          <w:b/>
          <w:color w:val="000000" w:themeColor="text1"/>
          <w:sz w:val="40"/>
        </w:rPr>
        <w:t>DS</w:t>
      </w:r>
      <w:r w:rsidRPr="002719F6">
        <w:rPr>
          <w:rFonts w:ascii="Times New Roman" w:hAnsi="Times New Roman" w:cs="Times New Roman"/>
          <w:b/>
          <w:color w:val="000000" w:themeColor="text1"/>
          <w:sz w:val="40"/>
        </w:rPr>
        <w:t>)</w:t>
      </w:r>
    </w:p>
    <w:p w:rsidR="0001629C" w:rsidRPr="002719F6" w:rsidRDefault="0001629C" w:rsidP="0001629C">
      <w:pPr>
        <w:pStyle w:val="BodyText"/>
        <w:spacing w:before="6"/>
        <w:rPr>
          <w:b/>
          <w:color w:val="000000" w:themeColor="text1"/>
          <w:sz w:val="41"/>
        </w:rPr>
      </w:pPr>
    </w:p>
    <w:p w:rsidR="008E09C5" w:rsidRPr="008E09C5" w:rsidRDefault="008E09C5" w:rsidP="008E09C5">
      <w:pPr>
        <w:spacing w:before="85" w:after="160" w:line="259" w:lineRule="auto"/>
        <w:ind w:left="1323" w:right="983"/>
        <w:jc w:val="center"/>
        <w:rPr>
          <w:rFonts w:ascii="Times New Roman" w:eastAsiaTheme="minorHAnsi" w:hAnsi="Times New Roman" w:cs="Times New Roman"/>
          <w:b/>
          <w:color w:val="000000" w:themeColor="text1"/>
          <w:sz w:val="36"/>
        </w:rPr>
      </w:pPr>
      <w:bookmarkStart w:id="0" w:name="_Hlk74480061"/>
      <w:r w:rsidRPr="008E09C5">
        <w:rPr>
          <w:rFonts w:ascii="Times New Roman" w:eastAsiaTheme="minorHAnsi" w:hAnsi="Times New Roman" w:cs="Times New Roman"/>
          <w:b/>
          <w:color w:val="000000" w:themeColor="text1"/>
          <w:sz w:val="36"/>
        </w:rPr>
        <w:t>Fifth Edition</w:t>
      </w:r>
    </w:p>
    <w:p w:rsidR="008E09C5" w:rsidRPr="008E09C5" w:rsidRDefault="008E09C5" w:rsidP="008E09C5">
      <w:pPr>
        <w:widowControl w:val="0"/>
        <w:autoSpaceDE w:val="0"/>
        <w:autoSpaceDN w:val="0"/>
        <w:spacing w:after="0" w:line="240" w:lineRule="auto"/>
        <w:rPr>
          <w:rFonts w:ascii="Times New Roman" w:eastAsia="Times New Roman" w:hAnsi="Times New Roman" w:cs="Times New Roman"/>
          <w:b/>
          <w:color w:val="000000" w:themeColor="text1"/>
          <w:sz w:val="20"/>
          <w:szCs w:val="24"/>
        </w:rPr>
      </w:pPr>
    </w:p>
    <w:p w:rsidR="008E09C5" w:rsidRPr="008E09C5" w:rsidRDefault="008E09C5" w:rsidP="008E09C5">
      <w:pPr>
        <w:widowControl w:val="0"/>
        <w:autoSpaceDE w:val="0"/>
        <w:autoSpaceDN w:val="0"/>
        <w:spacing w:after="0" w:line="240" w:lineRule="auto"/>
        <w:rPr>
          <w:rFonts w:ascii="Times New Roman" w:eastAsia="Times New Roman" w:hAnsi="Times New Roman" w:cs="Times New Roman"/>
          <w:b/>
          <w:color w:val="000000" w:themeColor="text1"/>
          <w:sz w:val="20"/>
          <w:szCs w:val="24"/>
        </w:rPr>
      </w:pPr>
    </w:p>
    <w:p w:rsidR="008E09C5" w:rsidRPr="008E09C5" w:rsidRDefault="008E09C5" w:rsidP="008E09C5">
      <w:pPr>
        <w:widowControl w:val="0"/>
        <w:autoSpaceDE w:val="0"/>
        <w:autoSpaceDN w:val="0"/>
        <w:spacing w:after="0" w:line="240" w:lineRule="auto"/>
        <w:rPr>
          <w:rFonts w:ascii="Times New Roman" w:eastAsia="Times New Roman" w:hAnsi="Times New Roman" w:cs="Times New Roman"/>
          <w:b/>
          <w:color w:val="000000" w:themeColor="text1"/>
          <w:sz w:val="20"/>
          <w:szCs w:val="24"/>
        </w:rPr>
      </w:pPr>
    </w:p>
    <w:p w:rsidR="008E09C5" w:rsidRPr="008E09C5" w:rsidRDefault="008E09C5" w:rsidP="008E09C5">
      <w:pPr>
        <w:widowControl w:val="0"/>
        <w:autoSpaceDE w:val="0"/>
        <w:autoSpaceDN w:val="0"/>
        <w:spacing w:before="8" w:after="0" w:line="240" w:lineRule="auto"/>
        <w:rPr>
          <w:rFonts w:ascii="Times New Roman" w:eastAsia="Times New Roman" w:hAnsi="Times New Roman" w:cs="Times New Roman"/>
          <w:b/>
          <w:color w:val="000000" w:themeColor="text1"/>
          <w:sz w:val="29"/>
          <w:szCs w:val="24"/>
        </w:rPr>
      </w:pPr>
    </w:p>
    <w:p w:rsidR="008E09C5" w:rsidRPr="008E09C5" w:rsidRDefault="008E09C5" w:rsidP="008E09C5">
      <w:pPr>
        <w:widowControl w:val="0"/>
        <w:autoSpaceDE w:val="0"/>
        <w:autoSpaceDN w:val="0"/>
        <w:spacing w:before="4" w:after="0" w:line="240" w:lineRule="auto"/>
        <w:rPr>
          <w:rFonts w:ascii="Times New Roman" w:eastAsia="Times New Roman" w:hAnsi="Times New Roman" w:cs="Times New Roman"/>
          <w:b/>
          <w:color w:val="000000" w:themeColor="text1"/>
          <w:sz w:val="17"/>
          <w:szCs w:val="24"/>
        </w:rPr>
      </w:pPr>
    </w:p>
    <w:p w:rsidR="008E09C5" w:rsidRPr="008E09C5" w:rsidRDefault="008E09C5" w:rsidP="008E09C5">
      <w:pPr>
        <w:widowControl w:val="0"/>
        <w:autoSpaceDE w:val="0"/>
        <w:autoSpaceDN w:val="0"/>
        <w:spacing w:after="0" w:line="240" w:lineRule="auto"/>
        <w:jc w:val="center"/>
        <w:rPr>
          <w:rFonts w:ascii="Times New Roman" w:eastAsia="Times New Roman" w:hAnsi="Times New Roman" w:cs="Times New Roman"/>
          <w:b/>
          <w:color w:val="000000" w:themeColor="text1"/>
          <w:sz w:val="46"/>
          <w:szCs w:val="50"/>
        </w:rPr>
      </w:pPr>
      <w:r w:rsidRPr="008E09C5">
        <w:rPr>
          <w:rFonts w:ascii="Times New Roman" w:eastAsia="Times New Roman" w:hAnsi="Times New Roman" w:cs="Times New Roman"/>
          <w:b/>
          <w:color w:val="000000" w:themeColor="text1"/>
          <w:sz w:val="46"/>
          <w:szCs w:val="50"/>
        </w:rPr>
        <w:t>Ethiopia Food and Drug Authority</w:t>
      </w:r>
    </w:p>
    <w:p w:rsidR="008E09C5" w:rsidRPr="008E09C5" w:rsidRDefault="008E09C5" w:rsidP="008E09C5">
      <w:pPr>
        <w:widowControl w:val="0"/>
        <w:autoSpaceDE w:val="0"/>
        <w:autoSpaceDN w:val="0"/>
        <w:spacing w:after="0" w:line="240" w:lineRule="auto"/>
        <w:rPr>
          <w:rFonts w:ascii="Times New Roman" w:eastAsia="Times New Roman" w:hAnsi="Times New Roman" w:cs="Times New Roman"/>
          <w:b/>
          <w:color w:val="000000" w:themeColor="text1"/>
          <w:sz w:val="46"/>
          <w:szCs w:val="50"/>
        </w:rPr>
      </w:pPr>
    </w:p>
    <w:bookmarkEnd w:id="0"/>
    <w:p w:rsidR="008E09C5" w:rsidRPr="008E09C5" w:rsidRDefault="008E09C5" w:rsidP="008E09C5">
      <w:pPr>
        <w:widowControl w:val="0"/>
        <w:autoSpaceDE w:val="0"/>
        <w:autoSpaceDN w:val="0"/>
        <w:spacing w:after="0" w:line="240" w:lineRule="auto"/>
        <w:rPr>
          <w:rFonts w:ascii="Times New Roman" w:eastAsia="Times New Roman" w:hAnsi="Times New Roman" w:cs="Times New Roman"/>
          <w:b/>
          <w:color w:val="000000" w:themeColor="text1"/>
          <w:sz w:val="20"/>
          <w:szCs w:val="24"/>
        </w:rPr>
      </w:pPr>
    </w:p>
    <w:p w:rsidR="008E09C5" w:rsidRPr="008E09C5" w:rsidRDefault="008E09C5" w:rsidP="008E09C5">
      <w:pPr>
        <w:widowControl w:val="0"/>
        <w:autoSpaceDE w:val="0"/>
        <w:autoSpaceDN w:val="0"/>
        <w:spacing w:after="0" w:line="240" w:lineRule="auto"/>
        <w:rPr>
          <w:rFonts w:ascii="Times New Roman" w:eastAsia="Times New Roman" w:hAnsi="Times New Roman" w:cs="Times New Roman"/>
          <w:b/>
          <w:color w:val="000000" w:themeColor="text1"/>
          <w:sz w:val="20"/>
          <w:szCs w:val="24"/>
        </w:rPr>
      </w:pPr>
    </w:p>
    <w:p w:rsidR="008E09C5" w:rsidRPr="008E09C5" w:rsidRDefault="008E09C5" w:rsidP="008E09C5">
      <w:pPr>
        <w:widowControl w:val="0"/>
        <w:autoSpaceDE w:val="0"/>
        <w:autoSpaceDN w:val="0"/>
        <w:spacing w:before="11" w:after="0" w:line="240" w:lineRule="auto"/>
        <w:rPr>
          <w:rFonts w:ascii="Times New Roman" w:eastAsia="Times New Roman" w:hAnsi="Times New Roman" w:cs="Times New Roman"/>
          <w:b/>
          <w:color w:val="000000" w:themeColor="text1"/>
          <w:sz w:val="19"/>
          <w:szCs w:val="24"/>
        </w:rPr>
      </w:pPr>
    </w:p>
    <w:p w:rsidR="008E09C5" w:rsidRPr="008E09C5" w:rsidRDefault="008E09C5" w:rsidP="008E09C5">
      <w:pPr>
        <w:spacing w:before="89" w:after="160" w:line="242" w:lineRule="auto"/>
        <w:ind w:left="7576" w:right="112"/>
        <w:rPr>
          <w:rFonts w:ascii="Times New Roman" w:eastAsiaTheme="minorHAnsi" w:hAnsi="Times New Roman" w:cs="Times New Roman"/>
          <w:b/>
          <w:i/>
          <w:color w:val="000000" w:themeColor="text1"/>
          <w:sz w:val="28"/>
        </w:rPr>
      </w:pPr>
    </w:p>
    <w:p w:rsidR="008E09C5" w:rsidRDefault="008E09C5" w:rsidP="008E09C5">
      <w:pPr>
        <w:spacing w:before="89" w:after="160" w:line="242" w:lineRule="auto"/>
        <w:ind w:right="112"/>
        <w:rPr>
          <w:rFonts w:ascii="Times New Roman" w:eastAsiaTheme="minorHAnsi" w:hAnsi="Times New Roman" w:cs="Times New Roman"/>
          <w:b/>
          <w:i/>
          <w:color w:val="000000" w:themeColor="text1"/>
          <w:sz w:val="28"/>
        </w:rPr>
      </w:pPr>
      <w:bookmarkStart w:id="1" w:name="_Hlk74480086"/>
    </w:p>
    <w:p w:rsidR="008E09C5" w:rsidRDefault="008E09C5" w:rsidP="008E09C5">
      <w:pPr>
        <w:spacing w:before="89" w:after="160" w:line="242" w:lineRule="auto"/>
        <w:ind w:right="112"/>
        <w:rPr>
          <w:rFonts w:ascii="Times New Roman" w:eastAsiaTheme="minorHAnsi" w:hAnsi="Times New Roman" w:cs="Times New Roman"/>
          <w:b/>
          <w:i/>
          <w:color w:val="000000" w:themeColor="text1"/>
          <w:sz w:val="28"/>
        </w:rPr>
      </w:pPr>
    </w:p>
    <w:p w:rsidR="008E09C5" w:rsidRDefault="008E09C5" w:rsidP="008E09C5">
      <w:pPr>
        <w:spacing w:before="89" w:after="160" w:line="242" w:lineRule="auto"/>
        <w:ind w:right="112"/>
        <w:rPr>
          <w:rFonts w:ascii="Times New Roman" w:eastAsiaTheme="minorHAnsi" w:hAnsi="Times New Roman" w:cs="Times New Roman"/>
          <w:b/>
          <w:i/>
          <w:color w:val="000000" w:themeColor="text1"/>
          <w:sz w:val="28"/>
        </w:rPr>
      </w:pPr>
    </w:p>
    <w:p w:rsidR="008E09C5" w:rsidRPr="008E09C5" w:rsidRDefault="008E09C5" w:rsidP="008E09C5">
      <w:pPr>
        <w:spacing w:before="89" w:after="160" w:line="242" w:lineRule="auto"/>
        <w:ind w:right="112"/>
        <w:rPr>
          <w:rFonts w:ascii="Times New Roman" w:eastAsiaTheme="minorHAnsi" w:hAnsi="Times New Roman" w:cs="Times New Roman"/>
          <w:b/>
          <w:i/>
          <w:color w:val="000000" w:themeColor="text1"/>
          <w:sz w:val="28"/>
        </w:rPr>
      </w:pPr>
      <w:r w:rsidRPr="008E09C5">
        <w:rPr>
          <w:rFonts w:ascii="Times New Roman" w:eastAsiaTheme="minorHAnsi" w:hAnsi="Times New Roman" w:cs="Times New Roman"/>
          <w:b/>
          <w:i/>
          <w:color w:val="000000" w:themeColor="text1"/>
          <w:sz w:val="28"/>
        </w:rPr>
        <w:t xml:space="preserve">    Addis Ababa</w:t>
      </w:r>
    </w:p>
    <w:p w:rsidR="008E09C5" w:rsidRPr="008E09C5" w:rsidRDefault="008E09C5" w:rsidP="008E09C5">
      <w:pPr>
        <w:spacing w:before="89" w:after="160" w:line="242" w:lineRule="auto"/>
        <w:ind w:right="112"/>
        <w:rPr>
          <w:rFonts w:ascii="Times New Roman" w:eastAsiaTheme="minorHAnsi" w:hAnsi="Times New Roman" w:cs="Times New Roman"/>
          <w:b/>
          <w:i/>
          <w:color w:val="000000" w:themeColor="text1"/>
          <w:sz w:val="28"/>
        </w:rPr>
      </w:pPr>
      <w:r w:rsidRPr="008E09C5">
        <w:rPr>
          <w:rFonts w:ascii="Times New Roman" w:eastAsiaTheme="minorHAnsi" w:hAnsi="Times New Roman" w:cs="Times New Roman"/>
          <w:b/>
          <w:i/>
          <w:color w:val="000000" w:themeColor="text1"/>
          <w:sz w:val="28"/>
        </w:rPr>
        <w:t xml:space="preserve">                                                                                               June 2021</w:t>
      </w:r>
    </w:p>
    <w:bookmarkEnd w:id="1"/>
    <w:p w:rsidR="0001629C" w:rsidRPr="002719F6" w:rsidRDefault="0001629C" w:rsidP="0001629C">
      <w:pPr>
        <w:pStyle w:val="BodyText"/>
        <w:spacing w:before="2"/>
        <w:ind w:left="200"/>
        <w:rPr>
          <w:color w:val="000000" w:themeColor="text1"/>
        </w:rPr>
      </w:pPr>
    </w:p>
    <w:p w:rsidR="0001629C" w:rsidRPr="002719F6" w:rsidRDefault="0001629C" w:rsidP="0001629C">
      <w:pPr>
        <w:rPr>
          <w:rFonts w:ascii="Times New Roman" w:hAnsi="Times New Roman" w:cs="Times New Roman"/>
          <w:color w:val="000000" w:themeColor="text1"/>
        </w:rPr>
        <w:sectPr w:rsidR="0001629C" w:rsidRPr="002719F6" w:rsidSect="0001629C">
          <w:headerReference w:type="even" r:id="rId13"/>
          <w:headerReference w:type="default" r:id="rId14"/>
          <w:footerReference w:type="default" r:id="rId15"/>
          <w:headerReference w:type="first" r:id="rId16"/>
          <w:pgSz w:w="12240" w:h="15840"/>
          <w:pgMar w:top="1440" w:right="1220" w:bottom="280" w:left="1240" w:header="720" w:footer="720" w:gutter="0"/>
          <w:cols w:space="720"/>
        </w:sectPr>
      </w:pPr>
    </w:p>
    <w:sdt>
      <w:sdtPr>
        <w:rPr>
          <w:rFonts w:ascii="Times New Roman" w:eastAsiaTheme="minorEastAsia" w:hAnsi="Times New Roman" w:cs="Times New Roman"/>
          <w:color w:val="000000" w:themeColor="text1"/>
          <w:sz w:val="22"/>
          <w:szCs w:val="22"/>
        </w:rPr>
        <w:id w:val="108778867"/>
        <w:docPartObj>
          <w:docPartGallery w:val="Table of Contents"/>
          <w:docPartUnique/>
        </w:docPartObj>
      </w:sdtPr>
      <w:sdtEndPr>
        <w:rPr>
          <w:b/>
          <w:bCs/>
          <w:noProof/>
        </w:rPr>
      </w:sdtEndPr>
      <w:sdtContent>
        <w:p w:rsidR="000B1DE2" w:rsidRPr="002719F6" w:rsidRDefault="000B1DE2">
          <w:pPr>
            <w:pStyle w:val="TOCHeading"/>
            <w:rPr>
              <w:rFonts w:ascii="Times New Roman" w:hAnsi="Times New Roman" w:cs="Times New Roman"/>
              <w:color w:val="000000" w:themeColor="text1"/>
            </w:rPr>
          </w:pPr>
          <w:r w:rsidRPr="002719F6">
            <w:rPr>
              <w:rFonts w:ascii="Times New Roman" w:hAnsi="Times New Roman" w:cs="Times New Roman"/>
              <w:color w:val="000000" w:themeColor="text1"/>
            </w:rPr>
            <w:t>Contents</w:t>
          </w:r>
        </w:p>
        <w:p w:rsidR="00D74ACE" w:rsidRDefault="008E0E0E">
          <w:pPr>
            <w:pStyle w:val="TOC1"/>
            <w:tabs>
              <w:tab w:val="right" w:leader="dot" w:pos="9350"/>
            </w:tabs>
            <w:rPr>
              <w:rFonts w:cstheme="minorBidi"/>
              <w:noProof/>
            </w:rPr>
          </w:pPr>
          <w:r w:rsidRPr="008E0E0E">
            <w:rPr>
              <w:rFonts w:ascii="Times New Roman" w:hAnsi="Times New Roman"/>
              <w:color w:val="000000" w:themeColor="text1"/>
            </w:rPr>
            <w:fldChar w:fldCharType="begin"/>
          </w:r>
          <w:r w:rsidR="000B1DE2" w:rsidRPr="002719F6">
            <w:rPr>
              <w:rFonts w:ascii="Times New Roman" w:hAnsi="Times New Roman"/>
              <w:color w:val="000000" w:themeColor="text1"/>
            </w:rPr>
            <w:instrText xml:space="preserve"> TOC \o "1-3" \h \z \u </w:instrText>
          </w:r>
          <w:r w:rsidRPr="008E0E0E">
            <w:rPr>
              <w:rFonts w:ascii="Times New Roman" w:hAnsi="Times New Roman"/>
              <w:color w:val="000000" w:themeColor="text1"/>
            </w:rPr>
            <w:fldChar w:fldCharType="separate"/>
          </w:r>
          <w:hyperlink w:anchor="_Toc76841906" w:history="1">
            <w:r w:rsidR="00D74ACE" w:rsidRPr="0001383B">
              <w:rPr>
                <w:rStyle w:val="Hyperlink"/>
                <w:rFonts w:ascii="Times New Roman" w:hAnsi="Times New Roman"/>
                <w:noProof/>
              </w:rPr>
              <w:t>AKNOWLEDGEDMENT</w:t>
            </w:r>
            <w:r w:rsidR="00D74ACE">
              <w:rPr>
                <w:noProof/>
                <w:webHidden/>
              </w:rPr>
              <w:tab/>
            </w:r>
            <w:r>
              <w:rPr>
                <w:noProof/>
                <w:webHidden/>
              </w:rPr>
              <w:fldChar w:fldCharType="begin"/>
            </w:r>
            <w:r w:rsidR="00D74ACE">
              <w:rPr>
                <w:noProof/>
                <w:webHidden/>
              </w:rPr>
              <w:instrText xml:space="preserve"> PAGEREF _Toc76841906 \h </w:instrText>
            </w:r>
            <w:r>
              <w:rPr>
                <w:noProof/>
                <w:webHidden/>
              </w:rPr>
            </w:r>
            <w:r>
              <w:rPr>
                <w:noProof/>
                <w:webHidden/>
              </w:rPr>
              <w:fldChar w:fldCharType="separate"/>
            </w:r>
            <w:r w:rsidR="00D74ACE">
              <w:rPr>
                <w:noProof/>
                <w:webHidden/>
              </w:rPr>
              <w:t>vi</w:t>
            </w:r>
            <w:r>
              <w:rPr>
                <w:noProof/>
                <w:webHidden/>
              </w:rPr>
              <w:fldChar w:fldCharType="end"/>
            </w:r>
          </w:hyperlink>
        </w:p>
        <w:p w:rsidR="00D74ACE" w:rsidRDefault="008E0E0E">
          <w:pPr>
            <w:pStyle w:val="TOC1"/>
            <w:tabs>
              <w:tab w:val="right" w:leader="dot" w:pos="9350"/>
            </w:tabs>
            <w:rPr>
              <w:rFonts w:cstheme="minorBidi"/>
              <w:noProof/>
            </w:rPr>
          </w:pPr>
          <w:hyperlink w:anchor="_Toc76841907" w:history="1">
            <w:r w:rsidR="00D74ACE" w:rsidRPr="0001383B">
              <w:rPr>
                <w:rStyle w:val="Hyperlink"/>
                <w:rFonts w:ascii="Times New Roman" w:eastAsia="Arial" w:hAnsi="Times New Roman"/>
                <w:b/>
                <w:bCs/>
                <w:noProof/>
              </w:rPr>
              <w:t>FORWARD</w:t>
            </w:r>
            <w:r w:rsidR="00D74ACE">
              <w:rPr>
                <w:noProof/>
                <w:webHidden/>
              </w:rPr>
              <w:tab/>
            </w:r>
            <w:r>
              <w:rPr>
                <w:noProof/>
                <w:webHidden/>
              </w:rPr>
              <w:fldChar w:fldCharType="begin"/>
            </w:r>
            <w:r w:rsidR="00D74ACE">
              <w:rPr>
                <w:noProof/>
                <w:webHidden/>
              </w:rPr>
              <w:instrText xml:space="preserve"> PAGEREF _Toc76841907 \h </w:instrText>
            </w:r>
            <w:r>
              <w:rPr>
                <w:noProof/>
                <w:webHidden/>
              </w:rPr>
            </w:r>
            <w:r>
              <w:rPr>
                <w:noProof/>
                <w:webHidden/>
              </w:rPr>
              <w:fldChar w:fldCharType="separate"/>
            </w:r>
            <w:r w:rsidR="00D74ACE">
              <w:rPr>
                <w:noProof/>
                <w:webHidden/>
              </w:rPr>
              <w:t>vii</w:t>
            </w:r>
            <w:r>
              <w:rPr>
                <w:noProof/>
                <w:webHidden/>
              </w:rPr>
              <w:fldChar w:fldCharType="end"/>
            </w:r>
          </w:hyperlink>
        </w:p>
        <w:p w:rsidR="00D74ACE" w:rsidRDefault="008E0E0E">
          <w:pPr>
            <w:pStyle w:val="TOC1"/>
            <w:tabs>
              <w:tab w:val="right" w:leader="dot" w:pos="9350"/>
            </w:tabs>
            <w:rPr>
              <w:rFonts w:cstheme="minorBidi"/>
              <w:noProof/>
            </w:rPr>
          </w:pPr>
          <w:hyperlink w:anchor="_Toc76841908" w:history="1">
            <w:r w:rsidR="00D74ACE" w:rsidRPr="0001383B">
              <w:rPr>
                <w:rStyle w:val="Hyperlink"/>
                <w:rFonts w:eastAsia="Arial"/>
                <w:b/>
                <w:bCs/>
                <w:noProof/>
              </w:rPr>
              <w:t>INTRODUCTION</w:t>
            </w:r>
            <w:r w:rsidR="00D74ACE">
              <w:rPr>
                <w:noProof/>
                <w:webHidden/>
              </w:rPr>
              <w:tab/>
            </w:r>
            <w:r>
              <w:rPr>
                <w:noProof/>
                <w:webHidden/>
              </w:rPr>
              <w:fldChar w:fldCharType="begin"/>
            </w:r>
            <w:r w:rsidR="00D74ACE">
              <w:rPr>
                <w:noProof/>
                <w:webHidden/>
              </w:rPr>
              <w:instrText xml:space="preserve"> PAGEREF _Toc76841908 \h </w:instrText>
            </w:r>
            <w:r>
              <w:rPr>
                <w:noProof/>
                <w:webHidden/>
              </w:rPr>
            </w:r>
            <w:r>
              <w:rPr>
                <w:noProof/>
                <w:webHidden/>
              </w:rPr>
              <w:fldChar w:fldCharType="separate"/>
            </w:r>
            <w:r w:rsidR="00D74ACE">
              <w:rPr>
                <w:noProof/>
                <w:webHidden/>
              </w:rPr>
              <w:t>viii</w:t>
            </w:r>
            <w:r>
              <w:rPr>
                <w:noProof/>
                <w:webHidden/>
              </w:rPr>
              <w:fldChar w:fldCharType="end"/>
            </w:r>
          </w:hyperlink>
        </w:p>
        <w:p w:rsidR="00D74ACE" w:rsidRDefault="008E0E0E">
          <w:pPr>
            <w:pStyle w:val="TOC1"/>
            <w:tabs>
              <w:tab w:val="right" w:leader="dot" w:pos="9350"/>
            </w:tabs>
            <w:rPr>
              <w:rFonts w:cstheme="minorBidi"/>
              <w:noProof/>
            </w:rPr>
          </w:pPr>
          <w:hyperlink w:anchor="_Toc76841909" w:history="1">
            <w:r w:rsidR="00D74ACE" w:rsidRPr="0001383B">
              <w:rPr>
                <w:rStyle w:val="Hyperlink"/>
                <w:rFonts w:eastAsia="Arial"/>
                <w:b/>
                <w:bCs/>
                <w:noProof/>
              </w:rPr>
              <w:t>Rational Drug Use</w:t>
            </w:r>
            <w:r w:rsidR="00D74ACE">
              <w:rPr>
                <w:noProof/>
                <w:webHidden/>
              </w:rPr>
              <w:tab/>
            </w:r>
            <w:r>
              <w:rPr>
                <w:noProof/>
                <w:webHidden/>
              </w:rPr>
              <w:fldChar w:fldCharType="begin"/>
            </w:r>
            <w:r w:rsidR="00D74ACE">
              <w:rPr>
                <w:noProof/>
                <w:webHidden/>
              </w:rPr>
              <w:instrText xml:space="preserve"> PAGEREF _Toc76841909 \h </w:instrText>
            </w:r>
            <w:r>
              <w:rPr>
                <w:noProof/>
                <w:webHidden/>
              </w:rPr>
            </w:r>
            <w:r>
              <w:rPr>
                <w:noProof/>
                <w:webHidden/>
              </w:rPr>
              <w:fldChar w:fldCharType="separate"/>
            </w:r>
            <w:r w:rsidR="00D74ACE">
              <w:rPr>
                <w:noProof/>
                <w:webHidden/>
              </w:rPr>
              <w:t>ix</w:t>
            </w:r>
            <w:r>
              <w:rPr>
                <w:noProof/>
                <w:webHidden/>
              </w:rPr>
              <w:fldChar w:fldCharType="end"/>
            </w:r>
          </w:hyperlink>
        </w:p>
        <w:p w:rsidR="00D74ACE" w:rsidRDefault="008E0E0E">
          <w:pPr>
            <w:pStyle w:val="TOC2"/>
            <w:tabs>
              <w:tab w:val="right" w:leader="dot" w:pos="9350"/>
            </w:tabs>
            <w:rPr>
              <w:rFonts w:cstheme="minorBidi"/>
              <w:noProof/>
            </w:rPr>
          </w:pPr>
          <w:hyperlink w:anchor="_Toc76841910" w:history="1">
            <w:r w:rsidR="00D74ACE" w:rsidRPr="0001383B">
              <w:rPr>
                <w:rStyle w:val="Hyperlink"/>
                <w:rFonts w:eastAsia="Arial"/>
                <w:noProof/>
              </w:rPr>
              <w:t>Form 1: Standard prescription Paper</w:t>
            </w:r>
            <w:r w:rsidR="00D74ACE">
              <w:rPr>
                <w:noProof/>
                <w:webHidden/>
              </w:rPr>
              <w:tab/>
            </w:r>
            <w:r>
              <w:rPr>
                <w:noProof/>
                <w:webHidden/>
              </w:rPr>
              <w:fldChar w:fldCharType="begin"/>
            </w:r>
            <w:r w:rsidR="00D74ACE">
              <w:rPr>
                <w:noProof/>
                <w:webHidden/>
              </w:rPr>
              <w:instrText xml:space="preserve"> PAGEREF _Toc76841910 \h </w:instrText>
            </w:r>
            <w:r>
              <w:rPr>
                <w:noProof/>
                <w:webHidden/>
              </w:rPr>
            </w:r>
            <w:r>
              <w:rPr>
                <w:noProof/>
                <w:webHidden/>
              </w:rPr>
              <w:fldChar w:fldCharType="separate"/>
            </w:r>
            <w:r w:rsidR="00D74ACE">
              <w:rPr>
                <w:noProof/>
                <w:webHidden/>
              </w:rPr>
              <w:t>x</w:t>
            </w:r>
            <w:r>
              <w:rPr>
                <w:noProof/>
                <w:webHidden/>
              </w:rPr>
              <w:fldChar w:fldCharType="end"/>
            </w:r>
          </w:hyperlink>
        </w:p>
        <w:p w:rsidR="00D74ACE" w:rsidRDefault="008E0E0E">
          <w:pPr>
            <w:pStyle w:val="TOC2"/>
            <w:tabs>
              <w:tab w:val="right" w:leader="dot" w:pos="9350"/>
            </w:tabs>
            <w:rPr>
              <w:rFonts w:cstheme="minorBidi"/>
              <w:noProof/>
            </w:rPr>
          </w:pPr>
          <w:hyperlink w:anchor="_Toc76841911" w:history="1">
            <w:r w:rsidR="00D74ACE" w:rsidRPr="0001383B">
              <w:rPr>
                <w:rStyle w:val="Hyperlink"/>
                <w:rFonts w:eastAsia="Arial"/>
                <w:noProof/>
              </w:rPr>
              <w:t>Antimicrobial medicines dispensing</w:t>
            </w:r>
            <w:r w:rsidR="00D74ACE">
              <w:rPr>
                <w:noProof/>
                <w:webHidden/>
              </w:rPr>
              <w:tab/>
            </w:r>
            <w:r>
              <w:rPr>
                <w:noProof/>
                <w:webHidden/>
              </w:rPr>
              <w:fldChar w:fldCharType="begin"/>
            </w:r>
            <w:r w:rsidR="00D74ACE">
              <w:rPr>
                <w:noProof/>
                <w:webHidden/>
              </w:rPr>
              <w:instrText xml:space="preserve"> PAGEREF _Toc76841911 \h </w:instrText>
            </w:r>
            <w:r>
              <w:rPr>
                <w:noProof/>
                <w:webHidden/>
              </w:rPr>
            </w:r>
            <w:r>
              <w:rPr>
                <w:noProof/>
                <w:webHidden/>
              </w:rPr>
              <w:fldChar w:fldCharType="separate"/>
            </w:r>
            <w:r w:rsidR="00D74ACE">
              <w:rPr>
                <w:noProof/>
                <w:webHidden/>
              </w:rPr>
              <w:t>xiv</w:t>
            </w:r>
            <w:r>
              <w:rPr>
                <w:noProof/>
                <w:webHidden/>
              </w:rPr>
              <w:fldChar w:fldCharType="end"/>
            </w:r>
          </w:hyperlink>
        </w:p>
        <w:p w:rsidR="00D74ACE" w:rsidRDefault="008E0E0E">
          <w:pPr>
            <w:pStyle w:val="TOC1"/>
            <w:tabs>
              <w:tab w:val="right" w:leader="dot" w:pos="9350"/>
            </w:tabs>
            <w:rPr>
              <w:rFonts w:cstheme="minorBidi"/>
              <w:noProof/>
            </w:rPr>
          </w:pPr>
          <w:hyperlink w:anchor="_Toc76841912" w:history="1">
            <w:r w:rsidR="00D74ACE" w:rsidRPr="0001383B">
              <w:rPr>
                <w:rStyle w:val="Hyperlink"/>
                <w:rFonts w:ascii="Times New Roman" w:eastAsia="Times New Roman" w:hAnsi="Times New Roman"/>
                <w:b/>
                <w:bCs/>
                <w:noProof/>
              </w:rPr>
              <w:t>GI 000 GASTROINTESTINAL MEDICINES</w:t>
            </w:r>
            <w:r w:rsidR="00D74ACE">
              <w:rPr>
                <w:noProof/>
                <w:webHidden/>
              </w:rPr>
              <w:tab/>
            </w:r>
            <w:r>
              <w:rPr>
                <w:noProof/>
                <w:webHidden/>
              </w:rPr>
              <w:fldChar w:fldCharType="begin"/>
            </w:r>
            <w:r w:rsidR="00D74ACE">
              <w:rPr>
                <w:noProof/>
                <w:webHidden/>
              </w:rPr>
              <w:instrText xml:space="preserve"> PAGEREF _Toc76841912 \h </w:instrText>
            </w:r>
            <w:r>
              <w:rPr>
                <w:noProof/>
                <w:webHidden/>
              </w:rPr>
            </w:r>
            <w:r>
              <w:rPr>
                <w:noProof/>
                <w:webHidden/>
              </w:rPr>
              <w:fldChar w:fldCharType="separate"/>
            </w:r>
            <w:r w:rsidR="00D74ACE">
              <w:rPr>
                <w:noProof/>
                <w:webHidden/>
              </w:rPr>
              <w:t>1</w:t>
            </w:r>
            <w:r>
              <w:rPr>
                <w:noProof/>
                <w:webHidden/>
              </w:rPr>
              <w:fldChar w:fldCharType="end"/>
            </w:r>
          </w:hyperlink>
        </w:p>
        <w:p w:rsidR="00D74ACE" w:rsidRDefault="008E0E0E">
          <w:pPr>
            <w:pStyle w:val="TOC2"/>
            <w:tabs>
              <w:tab w:val="right" w:leader="dot" w:pos="9350"/>
            </w:tabs>
            <w:rPr>
              <w:rFonts w:cstheme="minorBidi"/>
              <w:noProof/>
            </w:rPr>
          </w:pPr>
          <w:hyperlink w:anchor="_Toc76841913" w:history="1">
            <w:r w:rsidR="00D74ACE" w:rsidRPr="0001383B">
              <w:rPr>
                <w:rStyle w:val="Hyperlink"/>
                <w:noProof/>
              </w:rPr>
              <w:t>GI 100 Antacids*</w:t>
            </w:r>
            <w:r w:rsidR="00D74ACE">
              <w:rPr>
                <w:noProof/>
                <w:webHidden/>
              </w:rPr>
              <w:tab/>
            </w:r>
            <w:r>
              <w:rPr>
                <w:noProof/>
                <w:webHidden/>
              </w:rPr>
              <w:fldChar w:fldCharType="begin"/>
            </w:r>
            <w:r w:rsidR="00D74ACE">
              <w:rPr>
                <w:noProof/>
                <w:webHidden/>
              </w:rPr>
              <w:instrText xml:space="preserve"> PAGEREF _Toc76841913 \h </w:instrText>
            </w:r>
            <w:r>
              <w:rPr>
                <w:noProof/>
                <w:webHidden/>
              </w:rPr>
            </w:r>
            <w:r>
              <w:rPr>
                <w:noProof/>
                <w:webHidden/>
              </w:rPr>
              <w:fldChar w:fldCharType="separate"/>
            </w:r>
            <w:r w:rsidR="00D74ACE">
              <w:rPr>
                <w:noProof/>
                <w:webHidden/>
              </w:rPr>
              <w:t>1</w:t>
            </w:r>
            <w:r>
              <w:rPr>
                <w:noProof/>
                <w:webHidden/>
              </w:rPr>
              <w:fldChar w:fldCharType="end"/>
            </w:r>
          </w:hyperlink>
        </w:p>
        <w:p w:rsidR="00D74ACE" w:rsidRDefault="008E0E0E">
          <w:pPr>
            <w:pStyle w:val="TOC2"/>
            <w:tabs>
              <w:tab w:val="right" w:leader="dot" w:pos="9350"/>
            </w:tabs>
            <w:rPr>
              <w:rFonts w:cstheme="minorBidi"/>
              <w:noProof/>
            </w:rPr>
          </w:pPr>
          <w:hyperlink w:anchor="_Toc76841914" w:history="1">
            <w:r w:rsidR="00D74ACE" w:rsidRPr="0001383B">
              <w:rPr>
                <w:rStyle w:val="Hyperlink"/>
                <w:noProof/>
              </w:rPr>
              <w:t>GI 200 Antiulcer Agents</w:t>
            </w:r>
            <w:r w:rsidR="00D74ACE">
              <w:rPr>
                <w:noProof/>
                <w:webHidden/>
              </w:rPr>
              <w:tab/>
            </w:r>
            <w:r>
              <w:rPr>
                <w:noProof/>
                <w:webHidden/>
              </w:rPr>
              <w:fldChar w:fldCharType="begin"/>
            </w:r>
            <w:r w:rsidR="00D74ACE">
              <w:rPr>
                <w:noProof/>
                <w:webHidden/>
              </w:rPr>
              <w:instrText xml:space="preserve"> PAGEREF _Toc76841914 \h </w:instrText>
            </w:r>
            <w:r>
              <w:rPr>
                <w:noProof/>
                <w:webHidden/>
              </w:rPr>
            </w:r>
            <w:r>
              <w:rPr>
                <w:noProof/>
                <w:webHidden/>
              </w:rPr>
              <w:fldChar w:fldCharType="separate"/>
            </w:r>
            <w:r w:rsidR="00D74ACE">
              <w:rPr>
                <w:noProof/>
                <w:webHidden/>
              </w:rPr>
              <w:t>1</w:t>
            </w:r>
            <w:r>
              <w:rPr>
                <w:noProof/>
                <w:webHidden/>
              </w:rPr>
              <w:fldChar w:fldCharType="end"/>
            </w:r>
          </w:hyperlink>
        </w:p>
        <w:p w:rsidR="00D74ACE" w:rsidRDefault="008E0E0E">
          <w:pPr>
            <w:pStyle w:val="TOC2"/>
            <w:tabs>
              <w:tab w:val="right" w:leader="dot" w:pos="9350"/>
            </w:tabs>
            <w:rPr>
              <w:rFonts w:cstheme="minorBidi"/>
              <w:noProof/>
            </w:rPr>
          </w:pPr>
          <w:hyperlink w:anchor="_Toc76841915" w:history="1">
            <w:r w:rsidR="00D74ACE" w:rsidRPr="0001383B">
              <w:rPr>
                <w:rStyle w:val="Hyperlink"/>
                <w:noProof/>
              </w:rPr>
              <w:t>GI 400 Antispasmodic/Spasmolytic analgesics</w:t>
            </w:r>
            <w:r w:rsidR="00D74ACE">
              <w:rPr>
                <w:noProof/>
                <w:webHidden/>
              </w:rPr>
              <w:tab/>
            </w:r>
            <w:r>
              <w:rPr>
                <w:noProof/>
                <w:webHidden/>
              </w:rPr>
              <w:fldChar w:fldCharType="begin"/>
            </w:r>
            <w:r w:rsidR="00D74ACE">
              <w:rPr>
                <w:noProof/>
                <w:webHidden/>
              </w:rPr>
              <w:instrText xml:space="preserve"> PAGEREF _Toc76841915 \h </w:instrText>
            </w:r>
            <w:r>
              <w:rPr>
                <w:noProof/>
                <w:webHidden/>
              </w:rPr>
            </w:r>
            <w:r>
              <w:rPr>
                <w:noProof/>
                <w:webHidden/>
              </w:rPr>
              <w:fldChar w:fldCharType="separate"/>
            </w:r>
            <w:r w:rsidR="00D74ACE">
              <w:rPr>
                <w:noProof/>
                <w:webHidden/>
              </w:rPr>
              <w:t>2</w:t>
            </w:r>
            <w:r>
              <w:rPr>
                <w:noProof/>
                <w:webHidden/>
              </w:rPr>
              <w:fldChar w:fldCharType="end"/>
            </w:r>
          </w:hyperlink>
        </w:p>
        <w:p w:rsidR="00D74ACE" w:rsidRDefault="008E0E0E">
          <w:pPr>
            <w:pStyle w:val="TOC2"/>
            <w:tabs>
              <w:tab w:val="right" w:leader="dot" w:pos="9350"/>
            </w:tabs>
            <w:rPr>
              <w:rFonts w:cstheme="minorBidi"/>
              <w:noProof/>
            </w:rPr>
          </w:pPr>
          <w:hyperlink w:anchor="_Toc76841916" w:history="1">
            <w:r w:rsidR="00D74ACE" w:rsidRPr="0001383B">
              <w:rPr>
                <w:rStyle w:val="Hyperlink"/>
                <w:noProof/>
              </w:rPr>
              <w:t>GI 500 Antiemetics</w:t>
            </w:r>
            <w:r w:rsidR="00D74ACE">
              <w:rPr>
                <w:noProof/>
                <w:webHidden/>
              </w:rPr>
              <w:tab/>
            </w:r>
            <w:r>
              <w:rPr>
                <w:noProof/>
                <w:webHidden/>
              </w:rPr>
              <w:fldChar w:fldCharType="begin"/>
            </w:r>
            <w:r w:rsidR="00D74ACE">
              <w:rPr>
                <w:noProof/>
                <w:webHidden/>
              </w:rPr>
              <w:instrText xml:space="preserve"> PAGEREF _Toc76841916 \h </w:instrText>
            </w:r>
            <w:r>
              <w:rPr>
                <w:noProof/>
                <w:webHidden/>
              </w:rPr>
            </w:r>
            <w:r>
              <w:rPr>
                <w:noProof/>
                <w:webHidden/>
              </w:rPr>
              <w:fldChar w:fldCharType="separate"/>
            </w:r>
            <w:r w:rsidR="00D74ACE">
              <w:rPr>
                <w:noProof/>
                <w:webHidden/>
              </w:rPr>
              <w:t>3</w:t>
            </w:r>
            <w:r>
              <w:rPr>
                <w:noProof/>
                <w:webHidden/>
              </w:rPr>
              <w:fldChar w:fldCharType="end"/>
            </w:r>
          </w:hyperlink>
        </w:p>
        <w:p w:rsidR="00D74ACE" w:rsidRDefault="008E0E0E">
          <w:pPr>
            <w:pStyle w:val="TOC2"/>
            <w:tabs>
              <w:tab w:val="right" w:leader="dot" w:pos="9350"/>
            </w:tabs>
            <w:rPr>
              <w:rFonts w:cstheme="minorBidi"/>
              <w:noProof/>
            </w:rPr>
          </w:pPr>
          <w:hyperlink w:anchor="_Toc76841917" w:history="1">
            <w:r w:rsidR="00D74ACE" w:rsidRPr="0001383B">
              <w:rPr>
                <w:rStyle w:val="Hyperlink"/>
                <w:noProof/>
              </w:rPr>
              <w:t>GI 600 Cathartics and Laxatives</w:t>
            </w:r>
            <w:r w:rsidR="00D74ACE">
              <w:rPr>
                <w:noProof/>
                <w:webHidden/>
              </w:rPr>
              <w:tab/>
            </w:r>
            <w:r>
              <w:rPr>
                <w:noProof/>
                <w:webHidden/>
              </w:rPr>
              <w:fldChar w:fldCharType="begin"/>
            </w:r>
            <w:r w:rsidR="00D74ACE">
              <w:rPr>
                <w:noProof/>
                <w:webHidden/>
              </w:rPr>
              <w:instrText xml:space="preserve"> PAGEREF _Toc76841917 \h </w:instrText>
            </w:r>
            <w:r>
              <w:rPr>
                <w:noProof/>
                <w:webHidden/>
              </w:rPr>
            </w:r>
            <w:r>
              <w:rPr>
                <w:noProof/>
                <w:webHidden/>
              </w:rPr>
              <w:fldChar w:fldCharType="separate"/>
            </w:r>
            <w:r w:rsidR="00D74ACE">
              <w:rPr>
                <w:noProof/>
                <w:webHidden/>
              </w:rPr>
              <w:t>4</w:t>
            </w:r>
            <w:r>
              <w:rPr>
                <w:noProof/>
                <w:webHidden/>
              </w:rPr>
              <w:fldChar w:fldCharType="end"/>
            </w:r>
          </w:hyperlink>
        </w:p>
        <w:p w:rsidR="00D74ACE" w:rsidRDefault="008E0E0E">
          <w:pPr>
            <w:pStyle w:val="TOC2"/>
            <w:tabs>
              <w:tab w:val="right" w:leader="dot" w:pos="9350"/>
            </w:tabs>
            <w:rPr>
              <w:rFonts w:cstheme="minorBidi"/>
              <w:noProof/>
            </w:rPr>
          </w:pPr>
          <w:hyperlink w:anchor="_Toc76841918" w:history="1">
            <w:r w:rsidR="00D74ACE" w:rsidRPr="0001383B">
              <w:rPr>
                <w:rStyle w:val="Hyperlink"/>
                <w:noProof/>
              </w:rPr>
              <w:t>GI 700 Medicines for Diarrhea Management</w:t>
            </w:r>
            <w:r w:rsidR="00D74ACE">
              <w:rPr>
                <w:noProof/>
                <w:webHidden/>
              </w:rPr>
              <w:tab/>
            </w:r>
            <w:r>
              <w:rPr>
                <w:noProof/>
                <w:webHidden/>
              </w:rPr>
              <w:fldChar w:fldCharType="begin"/>
            </w:r>
            <w:r w:rsidR="00D74ACE">
              <w:rPr>
                <w:noProof/>
                <w:webHidden/>
              </w:rPr>
              <w:instrText xml:space="preserve"> PAGEREF _Toc76841918 \h </w:instrText>
            </w:r>
            <w:r>
              <w:rPr>
                <w:noProof/>
                <w:webHidden/>
              </w:rPr>
            </w:r>
            <w:r>
              <w:rPr>
                <w:noProof/>
                <w:webHidden/>
              </w:rPr>
              <w:fldChar w:fldCharType="separate"/>
            </w:r>
            <w:r w:rsidR="00D74ACE">
              <w:rPr>
                <w:noProof/>
                <w:webHidden/>
              </w:rPr>
              <w:t>4</w:t>
            </w:r>
            <w:r>
              <w:rPr>
                <w:noProof/>
                <w:webHidden/>
              </w:rPr>
              <w:fldChar w:fldCharType="end"/>
            </w:r>
          </w:hyperlink>
        </w:p>
        <w:p w:rsidR="00D74ACE" w:rsidRDefault="008E0E0E">
          <w:pPr>
            <w:pStyle w:val="TOC2"/>
            <w:tabs>
              <w:tab w:val="right" w:leader="dot" w:pos="9350"/>
            </w:tabs>
            <w:rPr>
              <w:rFonts w:cstheme="minorBidi"/>
              <w:noProof/>
            </w:rPr>
          </w:pPr>
          <w:hyperlink w:anchor="_Toc76841919" w:history="1">
            <w:r w:rsidR="00D74ACE" w:rsidRPr="0001383B">
              <w:rPr>
                <w:rStyle w:val="Hyperlink"/>
                <w:noProof/>
              </w:rPr>
              <w:t>GI 800 Antiflatulents</w:t>
            </w:r>
            <w:r w:rsidR="00D74ACE">
              <w:rPr>
                <w:noProof/>
                <w:webHidden/>
              </w:rPr>
              <w:tab/>
            </w:r>
            <w:r>
              <w:rPr>
                <w:noProof/>
                <w:webHidden/>
              </w:rPr>
              <w:fldChar w:fldCharType="begin"/>
            </w:r>
            <w:r w:rsidR="00D74ACE">
              <w:rPr>
                <w:noProof/>
                <w:webHidden/>
              </w:rPr>
              <w:instrText xml:space="preserve"> PAGEREF _Toc76841919 \h </w:instrText>
            </w:r>
            <w:r>
              <w:rPr>
                <w:noProof/>
                <w:webHidden/>
              </w:rPr>
            </w:r>
            <w:r>
              <w:rPr>
                <w:noProof/>
                <w:webHidden/>
              </w:rPr>
              <w:fldChar w:fldCharType="separate"/>
            </w:r>
            <w:r w:rsidR="00D74ACE">
              <w:rPr>
                <w:noProof/>
                <w:webHidden/>
              </w:rPr>
              <w:t>5</w:t>
            </w:r>
            <w:r>
              <w:rPr>
                <w:noProof/>
                <w:webHidden/>
              </w:rPr>
              <w:fldChar w:fldCharType="end"/>
            </w:r>
          </w:hyperlink>
        </w:p>
        <w:p w:rsidR="00D74ACE" w:rsidRDefault="008E0E0E">
          <w:pPr>
            <w:pStyle w:val="TOC2"/>
            <w:tabs>
              <w:tab w:val="right" w:leader="dot" w:pos="9350"/>
            </w:tabs>
            <w:rPr>
              <w:rFonts w:cstheme="minorBidi"/>
              <w:noProof/>
            </w:rPr>
          </w:pPr>
          <w:hyperlink w:anchor="_Toc76841920" w:history="1">
            <w:r w:rsidR="00D74ACE" w:rsidRPr="0001383B">
              <w:rPr>
                <w:rStyle w:val="Hyperlink"/>
                <w:noProof/>
              </w:rPr>
              <w:t>GI 900 Antihaemorrhoidal agents*</w:t>
            </w:r>
            <w:r w:rsidR="00D74ACE">
              <w:rPr>
                <w:noProof/>
                <w:webHidden/>
              </w:rPr>
              <w:tab/>
            </w:r>
            <w:r>
              <w:rPr>
                <w:noProof/>
                <w:webHidden/>
              </w:rPr>
              <w:fldChar w:fldCharType="begin"/>
            </w:r>
            <w:r w:rsidR="00D74ACE">
              <w:rPr>
                <w:noProof/>
                <w:webHidden/>
              </w:rPr>
              <w:instrText xml:space="preserve"> PAGEREF _Toc76841920 \h </w:instrText>
            </w:r>
            <w:r>
              <w:rPr>
                <w:noProof/>
                <w:webHidden/>
              </w:rPr>
            </w:r>
            <w:r>
              <w:rPr>
                <w:noProof/>
                <w:webHidden/>
              </w:rPr>
              <w:fldChar w:fldCharType="separate"/>
            </w:r>
            <w:r w:rsidR="00D74ACE">
              <w:rPr>
                <w:noProof/>
                <w:webHidden/>
              </w:rPr>
              <w:t>6</w:t>
            </w:r>
            <w:r>
              <w:rPr>
                <w:noProof/>
                <w:webHidden/>
              </w:rPr>
              <w:fldChar w:fldCharType="end"/>
            </w:r>
          </w:hyperlink>
        </w:p>
        <w:p w:rsidR="00D74ACE" w:rsidRDefault="008E0E0E">
          <w:pPr>
            <w:pStyle w:val="TOC1"/>
            <w:tabs>
              <w:tab w:val="right" w:leader="dot" w:pos="9350"/>
            </w:tabs>
            <w:rPr>
              <w:rFonts w:cstheme="minorBidi"/>
              <w:noProof/>
            </w:rPr>
          </w:pPr>
          <w:hyperlink w:anchor="_Toc76841921" w:history="1">
            <w:r w:rsidR="00D74ACE" w:rsidRPr="0001383B">
              <w:rPr>
                <w:rStyle w:val="Hyperlink"/>
                <w:rFonts w:ascii="Times New Roman" w:eastAsia="Times New Roman" w:hAnsi="Times New Roman"/>
                <w:b/>
                <w:bCs/>
                <w:noProof/>
              </w:rPr>
              <w:t>CV.000 Cardiovascular Medicines</w:t>
            </w:r>
            <w:r w:rsidR="00D74ACE">
              <w:rPr>
                <w:noProof/>
                <w:webHidden/>
              </w:rPr>
              <w:tab/>
            </w:r>
            <w:r>
              <w:rPr>
                <w:noProof/>
                <w:webHidden/>
              </w:rPr>
              <w:fldChar w:fldCharType="begin"/>
            </w:r>
            <w:r w:rsidR="00D74ACE">
              <w:rPr>
                <w:noProof/>
                <w:webHidden/>
              </w:rPr>
              <w:instrText xml:space="preserve"> PAGEREF _Toc76841921 \h </w:instrText>
            </w:r>
            <w:r>
              <w:rPr>
                <w:noProof/>
                <w:webHidden/>
              </w:rPr>
            </w:r>
            <w:r>
              <w:rPr>
                <w:noProof/>
                <w:webHidden/>
              </w:rPr>
              <w:fldChar w:fldCharType="separate"/>
            </w:r>
            <w:r w:rsidR="00D74ACE">
              <w:rPr>
                <w:noProof/>
                <w:webHidden/>
              </w:rPr>
              <w:t>6</w:t>
            </w:r>
            <w:r>
              <w:rPr>
                <w:noProof/>
                <w:webHidden/>
              </w:rPr>
              <w:fldChar w:fldCharType="end"/>
            </w:r>
          </w:hyperlink>
        </w:p>
        <w:p w:rsidR="00D74ACE" w:rsidRDefault="008E0E0E">
          <w:pPr>
            <w:pStyle w:val="TOC2"/>
            <w:tabs>
              <w:tab w:val="right" w:leader="dot" w:pos="9350"/>
            </w:tabs>
            <w:rPr>
              <w:rFonts w:cstheme="minorBidi"/>
              <w:noProof/>
            </w:rPr>
          </w:pPr>
          <w:hyperlink w:anchor="_Toc76841922" w:history="1">
            <w:r w:rsidR="00D74ACE" w:rsidRPr="0001383B">
              <w:rPr>
                <w:rStyle w:val="Hyperlink"/>
                <w:noProof/>
              </w:rPr>
              <w:t>CV.100 Medicines for Heart Failure</w:t>
            </w:r>
            <w:r w:rsidR="00D74ACE">
              <w:rPr>
                <w:noProof/>
                <w:webHidden/>
              </w:rPr>
              <w:tab/>
            </w:r>
            <w:r>
              <w:rPr>
                <w:noProof/>
                <w:webHidden/>
              </w:rPr>
              <w:fldChar w:fldCharType="begin"/>
            </w:r>
            <w:r w:rsidR="00D74ACE">
              <w:rPr>
                <w:noProof/>
                <w:webHidden/>
              </w:rPr>
              <w:instrText xml:space="preserve"> PAGEREF _Toc76841922 \h </w:instrText>
            </w:r>
            <w:r>
              <w:rPr>
                <w:noProof/>
                <w:webHidden/>
              </w:rPr>
            </w:r>
            <w:r>
              <w:rPr>
                <w:noProof/>
                <w:webHidden/>
              </w:rPr>
              <w:fldChar w:fldCharType="separate"/>
            </w:r>
            <w:r w:rsidR="00D74ACE">
              <w:rPr>
                <w:noProof/>
                <w:webHidden/>
              </w:rPr>
              <w:t>6</w:t>
            </w:r>
            <w:r>
              <w:rPr>
                <w:noProof/>
                <w:webHidden/>
              </w:rPr>
              <w:fldChar w:fldCharType="end"/>
            </w:r>
          </w:hyperlink>
        </w:p>
        <w:p w:rsidR="00D74ACE" w:rsidRDefault="008E0E0E">
          <w:pPr>
            <w:pStyle w:val="TOC2"/>
            <w:tabs>
              <w:tab w:val="right" w:leader="dot" w:pos="9350"/>
            </w:tabs>
            <w:rPr>
              <w:rFonts w:cstheme="minorBidi"/>
              <w:noProof/>
            </w:rPr>
          </w:pPr>
          <w:hyperlink w:anchor="_Toc76841923" w:history="1">
            <w:r w:rsidR="00D74ACE" w:rsidRPr="0001383B">
              <w:rPr>
                <w:rStyle w:val="Hyperlink"/>
                <w:noProof/>
              </w:rPr>
              <w:t>CV300 Antilipidemic Agents</w:t>
            </w:r>
            <w:r w:rsidR="00D74ACE">
              <w:rPr>
                <w:noProof/>
                <w:webHidden/>
              </w:rPr>
              <w:tab/>
            </w:r>
            <w:r>
              <w:rPr>
                <w:noProof/>
                <w:webHidden/>
              </w:rPr>
              <w:fldChar w:fldCharType="begin"/>
            </w:r>
            <w:r w:rsidR="00D74ACE">
              <w:rPr>
                <w:noProof/>
                <w:webHidden/>
              </w:rPr>
              <w:instrText xml:space="preserve"> PAGEREF _Toc76841923 \h </w:instrText>
            </w:r>
            <w:r>
              <w:rPr>
                <w:noProof/>
                <w:webHidden/>
              </w:rPr>
            </w:r>
            <w:r>
              <w:rPr>
                <w:noProof/>
                <w:webHidden/>
              </w:rPr>
              <w:fldChar w:fldCharType="separate"/>
            </w:r>
            <w:r w:rsidR="00D74ACE">
              <w:rPr>
                <w:noProof/>
                <w:webHidden/>
              </w:rPr>
              <w:t>7</w:t>
            </w:r>
            <w:r>
              <w:rPr>
                <w:noProof/>
                <w:webHidden/>
              </w:rPr>
              <w:fldChar w:fldCharType="end"/>
            </w:r>
          </w:hyperlink>
        </w:p>
        <w:p w:rsidR="00D74ACE" w:rsidRDefault="008E0E0E">
          <w:pPr>
            <w:pStyle w:val="TOC2"/>
            <w:tabs>
              <w:tab w:val="right" w:leader="dot" w:pos="9350"/>
            </w:tabs>
            <w:rPr>
              <w:rFonts w:cstheme="minorBidi"/>
              <w:noProof/>
            </w:rPr>
          </w:pPr>
          <w:hyperlink w:anchor="_Toc76841924" w:history="1">
            <w:r w:rsidR="00D74ACE" w:rsidRPr="0001383B">
              <w:rPr>
                <w:rStyle w:val="Hyperlink"/>
                <w:noProof/>
              </w:rPr>
              <w:t>CV 500 Antihypertensives</w:t>
            </w:r>
            <w:r w:rsidR="00D74ACE">
              <w:rPr>
                <w:noProof/>
                <w:webHidden/>
              </w:rPr>
              <w:tab/>
            </w:r>
            <w:r>
              <w:rPr>
                <w:noProof/>
                <w:webHidden/>
              </w:rPr>
              <w:fldChar w:fldCharType="begin"/>
            </w:r>
            <w:r w:rsidR="00D74ACE">
              <w:rPr>
                <w:noProof/>
                <w:webHidden/>
              </w:rPr>
              <w:instrText xml:space="preserve"> PAGEREF _Toc76841924 \h </w:instrText>
            </w:r>
            <w:r>
              <w:rPr>
                <w:noProof/>
                <w:webHidden/>
              </w:rPr>
            </w:r>
            <w:r>
              <w:rPr>
                <w:noProof/>
                <w:webHidden/>
              </w:rPr>
              <w:fldChar w:fldCharType="separate"/>
            </w:r>
            <w:r w:rsidR="00D74ACE">
              <w:rPr>
                <w:noProof/>
                <w:webHidden/>
              </w:rPr>
              <w:t>7</w:t>
            </w:r>
            <w:r>
              <w:rPr>
                <w:noProof/>
                <w:webHidden/>
              </w:rPr>
              <w:fldChar w:fldCharType="end"/>
            </w:r>
          </w:hyperlink>
        </w:p>
        <w:p w:rsidR="00D74ACE" w:rsidRDefault="008E0E0E">
          <w:pPr>
            <w:pStyle w:val="TOC2"/>
            <w:tabs>
              <w:tab w:val="right" w:leader="dot" w:pos="9350"/>
            </w:tabs>
            <w:rPr>
              <w:rFonts w:cstheme="minorBidi"/>
              <w:noProof/>
            </w:rPr>
          </w:pPr>
          <w:hyperlink w:anchor="_Toc76841925" w:history="1">
            <w:r w:rsidR="00D74ACE" w:rsidRPr="0001383B">
              <w:rPr>
                <w:rStyle w:val="Hyperlink"/>
                <w:noProof/>
              </w:rPr>
              <w:t>CV 600 Diuretics</w:t>
            </w:r>
            <w:r w:rsidR="00D74ACE">
              <w:rPr>
                <w:noProof/>
                <w:webHidden/>
              </w:rPr>
              <w:tab/>
            </w:r>
            <w:r>
              <w:rPr>
                <w:noProof/>
                <w:webHidden/>
              </w:rPr>
              <w:fldChar w:fldCharType="begin"/>
            </w:r>
            <w:r w:rsidR="00D74ACE">
              <w:rPr>
                <w:noProof/>
                <w:webHidden/>
              </w:rPr>
              <w:instrText xml:space="preserve"> PAGEREF _Toc76841925 \h </w:instrText>
            </w:r>
            <w:r>
              <w:rPr>
                <w:noProof/>
                <w:webHidden/>
              </w:rPr>
            </w:r>
            <w:r>
              <w:rPr>
                <w:noProof/>
                <w:webHidden/>
              </w:rPr>
              <w:fldChar w:fldCharType="separate"/>
            </w:r>
            <w:r w:rsidR="00D74ACE">
              <w:rPr>
                <w:noProof/>
                <w:webHidden/>
              </w:rPr>
              <w:t>8</w:t>
            </w:r>
            <w:r>
              <w:rPr>
                <w:noProof/>
                <w:webHidden/>
              </w:rPr>
              <w:fldChar w:fldCharType="end"/>
            </w:r>
          </w:hyperlink>
        </w:p>
        <w:p w:rsidR="00D74ACE" w:rsidRDefault="008E0E0E">
          <w:pPr>
            <w:pStyle w:val="TOC2"/>
            <w:tabs>
              <w:tab w:val="right" w:leader="dot" w:pos="9350"/>
            </w:tabs>
            <w:rPr>
              <w:rFonts w:cstheme="minorBidi"/>
              <w:noProof/>
            </w:rPr>
          </w:pPr>
          <w:hyperlink w:anchor="_Toc76841926" w:history="1">
            <w:r w:rsidR="00D74ACE" w:rsidRPr="0001383B">
              <w:rPr>
                <w:rStyle w:val="Hyperlink"/>
                <w:noProof/>
              </w:rPr>
              <w:t>CV500 Medicines for Vascular Shock</w:t>
            </w:r>
            <w:r w:rsidR="00D74ACE">
              <w:rPr>
                <w:noProof/>
                <w:webHidden/>
              </w:rPr>
              <w:tab/>
            </w:r>
            <w:r>
              <w:rPr>
                <w:noProof/>
                <w:webHidden/>
              </w:rPr>
              <w:fldChar w:fldCharType="begin"/>
            </w:r>
            <w:r w:rsidR="00D74ACE">
              <w:rPr>
                <w:noProof/>
                <w:webHidden/>
              </w:rPr>
              <w:instrText xml:space="preserve"> PAGEREF _Toc76841926 \h </w:instrText>
            </w:r>
            <w:r>
              <w:rPr>
                <w:noProof/>
                <w:webHidden/>
              </w:rPr>
            </w:r>
            <w:r>
              <w:rPr>
                <w:noProof/>
                <w:webHidden/>
              </w:rPr>
              <w:fldChar w:fldCharType="separate"/>
            </w:r>
            <w:r w:rsidR="00D74ACE">
              <w:rPr>
                <w:noProof/>
                <w:webHidden/>
              </w:rPr>
              <w:t>8</w:t>
            </w:r>
            <w:r>
              <w:rPr>
                <w:noProof/>
                <w:webHidden/>
              </w:rPr>
              <w:fldChar w:fldCharType="end"/>
            </w:r>
          </w:hyperlink>
        </w:p>
        <w:p w:rsidR="00D74ACE" w:rsidRDefault="008E0E0E">
          <w:pPr>
            <w:pStyle w:val="TOC1"/>
            <w:tabs>
              <w:tab w:val="right" w:leader="dot" w:pos="9350"/>
            </w:tabs>
            <w:rPr>
              <w:rFonts w:cstheme="minorBidi"/>
              <w:noProof/>
            </w:rPr>
          </w:pPr>
          <w:hyperlink w:anchor="_Toc76841927" w:history="1">
            <w:r w:rsidR="00D74ACE" w:rsidRPr="0001383B">
              <w:rPr>
                <w:rStyle w:val="Hyperlink"/>
                <w:rFonts w:ascii="Times New Roman" w:eastAsia="Times New Roman" w:hAnsi="Times New Roman"/>
                <w:b/>
                <w:bCs/>
                <w:noProof/>
              </w:rPr>
              <w:t>RE.000 Respiratory Drugs</w:t>
            </w:r>
            <w:r w:rsidR="00D74ACE">
              <w:rPr>
                <w:noProof/>
                <w:webHidden/>
              </w:rPr>
              <w:tab/>
            </w:r>
            <w:r>
              <w:rPr>
                <w:noProof/>
                <w:webHidden/>
              </w:rPr>
              <w:fldChar w:fldCharType="begin"/>
            </w:r>
            <w:r w:rsidR="00D74ACE">
              <w:rPr>
                <w:noProof/>
                <w:webHidden/>
              </w:rPr>
              <w:instrText xml:space="preserve"> PAGEREF _Toc76841927 \h </w:instrText>
            </w:r>
            <w:r>
              <w:rPr>
                <w:noProof/>
                <w:webHidden/>
              </w:rPr>
            </w:r>
            <w:r>
              <w:rPr>
                <w:noProof/>
                <w:webHidden/>
              </w:rPr>
              <w:fldChar w:fldCharType="separate"/>
            </w:r>
            <w:r w:rsidR="00D74ACE">
              <w:rPr>
                <w:noProof/>
                <w:webHidden/>
              </w:rPr>
              <w:t>8</w:t>
            </w:r>
            <w:r>
              <w:rPr>
                <w:noProof/>
                <w:webHidden/>
              </w:rPr>
              <w:fldChar w:fldCharType="end"/>
            </w:r>
          </w:hyperlink>
        </w:p>
        <w:p w:rsidR="00D74ACE" w:rsidRDefault="008E0E0E">
          <w:pPr>
            <w:pStyle w:val="TOC2"/>
            <w:tabs>
              <w:tab w:val="right" w:leader="dot" w:pos="9350"/>
            </w:tabs>
            <w:rPr>
              <w:rFonts w:cstheme="minorBidi"/>
              <w:noProof/>
            </w:rPr>
          </w:pPr>
          <w:hyperlink w:anchor="_Toc76841928" w:history="1">
            <w:r w:rsidR="00D74ACE" w:rsidRPr="0001383B">
              <w:rPr>
                <w:rStyle w:val="Hyperlink"/>
                <w:noProof/>
              </w:rPr>
              <w:t>RE100 Antitussives/Expectorants/Mucolytics*</w:t>
            </w:r>
            <w:r w:rsidR="00D74ACE">
              <w:rPr>
                <w:noProof/>
                <w:webHidden/>
              </w:rPr>
              <w:tab/>
            </w:r>
            <w:r>
              <w:rPr>
                <w:noProof/>
                <w:webHidden/>
              </w:rPr>
              <w:fldChar w:fldCharType="begin"/>
            </w:r>
            <w:r w:rsidR="00D74ACE">
              <w:rPr>
                <w:noProof/>
                <w:webHidden/>
              </w:rPr>
              <w:instrText xml:space="preserve"> PAGEREF _Toc76841928 \h </w:instrText>
            </w:r>
            <w:r>
              <w:rPr>
                <w:noProof/>
                <w:webHidden/>
              </w:rPr>
            </w:r>
            <w:r>
              <w:rPr>
                <w:noProof/>
                <w:webHidden/>
              </w:rPr>
              <w:fldChar w:fldCharType="separate"/>
            </w:r>
            <w:r w:rsidR="00D74ACE">
              <w:rPr>
                <w:noProof/>
                <w:webHidden/>
              </w:rPr>
              <w:t>8</w:t>
            </w:r>
            <w:r>
              <w:rPr>
                <w:noProof/>
                <w:webHidden/>
              </w:rPr>
              <w:fldChar w:fldCharType="end"/>
            </w:r>
          </w:hyperlink>
        </w:p>
        <w:p w:rsidR="00D74ACE" w:rsidRDefault="008E0E0E">
          <w:pPr>
            <w:pStyle w:val="TOC2"/>
            <w:tabs>
              <w:tab w:val="right" w:leader="dot" w:pos="9350"/>
            </w:tabs>
            <w:rPr>
              <w:rFonts w:cstheme="minorBidi"/>
              <w:noProof/>
            </w:rPr>
          </w:pPr>
          <w:hyperlink w:anchor="_Toc76841929" w:history="1">
            <w:r w:rsidR="00D74ACE" w:rsidRPr="0001383B">
              <w:rPr>
                <w:rStyle w:val="Hyperlink"/>
                <w:noProof/>
              </w:rPr>
              <w:t>RE200 Anti-asthmatic medicines and medicines for chronic obstructive pulmonary diseases</w:t>
            </w:r>
            <w:r w:rsidR="00D74ACE">
              <w:rPr>
                <w:noProof/>
                <w:webHidden/>
              </w:rPr>
              <w:tab/>
            </w:r>
            <w:r>
              <w:rPr>
                <w:noProof/>
                <w:webHidden/>
              </w:rPr>
              <w:fldChar w:fldCharType="begin"/>
            </w:r>
            <w:r w:rsidR="00D74ACE">
              <w:rPr>
                <w:noProof/>
                <w:webHidden/>
              </w:rPr>
              <w:instrText xml:space="preserve"> PAGEREF _Toc76841929 \h </w:instrText>
            </w:r>
            <w:r>
              <w:rPr>
                <w:noProof/>
                <w:webHidden/>
              </w:rPr>
            </w:r>
            <w:r>
              <w:rPr>
                <w:noProof/>
                <w:webHidden/>
              </w:rPr>
              <w:fldChar w:fldCharType="separate"/>
            </w:r>
            <w:r w:rsidR="00D74ACE">
              <w:rPr>
                <w:noProof/>
                <w:webHidden/>
              </w:rPr>
              <w:t>10</w:t>
            </w:r>
            <w:r>
              <w:rPr>
                <w:noProof/>
                <w:webHidden/>
              </w:rPr>
              <w:fldChar w:fldCharType="end"/>
            </w:r>
          </w:hyperlink>
        </w:p>
        <w:p w:rsidR="00D74ACE" w:rsidRDefault="008E0E0E">
          <w:pPr>
            <w:pStyle w:val="TOC2"/>
            <w:tabs>
              <w:tab w:val="right" w:leader="dot" w:pos="9350"/>
            </w:tabs>
            <w:rPr>
              <w:rFonts w:cstheme="minorBidi"/>
              <w:noProof/>
            </w:rPr>
          </w:pPr>
          <w:hyperlink w:anchor="_Toc76841930" w:history="1">
            <w:r w:rsidR="00D74ACE" w:rsidRPr="0001383B">
              <w:rPr>
                <w:rStyle w:val="Hyperlink"/>
                <w:noProof/>
                <w:lang w:val="da-DK"/>
              </w:rPr>
              <w:t>RE300 Medicines for Allergic Rhinitis</w:t>
            </w:r>
            <w:r w:rsidR="00D74ACE">
              <w:rPr>
                <w:noProof/>
                <w:webHidden/>
              </w:rPr>
              <w:tab/>
            </w:r>
            <w:r>
              <w:rPr>
                <w:noProof/>
                <w:webHidden/>
              </w:rPr>
              <w:fldChar w:fldCharType="begin"/>
            </w:r>
            <w:r w:rsidR="00D74ACE">
              <w:rPr>
                <w:noProof/>
                <w:webHidden/>
              </w:rPr>
              <w:instrText xml:space="preserve"> PAGEREF _Toc76841930 \h </w:instrText>
            </w:r>
            <w:r>
              <w:rPr>
                <w:noProof/>
                <w:webHidden/>
              </w:rPr>
            </w:r>
            <w:r>
              <w:rPr>
                <w:noProof/>
                <w:webHidden/>
              </w:rPr>
              <w:fldChar w:fldCharType="separate"/>
            </w:r>
            <w:r w:rsidR="00D74ACE">
              <w:rPr>
                <w:noProof/>
                <w:webHidden/>
              </w:rPr>
              <w:t>10</w:t>
            </w:r>
            <w:r>
              <w:rPr>
                <w:noProof/>
                <w:webHidden/>
              </w:rPr>
              <w:fldChar w:fldCharType="end"/>
            </w:r>
          </w:hyperlink>
        </w:p>
        <w:p w:rsidR="00D74ACE" w:rsidRDefault="008E0E0E">
          <w:pPr>
            <w:pStyle w:val="TOC2"/>
            <w:tabs>
              <w:tab w:val="right" w:leader="dot" w:pos="9350"/>
            </w:tabs>
            <w:rPr>
              <w:rFonts w:cstheme="minorBidi"/>
              <w:noProof/>
            </w:rPr>
          </w:pPr>
          <w:hyperlink w:anchor="_Toc76841931" w:history="1">
            <w:r w:rsidR="00D74ACE" w:rsidRPr="0001383B">
              <w:rPr>
                <w:rStyle w:val="Hyperlink"/>
                <w:noProof/>
              </w:rPr>
              <w:t>RE 400 Medicines for sarcoidosis; Interstitial Lung disease</w:t>
            </w:r>
            <w:r w:rsidR="00D74ACE">
              <w:rPr>
                <w:noProof/>
                <w:webHidden/>
              </w:rPr>
              <w:tab/>
            </w:r>
            <w:r>
              <w:rPr>
                <w:noProof/>
                <w:webHidden/>
              </w:rPr>
              <w:fldChar w:fldCharType="begin"/>
            </w:r>
            <w:r w:rsidR="00D74ACE">
              <w:rPr>
                <w:noProof/>
                <w:webHidden/>
              </w:rPr>
              <w:instrText xml:space="preserve"> PAGEREF _Toc76841931 \h </w:instrText>
            </w:r>
            <w:r>
              <w:rPr>
                <w:noProof/>
                <w:webHidden/>
              </w:rPr>
            </w:r>
            <w:r>
              <w:rPr>
                <w:noProof/>
                <w:webHidden/>
              </w:rPr>
              <w:fldChar w:fldCharType="separate"/>
            </w:r>
            <w:r w:rsidR="00D74ACE">
              <w:rPr>
                <w:noProof/>
                <w:webHidden/>
              </w:rPr>
              <w:t>11</w:t>
            </w:r>
            <w:r>
              <w:rPr>
                <w:noProof/>
                <w:webHidden/>
              </w:rPr>
              <w:fldChar w:fldCharType="end"/>
            </w:r>
          </w:hyperlink>
        </w:p>
        <w:p w:rsidR="00D74ACE" w:rsidRDefault="008E0E0E">
          <w:pPr>
            <w:pStyle w:val="TOC1"/>
            <w:tabs>
              <w:tab w:val="right" w:leader="dot" w:pos="9350"/>
            </w:tabs>
            <w:rPr>
              <w:rFonts w:cstheme="minorBidi"/>
              <w:noProof/>
            </w:rPr>
          </w:pPr>
          <w:hyperlink w:anchor="_Toc76841932" w:history="1">
            <w:r w:rsidR="00D74ACE" w:rsidRPr="0001383B">
              <w:rPr>
                <w:rStyle w:val="Hyperlink"/>
                <w:rFonts w:ascii="Times New Roman" w:eastAsia="Times New Roman" w:hAnsi="Times New Roman"/>
                <w:b/>
                <w:bCs/>
                <w:noProof/>
              </w:rPr>
              <w:t>NS.000 Central Nervous System Medicines</w:t>
            </w:r>
            <w:r w:rsidR="00D74ACE">
              <w:rPr>
                <w:noProof/>
                <w:webHidden/>
              </w:rPr>
              <w:tab/>
            </w:r>
            <w:r>
              <w:rPr>
                <w:noProof/>
                <w:webHidden/>
              </w:rPr>
              <w:fldChar w:fldCharType="begin"/>
            </w:r>
            <w:r w:rsidR="00D74ACE">
              <w:rPr>
                <w:noProof/>
                <w:webHidden/>
              </w:rPr>
              <w:instrText xml:space="preserve"> PAGEREF _Toc76841932 \h </w:instrText>
            </w:r>
            <w:r>
              <w:rPr>
                <w:noProof/>
                <w:webHidden/>
              </w:rPr>
            </w:r>
            <w:r>
              <w:rPr>
                <w:noProof/>
                <w:webHidden/>
              </w:rPr>
              <w:fldChar w:fldCharType="separate"/>
            </w:r>
            <w:r w:rsidR="00D74ACE">
              <w:rPr>
                <w:noProof/>
                <w:webHidden/>
              </w:rPr>
              <w:t>11</w:t>
            </w:r>
            <w:r>
              <w:rPr>
                <w:noProof/>
                <w:webHidden/>
              </w:rPr>
              <w:fldChar w:fldCharType="end"/>
            </w:r>
          </w:hyperlink>
        </w:p>
        <w:p w:rsidR="00D74ACE" w:rsidRDefault="008E0E0E">
          <w:pPr>
            <w:pStyle w:val="TOC2"/>
            <w:tabs>
              <w:tab w:val="right" w:leader="dot" w:pos="9350"/>
            </w:tabs>
            <w:rPr>
              <w:rFonts w:cstheme="minorBidi"/>
              <w:noProof/>
            </w:rPr>
          </w:pPr>
          <w:hyperlink w:anchor="_Toc76841933" w:history="1">
            <w:r w:rsidR="00D74ACE" w:rsidRPr="0001383B">
              <w:rPr>
                <w:rStyle w:val="Hyperlink"/>
                <w:noProof/>
              </w:rPr>
              <w:t>NS 200 Antimigraine medicines*</w:t>
            </w:r>
            <w:r w:rsidR="00D74ACE">
              <w:rPr>
                <w:noProof/>
                <w:webHidden/>
              </w:rPr>
              <w:tab/>
            </w:r>
            <w:r>
              <w:rPr>
                <w:noProof/>
                <w:webHidden/>
              </w:rPr>
              <w:fldChar w:fldCharType="begin"/>
            </w:r>
            <w:r w:rsidR="00D74ACE">
              <w:rPr>
                <w:noProof/>
                <w:webHidden/>
              </w:rPr>
              <w:instrText xml:space="preserve"> PAGEREF _Toc76841933 \h </w:instrText>
            </w:r>
            <w:r>
              <w:rPr>
                <w:noProof/>
                <w:webHidden/>
              </w:rPr>
            </w:r>
            <w:r>
              <w:rPr>
                <w:noProof/>
                <w:webHidden/>
              </w:rPr>
              <w:fldChar w:fldCharType="separate"/>
            </w:r>
            <w:r w:rsidR="00D74ACE">
              <w:rPr>
                <w:noProof/>
                <w:webHidden/>
              </w:rPr>
              <w:t>12</w:t>
            </w:r>
            <w:r>
              <w:rPr>
                <w:noProof/>
                <w:webHidden/>
              </w:rPr>
              <w:fldChar w:fldCharType="end"/>
            </w:r>
          </w:hyperlink>
        </w:p>
        <w:p w:rsidR="00D74ACE" w:rsidRDefault="008E0E0E">
          <w:pPr>
            <w:pStyle w:val="TOC2"/>
            <w:tabs>
              <w:tab w:val="right" w:leader="dot" w:pos="9350"/>
            </w:tabs>
            <w:rPr>
              <w:rFonts w:cstheme="minorBidi"/>
              <w:noProof/>
            </w:rPr>
          </w:pPr>
          <w:hyperlink w:anchor="_Toc76841934" w:history="1">
            <w:r w:rsidR="00D74ACE" w:rsidRPr="0001383B">
              <w:rPr>
                <w:rStyle w:val="Hyperlink"/>
                <w:noProof/>
              </w:rPr>
              <w:t>NS 300 Hypnotics and Anxiolytics</w:t>
            </w:r>
            <w:r w:rsidR="00D74ACE">
              <w:rPr>
                <w:noProof/>
                <w:webHidden/>
              </w:rPr>
              <w:tab/>
            </w:r>
            <w:r>
              <w:rPr>
                <w:noProof/>
                <w:webHidden/>
              </w:rPr>
              <w:fldChar w:fldCharType="begin"/>
            </w:r>
            <w:r w:rsidR="00D74ACE">
              <w:rPr>
                <w:noProof/>
                <w:webHidden/>
              </w:rPr>
              <w:instrText xml:space="preserve"> PAGEREF _Toc76841934 \h </w:instrText>
            </w:r>
            <w:r>
              <w:rPr>
                <w:noProof/>
                <w:webHidden/>
              </w:rPr>
            </w:r>
            <w:r>
              <w:rPr>
                <w:noProof/>
                <w:webHidden/>
              </w:rPr>
              <w:fldChar w:fldCharType="separate"/>
            </w:r>
            <w:r w:rsidR="00D74ACE">
              <w:rPr>
                <w:noProof/>
                <w:webHidden/>
              </w:rPr>
              <w:t>13</w:t>
            </w:r>
            <w:r>
              <w:rPr>
                <w:noProof/>
                <w:webHidden/>
              </w:rPr>
              <w:fldChar w:fldCharType="end"/>
            </w:r>
          </w:hyperlink>
        </w:p>
        <w:p w:rsidR="00D74ACE" w:rsidRDefault="008E0E0E">
          <w:pPr>
            <w:pStyle w:val="TOC2"/>
            <w:tabs>
              <w:tab w:val="right" w:leader="dot" w:pos="9350"/>
            </w:tabs>
            <w:rPr>
              <w:rFonts w:cstheme="minorBidi"/>
              <w:noProof/>
            </w:rPr>
          </w:pPr>
          <w:hyperlink w:anchor="_Toc76841935" w:history="1">
            <w:r w:rsidR="00D74ACE" w:rsidRPr="0001383B">
              <w:rPr>
                <w:rStyle w:val="Hyperlink"/>
                <w:rFonts w:eastAsiaTheme="minorHAnsi"/>
                <w:noProof/>
              </w:rPr>
              <w:t>NS. 400.Antidepressnats</w:t>
            </w:r>
            <w:r w:rsidR="00D74ACE">
              <w:rPr>
                <w:noProof/>
                <w:webHidden/>
              </w:rPr>
              <w:tab/>
            </w:r>
            <w:r>
              <w:rPr>
                <w:noProof/>
                <w:webHidden/>
              </w:rPr>
              <w:fldChar w:fldCharType="begin"/>
            </w:r>
            <w:r w:rsidR="00D74ACE">
              <w:rPr>
                <w:noProof/>
                <w:webHidden/>
              </w:rPr>
              <w:instrText xml:space="preserve"> PAGEREF _Toc76841935 \h </w:instrText>
            </w:r>
            <w:r>
              <w:rPr>
                <w:noProof/>
                <w:webHidden/>
              </w:rPr>
            </w:r>
            <w:r>
              <w:rPr>
                <w:noProof/>
                <w:webHidden/>
              </w:rPr>
              <w:fldChar w:fldCharType="separate"/>
            </w:r>
            <w:r w:rsidR="00D74ACE">
              <w:rPr>
                <w:noProof/>
                <w:webHidden/>
              </w:rPr>
              <w:t>14</w:t>
            </w:r>
            <w:r>
              <w:rPr>
                <w:noProof/>
                <w:webHidden/>
              </w:rPr>
              <w:fldChar w:fldCharType="end"/>
            </w:r>
          </w:hyperlink>
        </w:p>
        <w:p w:rsidR="00D74ACE" w:rsidRDefault="008E0E0E">
          <w:pPr>
            <w:pStyle w:val="TOC2"/>
            <w:tabs>
              <w:tab w:val="right" w:leader="dot" w:pos="9350"/>
            </w:tabs>
            <w:rPr>
              <w:rFonts w:cstheme="minorBidi"/>
              <w:noProof/>
            </w:rPr>
          </w:pPr>
          <w:hyperlink w:anchor="_Toc76841936" w:history="1">
            <w:r w:rsidR="00D74ACE" w:rsidRPr="0001383B">
              <w:rPr>
                <w:rStyle w:val="Hyperlink"/>
                <w:noProof/>
              </w:rPr>
              <w:t>NS. 500. Anticonvulsants</w:t>
            </w:r>
            <w:r w:rsidR="00D74ACE">
              <w:rPr>
                <w:noProof/>
                <w:webHidden/>
              </w:rPr>
              <w:tab/>
            </w:r>
            <w:r>
              <w:rPr>
                <w:noProof/>
                <w:webHidden/>
              </w:rPr>
              <w:fldChar w:fldCharType="begin"/>
            </w:r>
            <w:r w:rsidR="00D74ACE">
              <w:rPr>
                <w:noProof/>
                <w:webHidden/>
              </w:rPr>
              <w:instrText xml:space="preserve"> PAGEREF _Toc76841936 \h </w:instrText>
            </w:r>
            <w:r>
              <w:rPr>
                <w:noProof/>
                <w:webHidden/>
              </w:rPr>
            </w:r>
            <w:r>
              <w:rPr>
                <w:noProof/>
                <w:webHidden/>
              </w:rPr>
              <w:fldChar w:fldCharType="separate"/>
            </w:r>
            <w:r w:rsidR="00D74ACE">
              <w:rPr>
                <w:noProof/>
                <w:webHidden/>
              </w:rPr>
              <w:t>14</w:t>
            </w:r>
            <w:r>
              <w:rPr>
                <w:noProof/>
                <w:webHidden/>
              </w:rPr>
              <w:fldChar w:fldCharType="end"/>
            </w:r>
          </w:hyperlink>
        </w:p>
        <w:p w:rsidR="00D74ACE" w:rsidRDefault="008E0E0E">
          <w:pPr>
            <w:pStyle w:val="TOC2"/>
            <w:tabs>
              <w:tab w:val="right" w:leader="dot" w:pos="9350"/>
            </w:tabs>
            <w:rPr>
              <w:rFonts w:cstheme="minorBidi"/>
              <w:noProof/>
            </w:rPr>
          </w:pPr>
          <w:hyperlink w:anchor="_Toc76841937" w:history="1">
            <w:r w:rsidR="00D74ACE" w:rsidRPr="0001383B">
              <w:rPr>
                <w:rStyle w:val="Hyperlink"/>
                <w:noProof/>
              </w:rPr>
              <w:t>NS. 700. Antipsychotic medicines</w:t>
            </w:r>
            <w:r w:rsidR="00D74ACE">
              <w:rPr>
                <w:noProof/>
                <w:webHidden/>
              </w:rPr>
              <w:tab/>
            </w:r>
            <w:r>
              <w:rPr>
                <w:noProof/>
                <w:webHidden/>
              </w:rPr>
              <w:fldChar w:fldCharType="begin"/>
            </w:r>
            <w:r w:rsidR="00D74ACE">
              <w:rPr>
                <w:noProof/>
                <w:webHidden/>
              </w:rPr>
              <w:instrText xml:space="preserve"> PAGEREF _Toc76841937 \h </w:instrText>
            </w:r>
            <w:r>
              <w:rPr>
                <w:noProof/>
                <w:webHidden/>
              </w:rPr>
            </w:r>
            <w:r>
              <w:rPr>
                <w:noProof/>
                <w:webHidden/>
              </w:rPr>
              <w:fldChar w:fldCharType="separate"/>
            </w:r>
            <w:r w:rsidR="00D74ACE">
              <w:rPr>
                <w:noProof/>
                <w:webHidden/>
              </w:rPr>
              <w:t>15</w:t>
            </w:r>
            <w:r>
              <w:rPr>
                <w:noProof/>
                <w:webHidden/>
              </w:rPr>
              <w:fldChar w:fldCharType="end"/>
            </w:r>
          </w:hyperlink>
        </w:p>
        <w:p w:rsidR="00D74ACE" w:rsidRDefault="008E0E0E">
          <w:pPr>
            <w:pStyle w:val="TOC2"/>
            <w:tabs>
              <w:tab w:val="right" w:leader="dot" w:pos="9350"/>
            </w:tabs>
            <w:rPr>
              <w:rFonts w:cstheme="minorBidi"/>
              <w:noProof/>
            </w:rPr>
          </w:pPr>
          <w:hyperlink w:anchor="_Toc76841938" w:history="1">
            <w:r w:rsidR="00D74ACE" w:rsidRPr="0001383B">
              <w:rPr>
                <w:rStyle w:val="Hyperlink"/>
                <w:noProof/>
              </w:rPr>
              <w:t>NS600 Antiparkinson’s medicines/ Medicines for Drug Induced movement Disorder</w:t>
            </w:r>
            <w:r w:rsidR="00D74ACE">
              <w:rPr>
                <w:noProof/>
                <w:webHidden/>
              </w:rPr>
              <w:tab/>
            </w:r>
            <w:r>
              <w:rPr>
                <w:noProof/>
                <w:webHidden/>
              </w:rPr>
              <w:fldChar w:fldCharType="begin"/>
            </w:r>
            <w:r w:rsidR="00D74ACE">
              <w:rPr>
                <w:noProof/>
                <w:webHidden/>
              </w:rPr>
              <w:instrText xml:space="preserve"> PAGEREF _Toc76841938 \h </w:instrText>
            </w:r>
            <w:r>
              <w:rPr>
                <w:noProof/>
                <w:webHidden/>
              </w:rPr>
            </w:r>
            <w:r>
              <w:rPr>
                <w:noProof/>
                <w:webHidden/>
              </w:rPr>
              <w:fldChar w:fldCharType="separate"/>
            </w:r>
            <w:r w:rsidR="00D74ACE">
              <w:rPr>
                <w:noProof/>
                <w:webHidden/>
              </w:rPr>
              <w:t>16</w:t>
            </w:r>
            <w:r>
              <w:rPr>
                <w:noProof/>
                <w:webHidden/>
              </w:rPr>
              <w:fldChar w:fldCharType="end"/>
            </w:r>
          </w:hyperlink>
        </w:p>
        <w:p w:rsidR="00D74ACE" w:rsidRDefault="008E0E0E">
          <w:pPr>
            <w:pStyle w:val="TOC1"/>
            <w:tabs>
              <w:tab w:val="right" w:leader="dot" w:pos="9350"/>
            </w:tabs>
            <w:rPr>
              <w:rFonts w:cstheme="minorBidi"/>
              <w:noProof/>
            </w:rPr>
          </w:pPr>
          <w:hyperlink w:anchor="_Toc76841939" w:history="1">
            <w:r w:rsidR="00D74ACE" w:rsidRPr="0001383B">
              <w:rPr>
                <w:rStyle w:val="Hyperlink"/>
                <w:rFonts w:ascii="Times New Roman" w:eastAsia="Times New Roman" w:hAnsi="Times New Roman"/>
                <w:b/>
                <w:bCs/>
                <w:noProof/>
              </w:rPr>
              <w:t>AA000 Medicines Used in Anesthesia</w:t>
            </w:r>
            <w:r w:rsidR="00D74ACE">
              <w:rPr>
                <w:noProof/>
                <w:webHidden/>
              </w:rPr>
              <w:tab/>
            </w:r>
            <w:r>
              <w:rPr>
                <w:noProof/>
                <w:webHidden/>
              </w:rPr>
              <w:fldChar w:fldCharType="begin"/>
            </w:r>
            <w:r w:rsidR="00D74ACE">
              <w:rPr>
                <w:noProof/>
                <w:webHidden/>
              </w:rPr>
              <w:instrText xml:space="preserve"> PAGEREF _Toc76841939 \h </w:instrText>
            </w:r>
            <w:r>
              <w:rPr>
                <w:noProof/>
                <w:webHidden/>
              </w:rPr>
            </w:r>
            <w:r>
              <w:rPr>
                <w:noProof/>
                <w:webHidden/>
              </w:rPr>
              <w:fldChar w:fldCharType="separate"/>
            </w:r>
            <w:r w:rsidR="00D74ACE">
              <w:rPr>
                <w:noProof/>
                <w:webHidden/>
              </w:rPr>
              <w:t>16</w:t>
            </w:r>
            <w:r>
              <w:rPr>
                <w:noProof/>
                <w:webHidden/>
              </w:rPr>
              <w:fldChar w:fldCharType="end"/>
            </w:r>
          </w:hyperlink>
        </w:p>
        <w:p w:rsidR="00D74ACE" w:rsidRDefault="008E0E0E">
          <w:pPr>
            <w:pStyle w:val="TOC2"/>
            <w:tabs>
              <w:tab w:val="right" w:leader="dot" w:pos="9350"/>
            </w:tabs>
            <w:rPr>
              <w:rFonts w:cstheme="minorBidi"/>
              <w:noProof/>
            </w:rPr>
          </w:pPr>
          <w:hyperlink w:anchor="_Toc76841940" w:history="1">
            <w:r w:rsidR="00D74ACE" w:rsidRPr="0001383B">
              <w:rPr>
                <w:rStyle w:val="Hyperlink"/>
                <w:noProof/>
              </w:rPr>
              <w:t>AA200 Local Anesthetics</w:t>
            </w:r>
            <w:r w:rsidR="00D74ACE">
              <w:rPr>
                <w:noProof/>
                <w:webHidden/>
              </w:rPr>
              <w:tab/>
            </w:r>
            <w:r>
              <w:rPr>
                <w:noProof/>
                <w:webHidden/>
              </w:rPr>
              <w:fldChar w:fldCharType="begin"/>
            </w:r>
            <w:r w:rsidR="00D74ACE">
              <w:rPr>
                <w:noProof/>
                <w:webHidden/>
              </w:rPr>
              <w:instrText xml:space="preserve"> PAGEREF _Toc76841940 \h </w:instrText>
            </w:r>
            <w:r>
              <w:rPr>
                <w:noProof/>
                <w:webHidden/>
              </w:rPr>
            </w:r>
            <w:r>
              <w:rPr>
                <w:noProof/>
                <w:webHidden/>
              </w:rPr>
              <w:fldChar w:fldCharType="separate"/>
            </w:r>
            <w:r w:rsidR="00D74ACE">
              <w:rPr>
                <w:noProof/>
                <w:webHidden/>
              </w:rPr>
              <w:t>16</w:t>
            </w:r>
            <w:r>
              <w:rPr>
                <w:noProof/>
                <w:webHidden/>
              </w:rPr>
              <w:fldChar w:fldCharType="end"/>
            </w:r>
          </w:hyperlink>
        </w:p>
        <w:p w:rsidR="00D74ACE" w:rsidRDefault="008E0E0E">
          <w:pPr>
            <w:pStyle w:val="TOC1"/>
            <w:tabs>
              <w:tab w:val="right" w:leader="dot" w:pos="9350"/>
            </w:tabs>
            <w:rPr>
              <w:rFonts w:cstheme="minorBidi"/>
              <w:noProof/>
            </w:rPr>
          </w:pPr>
          <w:hyperlink w:anchor="_Toc76841941" w:history="1">
            <w:r w:rsidR="00D74ACE" w:rsidRPr="0001383B">
              <w:rPr>
                <w:rStyle w:val="Hyperlink"/>
                <w:rFonts w:ascii="Times New Roman" w:eastAsia="Times New Roman" w:hAnsi="Times New Roman"/>
                <w:b/>
                <w:bCs/>
                <w:noProof/>
              </w:rPr>
              <w:t>MS000 Medicines for Musculoskeletal and Joint Diseases</w:t>
            </w:r>
            <w:r w:rsidR="00D74ACE">
              <w:rPr>
                <w:noProof/>
                <w:webHidden/>
              </w:rPr>
              <w:tab/>
            </w:r>
            <w:r>
              <w:rPr>
                <w:noProof/>
                <w:webHidden/>
              </w:rPr>
              <w:fldChar w:fldCharType="begin"/>
            </w:r>
            <w:r w:rsidR="00D74ACE">
              <w:rPr>
                <w:noProof/>
                <w:webHidden/>
              </w:rPr>
              <w:instrText xml:space="preserve"> PAGEREF _Toc76841941 \h </w:instrText>
            </w:r>
            <w:r>
              <w:rPr>
                <w:noProof/>
                <w:webHidden/>
              </w:rPr>
            </w:r>
            <w:r>
              <w:rPr>
                <w:noProof/>
                <w:webHidden/>
              </w:rPr>
              <w:fldChar w:fldCharType="separate"/>
            </w:r>
            <w:r w:rsidR="00D74ACE">
              <w:rPr>
                <w:noProof/>
                <w:webHidden/>
              </w:rPr>
              <w:t>17</w:t>
            </w:r>
            <w:r>
              <w:rPr>
                <w:noProof/>
                <w:webHidden/>
              </w:rPr>
              <w:fldChar w:fldCharType="end"/>
            </w:r>
          </w:hyperlink>
        </w:p>
        <w:p w:rsidR="00D74ACE" w:rsidRDefault="008E0E0E">
          <w:pPr>
            <w:pStyle w:val="TOC2"/>
            <w:tabs>
              <w:tab w:val="right" w:leader="dot" w:pos="9350"/>
            </w:tabs>
            <w:rPr>
              <w:rFonts w:cstheme="minorBidi"/>
              <w:noProof/>
            </w:rPr>
          </w:pPr>
          <w:hyperlink w:anchor="_Toc76841942" w:history="1">
            <w:r w:rsidR="00D74ACE" w:rsidRPr="0001383B">
              <w:rPr>
                <w:rStyle w:val="Hyperlink"/>
                <w:rFonts w:eastAsiaTheme="minorHAnsi"/>
                <w:noProof/>
              </w:rPr>
              <w:t>MS.100 Antirheumatics</w:t>
            </w:r>
            <w:r w:rsidR="00D74ACE">
              <w:rPr>
                <w:noProof/>
                <w:webHidden/>
              </w:rPr>
              <w:tab/>
            </w:r>
            <w:r>
              <w:rPr>
                <w:noProof/>
                <w:webHidden/>
              </w:rPr>
              <w:fldChar w:fldCharType="begin"/>
            </w:r>
            <w:r w:rsidR="00D74ACE">
              <w:rPr>
                <w:noProof/>
                <w:webHidden/>
              </w:rPr>
              <w:instrText xml:space="preserve"> PAGEREF _Toc76841942 \h </w:instrText>
            </w:r>
            <w:r>
              <w:rPr>
                <w:noProof/>
                <w:webHidden/>
              </w:rPr>
            </w:r>
            <w:r>
              <w:rPr>
                <w:noProof/>
                <w:webHidden/>
              </w:rPr>
              <w:fldChar w:fldCharType="separate"/>
            </w:r>
            <w:r w:rsidR="00D74ACE">
              <w:rPr>
                <w:noProof/>
                <w:webHidden/>
              </w:rPr>
              <w:t>17</w:t>
            </w:r>
            <w:r>
              <w:rPr>
                <w:noProof/>
                <w:webHidden/>
              </w:rPr>
              <w:fldChar w:fldCharType="end"/>
            </w:r>
          </w:hyperlink>
        </w:p>
        <w:p w:rsidR="00D74ACE" w:rsidRDefault="008E0E0E">
          <w:pPr>
            <w:pStyle w:val="TOC2"/>
            <w:tabs>
              <w:tab w:val="right" w:leader="dot" w:pos="9350"/>
            </w:tabs>
            <w:rPr>
              <w:rFonts w:cstheme="minorBidi"/>
              <w:noProof/>
            </w:rPr>
          </w:pPr>
          <w:hyperlink w:anchor="_Toc76841943" w:history="1">
            <w:r w:rsidR="00D74ACE" w:rsidRPr="0001383B">
              <w:rPr>
                <w:rStyle w:val="Hyperlink"/>
                <w:noProof/>
              </w:rPr>
              <w:t>MS.200 Medicines for Gout</w:t>
            </w:r>
            <w:r w:rsidR="00D74ACE">
              <w:rPr>
                <w:noProof/>
                <w:webHidden/>
              </w:rPr>
              <w:tab/>
            </w:r>
            <w:r>
              <w:rPr>
                <w:noProof/>
                <w:webHidden/>
              </w:rPr>
              <w:fldChar w:fldCharType="begin"/>
            </w:r>
            <w:r w:rsidR="00D74ACE">
              <w:rPr>
                <w:noProof/>
                <w:webHidden/>
              </w:rPr>
              <w:instrText xml:space="preserve"> PAGEREF _Toc76841943 \h </w:instrText>
            </w:r>
            <w:r>
              <w:rPr>
                <w:noProof/>
                <w:webHidden/>
              </w:rPr>
            </w:r>
            <w:r>
              <w:rPr>
                <w:noProof/>
                <w:webHidden/>
              </w:rPr>
              <w:fldChar w:fldCharType="separate"/>
            </w:r>
            <w:r w:rsidR="00D74ACE">
              <w:rPr>
                <w:noProof/>
                <w:webHidden/>
              </w:rPr>
              <w:t>18</w:t>
            </w:r>
            <w:r>
              <w:rPr>
                <w:noProof/>
                <w:webHidden/>
              </w:rPr>
              <w:fldChar w:fldCharType="end"/>
            </w:r>
          </w:hyperlink>
        </w:p>
        <w:p w:rsidR="00D74ACE" w:rsidRDefault="008E0E0E">
          <w:pPr>
            <w:pStyle w:val="TOC2"/>
            <w:tabs>
              <w:tab w:val="right" w:leader="dot" w:pos="9350"/>
            </w:tabs>
            <w:rPr>
              <w:rFonts w:cstheme="minorBidi"/>
              <w:noProof/>
            </w:rPr>
          </w:pPr>
          <w:hyperlink w:anchor="_Toc76841944" w:history="1">
            <w:r w:rsidR="00D74ACE" w:rsidRPr="0001383B">
              <w:rPr>
                <w:rStyle w:val="Hyperlink"/>
                <w:noProof/>
              </w:rPr>
              <w:t xml:space="preserve">MS300 </w:t>
            </w:r>
            <w:r w:rsidR="00D74ACE" w:rsidRPr="0001383B">
              <w:rPr>
                <w:rStyle w:val="Hyperlink"/>
                <w:rFonts w:eastAsiaTheme="minorHAnsi"/>
                <w:noProof/>
              </w:rPr>
              <w:t>Diseases Modifying Antirheumatic Medicines</w:t>
            </w:r>
            <w:r w:rsidR="00D74ACE">
              <w:rPr>
                <w:noProof/>
                <w:webHidden/>
              </w:rPr>
              <w:tab/>
            </w:r>
            <w:r>
              <w:rPr>
                <w:noProof/>
                <w:webHidden/>
              </w:rPr>
              <w:fldChar w:fldCharType="begin"/>
            </w:r>
            <w:r w:rsidR="00D74ACE">
              <w:rPr>
                <w:noProof/>
                <w:webHidden/>
              </w:rPr>
              <w:instrText xml:space="preserve"> PAGEREF _Toc76841944 \h </w:instrText>
            </w:r>
            <w:r>
              <w:rPr>
                <w:noProof/>
                <w:webHidden/>
              </w:rPr>
            </w:r>
            <w:r>
              <w:rPr>
                <w:noProof/>
                <w:webHidden/>
              </w:rPr>
              <w:fldChar w:fldCharType="separate"/>
            </w:r>
            <w:r w:rsidR="00D74ACE">
              <w:rPr>
                <w:noProof/>
                <w:webHidden/>
              </w:rPr>
              <w:t>18</w:t>
            </w:r>
            <w:r>
              <w:rPr>
                <w:noProof/>
                <w:webHidden/>
              </w:rPr>
              <w:fldChar w:fldCharType="end"/>
            </w:r>
          </w:hyperlink>
        </w:p>
        <w:p w:rsidR="00D74ACE" w:rsidRDefault="008E0E0E">
          <w:pPr>
            <w:pStyle w:val="TOC2"/>
            <w:tabs>
              <w:tab w:val="right" w:leader="dot" w:pos="9350"/>
            </w:tabs>
            <w:rPr>
              <w:rFonts w:cstheme="minorBidi"/>
              <w:noProof/>
            </w:rPr>
          </w:pPr>
          <w:hyperlink w:anchor="_Toc76841945" w:history="1">
            <w:r w:rsidR="00D74ACE" w:rsidRPr="0001383B">
              <w:rPr>
                <w:rStyle w:val="Hyperlink"/>
                <w:rFonts w:eastAsiaTheme="minorHAnsi"/>
                <w:noProof/>
              </w:rPr>
              <w:t>MS400 Skeletal Muscle Relaxants</w:t>
            </w:r>
            <w:r w:rsidR="00D74ACE">
              <w:rPr>
                <w:noProof/>
                <w:webHidden/>
              </w:rPr>
              <w:tab/>
            </w:r>
            <w:r>
              <w:rPr>
                <w:noProof/>
                <w:webHidden/>
              </w:rPr>
              <w:fldChar w:fldCharType="begin"/>
            </w:r>
            <w:r w:rsidR="00D74ACE">
              <w:rPr>
                <w:noProof/>
                <w:webHidden/>
              </w:rPr>
              <w:instrText xml:space="preserve"> PAGEREF _Toc76841945 \h </w:instrText>
            </w:r>
            <w:r>
              <w:rPr>
                <w:noProof/>
                <w:webHidden/>
              </w:rPr>
            </w:r>
            <w:r>
              <w:rPr>
                <w:noProof/>
                <w:webHidden/>
              </w:rPr>
              <w:fldChar w:fldCharType="separate"/>
            </w:r>
            <w:r w:rsidR="00D74ACE">
              <w:rPr>
                <w:noProof/>
                <w:webHidden/>
              </w:rPr>
              <w:t>18</w:t>
            </w:r>
            <w:r>
              <w:rPr>
                <w:noProof/>
                <w:webHidden/>
              </w:rPr>
              <w:fldChar w:fldCharType="end"/>
            </w:r>
          </w:hyperlink>
        </w:p>
        <w:p w:rsidR="00D74ACE" w:rsidRDefault="008E0E0E">
          <w:pPr>
            <w:pStyle w:val="TOC1"/>
            <w:tabs>
              <w:tab w:val="right" w:leader="dot" w:pos="9350"/>
            </w:tabs>
            <w:rPr>
              <w:rFonts w:cstheme="minorBidi"/>
              <w:noProof/>
            </w:rPr>
          </w:pPr>
          <w:hyperlink w:anchor="_Toc76841946" w:history="1">
            <w:r w:rsidR="00D74ACE" w:rsidRPr="0001383B">
              <w:rPr>
                <w:rStyle w:val="Hyperlink"/>
                <w:rFonts w:ascii="Times New Roman" w:eastAsia="Times New Roman" w:hAnsi="Times New Roman"/>
                <w:b/>
                <w:bCs/>
                <w:noProof/>
              </w:rPr>
              <w:t>AI. 000 Anti-infectives</w:t>
            </w:r>
            <w:r w:rsidR="00D74ACE">
              <w:rPr>
                <w:noProof/>
                <w:webHidden/>
              </w:rPr>
              <w:tab/>
            </w:r>
            <w:r>
              <w:rPr>
                <w:noProof/>
                <w:webHidden/>
              </w:rPr>
              <w:fldChar w:fldCharType="begin"/>
            </w:r>
            <w:r w:rsidR="00D74ACE">
              <w:rPr>
                <w:noProof/>
                <w:webHidden/>
              </w:rPr>
              <w:instrText xml:space="preserve"> PAGEREF _Toc76841946 \h </w:instrText>
            </w:r>
            <w:r>
              <w:rPr>
                <w:noProof/>
                <w:webHidden/>
              </w:rPr>
            </w:r>
            <w:r>
              <w:rPr>
                <w:noProof/>
                <w:webHidden/>
              </w:rPr>
              <w:fldChar w:fldCharType="separate"/>
            </w:r>
            <w:r w:rsidR="00D74ACE">
              <w:rPr>
                <w:noProof/>
                <w:webHidden/>
              </w:rPr>
              <w:t>19</w:t>
            </w:r>
            <w:r>
              <w:rPr>
                <w:noProof/>
                <w:webHidden/>
              </w:rPr>
              <w:fldChar w:fldCharType="end"/>
            </w:r>
          </w:hyperlink>
        </w:p>
        <w:p w:rsidR="00D74ACE" w:rsidRDefault="008E0E0E">
          <w:pPr>
            <w:pStyle w:val="TOC2"/>
            <w:tabs>
              <w:tab w:val="right" w:leader="dot" w:pos="9350"/>
            </w:tabs>
            <w:rPr>
              <w:rFonts w:cstheme="minorBidi"/>
              <w:noProof/>
            </w:rPr>
          </w:pPr>
          <w:hyperlink w:anchor="_Toc76841947" w:history="1">
            <w:r w:rsidR="00D74ACE" w:rsidRPr="0001383B">
              <w:rPr>
                <w:rStyle w:val="Hyperlink"/>
                <w:rFonts w:eastAsiaTheme="minorHAnsi"/>
                <w:noProof/>
              </w:rPr>
              <w:t>AI.100 Antibacterial</w:t>
            </w:r>
            <w:r w:rsidR="00D74ACE">
              <w:rPr>
                <w:noProof/>
                <w:webHidden/>
              </w:rPr>
              <w:tab/>
            </w:r>
            <w:r>
              <w:rPr>
                <w:noProof/>
                <w:webHidden/>
              </w:rPr>
              <w:fldChar w:fldCharType="begin"/>
            </w:r>
            <w:r w:rsidR="00D74ACE">
              <w:rPr>
                <w:noProof/>
                <w:webHidden/>
              </w:rPr>
              <w:instrText xml:space="preserve"> PAGEREF _Toc76841947 \h </w:instrText>
            </w:r>
            <w:r>
              <w:rPr>
                <w:noProof/>
                <w:webHidden/>
              </w:rPr>
            </w:r>
            <w:r>
              <w:rPr>
                <w:noProof/>
                <w:webHidden/>
              </w:rPr>
              <w:fldChar w:fldCharType="separate"/>
            </w:r>
            <w:r w:rsidR="00D74ACE">
              <w:rPr>
                <w:noProof/>
                <w:webHidden/>
              </w:rPr>
              <w:t>19</w:t>
            </w:r>
            <w:r>
              <w:rPr>
                <w:noProof/>
                <w:webHidden/>
              </w:rPr>
              <w:fldChar w:fldCharType="end"/>
            </w:r>
          </w:hyperlink>
        </w:p>
        <w:p w:rsidR="00D74ACE" w:rsidRDefault="008E0E0E">
          <w:pPr>
            <w:pStyle w:val="TOC3"/>
            <w:tabs>
              <w:tab w:val="right" w:leader="dot" w:pos="9350"/>
            </w:tabs>
            <w:rPr>
              <w:rFonts w:cstheme="minorBidi"/>
              <w:noProof/>
            </w:rPr>
          </w:pPr>
          <w:hyperlink w:anchor="_Toc76841948" w:history="1">
            <w:r w:rsidR="00D74ACE" w:rsidRPr="0001383B">
              <w:rPr>
                <w:rStyle w:val="Hyperlink"/>
                <w:rFonts w:ascii="Times New Roman" w:hAnsi="Times New Roman"/>
                <w:b/>
                <w:bCs/>
                <w:noProof/>
              </w:rPr>
              <w:t>AI101 Penicillins</w:t>
            </w:r>
            <w:r w:rsidR="00D74ACE">
              <w:rPr>
                <w:noProof/>
                <w:webHidden/>
              </w:rPr>
              <w:tab/>
            </w:r>
            <w:r>
              <w:rPr>
                <w:noProof/>
                <w:webHidden/>
              </w:rPr>
              <w:fldChar w:fldCharType="begin"/>
            </w:r>
            <w:r w:rsidR="00D74ACE">
              <w:rPr>
                <w:noProof/>
                <w:webHidden/>
              </w:rPr>
              <w:instrText xml:space="preserve"> PAGEREF _Toc76841948 \h </w:instrText>
            </w:r>
            <w:r>
              <w:rPr>
                <w:noProof/>
                <w:webHidden/>
              </w:rPr>
            </w:r>
            <w:r>
              <w:rPr>
                <w:noProof/>
                <w:webHidden/>
              </w:rPr>
              <w:fldChar w:fldCharType="separate"/>
            </w:r>
            <w:r w:rsidR="00D74ACE">
              <w:rPr>
                <w:noProof/>
                <w:webHidden/>
              </w:rPr>
              <w:t>19</w:t>
            </w:r>
            <w:r>
              <w:rPr>
                <w:noProof/>
                <w:webHidden/>
              </w:rPr>
              <w:fldChar w:fldCharType="end"/>
            </w:r>
          </w:hyperlink>
        </w:p>
        <w:p w:rsidR="00D74ACE" w:rsidRDefault="008E0E0E">
          <w:pPr>
            <w:pStyle w:val="TOC3"/>
            <w:tabs>
              <w:tab w:val="right" w:leader="dot" w:pos="9350"/>
            </w:tabs>
            <w:rPr>
              <w:rFonts w:cstheme="minorBidi"/>
              <w:noProof/>
            </w:rPr>
          </w:pPr>
          <w:hyperlink w:anchor="_Toc76841949" w:history="1">
            <w:r w:rsidR="00D74ACE" w:rsidRPr="0001383B">
              <w:rPr>
                <w:rStyle w:val="Hyperlink"/>
                <w:rFonts w:ascii="Times New Roman" w:hAnsi="Times New Roman"/>
                <w:b/>
                <w:bCs/>
                <w:noProof/>
              </w:rPr>
              <w:t>AI 102. Cephalosporins</w:t>
            </w:r>
            <w:r w:rsidR="00D74ACE">
              <w:rPr>
                <w:noProof/>
                <w:webHidden/>
              </w:rPr>
              <w:tab/>
            </w:r>
            <w:r>
              <w:rPr>
                <w:noProof/>
                <w:webHidden/>
              </w:rPr>
              <w:fldChar w:fldCharType="begin"/>
            </w:r>
            <w:r w:rsidR="00D74ACE">
              <w:rPr>
                <w:noProof/>
                <w:webHidden/>
              </w:rPr>
              <w:instrText xml:space="preserve"> PAGEREF _Toc76841949 \h </w:instrText>
            </w:r>
            <w:r>
              <w:rPr>
                <w:noProof/>
                <w:webHidden/>
              </w:rPr>
            </w:r>
            <w:r>
              <w:rPr>
                <w:noProof/>
                <w:webHidden/>
              </w:rPr>
              <w:fldChar w:fldCharType="separate"/>
            </w:r>
            <w:r w:rsidR="00D74ACE">
              <w:rPr>
                <w:noProof/>
                <w:webHidden/>
              </w:rPr>
              <w:t>20</w:t>
            </w:r>
            <w:r>
              <w:rPr>
                <w:noProof/>
                <w:webHidden/>
              </w:rPr>
              <w:fldChar w:fldCharType="end"/>
            </w:r>
          </w:hyperlink>
        </w:p>
        <w:p w:rsidR="00D74ACE" w:rsidRDefault="008E0E0E">
          <w:pPr>
            <w:pStyle w:val="TOC3"/>
            <w:tabs>
              <w:tab w:val="right" w:leader="dot" w:pos="9350"/>
            </w:tabs>
            <w:rPr>
              <w:rFonts w:cstheme="minorBidi"/>
              <w:noProof/>
            </w:rPr>
          </w:pPr>
          <w:hyperlink w:anchor="_Toc76841950" w:history="1">
            <w:r w:rsidR="00D74ACE" w:rsidRPr="0001383B">
              <w:rPr>
                <w:rStyle w:val="Hyperlink"/>
                <w:rFonts w:ascii="Times New Roman" w:hAnsi="Times New Roman"/>
                <w:b/>
                <w:bCs/>
                <w:noProof/>
              </w:rPr>
              <w:t>AI.103 Macrolides</w:t>
            </w:r>
            <w:r w:rsidR="00D74ACE">
              <w:rPr>
                <w:noProof/>
                <w:webHidden/>
              </w:rPr>
              <w:tab/>
            </w:r>
            <w:r>
              <w:rPr>
                <w:noProof/>
                <w:webHidden/>
              </w:rPr>
              <w:fldChar w:fldCharType="begin"/>
            </w:r>
            <w:r w:rsidR="00D74ACE">
              <w:rPr>
                <w:noProof/>
                <w:webHidden/>
              </w:rPr>
              <w:instrText xml:space="preserve"> PAGEREF _Toc76841950 \h </w:instrText>
            </w:r>
            <w:r>
              <w:rPr>
                <w:noProof/>
                <w:webHidden/>
              </w:rPr>
            </w:r>
            <w:r>
              <w:rPr>
                <w:noProof/>
                <w:webHidden/>
              </w:rPr>
              <w:fldChar w:fldCharType="separate"/>
            </w:r>
            <w:r w:rsidR="00D74ACE">
              <w:rPr>
                <w:noProof/>
                <w:webHidden/>
              </w:rPr>
              <w:t>21</w:t>
            </w:r>
            <w:r>
              <w:rPr>
                <w:noProof/>
                <w:webHidden/>
              </w:rPr>
              <w:fldChar w:fldCharType="end"/>
            </w:r>
          </w:hyperlink>
        </w:p>
        <w:p w:rsidR="00D74ACE" w:rsidRDefault="008E0E0E">
          <w:pPr>
            <w:pStyle w:val="TOC3"/>
            <w:tabs>
              <w:tab w:val="right" w:leader="dot" w:pos="9350"/>
            </w:tabs>
            <w:rPr>
              <w:rFonts w:cstheme="minorBidi"/>
              <w:noProof/>
            </w:rPr>
          </w:pPr>
          <w:hyperlink w:anchor="_Toc76841951" w:history="1">
            <w:r w:rsidR="00D74ACE" w:rsidRPr="0001383B">
              <w:rPr>
                <w:rStyle w:val="Hyperlink"/>
                <w:rFonts w:ascii="Times New Roman" w:hAnsi="Times New Roman"/>
                <w:b/>
                <w:bCs/>
                <w:noProof/>
              </w:rPr>
              <w:t>AI 105 Aminoglycosides</w:t>
            </w:r>
            <w:r w:rsidR="00D74ACE">
              <w:rPr>
                <w:noProof/>
                <w:webHidden/>
              </w:rPr>
              <w:tab/>
            </w:r>
            <w:r>
              <w:rPr>
                <w:noProof/>
                <w:webHidden/>
              </w:rPr>
              <w:fldChar w:fldCharType="begin"/>
            </w:r>
            <w:r w:rsidR="00D74ACE">
              <w:rPr>
                <w:noProof/>
                <w:webHidden/>
              </w:rPr>
              <w:instrText xml:space="preserve"> PAGEREF _Toc76841951 \h </w:instrText>
            </w:r>
            <w:r>
              <w:rPr>
                <w:noProof/>
                <w:webHidden/>
              </w:rPr>
            </w:r>
            <w:r>
              <w:rPr>
                <w:noProof/>
                <w:webHidden/>
              </w:rPr>
              <w:fldChar w:fldCharType="separate"/>
            </w:r>
            <w:r w:rsidR="00D74ACE">
              <w:rPr>
                <w:noProof/>
                <w:webHidden/>
              </w:rPr>
              <w:t>21</w:t>
            </w:r>
            <w:r>
              <w:rPr>
                <w:noProof/>
                <w:webHidden/>
              </w:rPr>
              <w:fldChar w:fldCharType="end"/>
            </w:r>
          </w:hyperlink>
        </w:p>
        <w:p w:rsidR="00D74ACE" w:rsidRDefault="008E0E0E">
          <w:pPr>
            <w:pStyle w:val="TOC3"/>
            <w:tabs>
              <w:tab w:val="right" w:leader="dot" w:pos="9350"/>
            </w:tabs>
            <w:rPr>
              <w:rFonts w:cstheme="minorBidi"/>
              <w:noProof/>
            </w:rPr>
          </w:pPr>
          <w:hyperlink w:anchor="_Toc76841952" w:history="1">
            <w:r w:rsidR="00D74ACE" w:rsidRPr="0001383B">
              <w:rPr>
                <w:rStyle w:val="Hyperlink"/>
                <w:rFonts w:ascii="Times New Roman" w:hAnsi="Times New Roman"/>
                <w:b/>
                <w:bCs/>
                <w:noProof/>
              </w:rPr>
              <w:t>AI.106 Fluoroquinolones</w:t>
            </w:r>
            <w:r w:rsidR="00D74ACE">
              <w:rPr>
                <w:noProof/>
                <w:webHidden/>
              </w:rPr>
              <w:tab/>
            </w:r>
            <w:r>
              <w:rPr>
                <w:noProof/>
                <w:webHidden/>
              </w:rPr>
              <w:fldChar w:fldCharType="begin"/>
            </w:r>
            <w:r w:rsidR="00D74ACE">
              <w:rPr>
                <w:noProof/>
                <w:webHidden/>
              </w:rPr>
              <w:instrText xml:space="preserve"> PAGEREF _Toc76841952 \h </w:instrText>
            </w:r>
            <w:r>
              <w:rPr>
                <w:noProof/>
                <w:webHidden/>
              </w:rPr>
            </w:r>
            <w:r>
              <w:rPr>
                <w:noProof/>
                <w:webHidden/>
              </w:rPr>
              <w:fldChar w:fldCharType="separate"/>
            </w:r>
            <w:r w:rsidR="00D74ACE">
              <w:rPr>
                <w:noProof/>
                <w:webHidden/>
              </w:rPr>
              <w:t>21</w:t>
            </w:r>
            <w:r>
              <w:rPr>
                <w:noProof/>
                <w:webHidden/>
              </w:rPr>
              <w:fldChar w:fldCharType="end"/>
            </w:r>
          </w:hyperlink>
        </w:p>
        <w:p w:rsidR="00D74ACE" w:rsidRDefault="008E0E0E">
          <w:pPr>
            <w:pStyle w:val="TOC3"/>
            <w:tabs>
              <w:tab w:val="right" w:leader="dot" w:pos="9350"/>
            </w:tabs>
            <w:rPr>
              <w:rFonts w:cstheme="minorBidi"/>
              <w:noProof/>
            </w:rPr>
          </w:pPr>
          <w:hyperlink w:anchor="_Toc76841953" w:history="1">
            <w:r w:rsidR="00D74ACE" w:rsidRPr="0001383B">
              <w:rPr>
                <w:rStyle w:val="Hyperlink"/>
                <w:rFonts w:ascii="Times New Roman" w:hAnsi="Times New Roman"/>
                <w:b/>
                <w:bCs/>
                <w:noProof/>
              </w:rPr>
              <w:t>AI 107 Tetracyclines</w:t>
            </w:r>
            <w:r w:rsidR="00D74ACE">
              <w:rPr>
                <w:noProof/>
                <w:webHidden/>
              </w:rPr>
              <w:tab/>
            </w:r>
            <w:r>
              <w:rPr>
                <w:noProof/>
                <w:webHidden/>
              </w:rPr>
              <w:fldChar w:fldCharType="begin"/>
            </w:r>
            <w:r w:rsidR="00D74ACE">
              <w:rPr>
                <w:noProof/>
                <w:webHidden/>
              </w:rPr>
              <w:instrText xml:space="preserve"> PAGEREF _Toc76841953 \h </w:instrText>
            </w:r>
            <w:r>
              <w:rPr>
                <w:noProof/>
                <w:webHidden/>
              </w:rPr>
            </w:r>
            <w:r>
              <w:rPr>
                <w:noProof/>
                <w:webHidden/>
              </w:rPr>
              <w:fldChar w:fldCharType="separate"/>
            </w:r>
            <w:r w:rsidR="00D74ACE">
              <w:rPr>
                <w:noProof/>
                <w:webHidden/>
              </w:rPr>
              <w:t>22</w:t>
            </w:r>
            <w:r>
              <w:rPr>
                <w:noProof/>
                <w:webHidden/>
              </w:rPr>
              <w:fldChar w:fldCharType="end"/>
            </w:r>
          </w:hyperlink>
        </w:p>
        <w:p w:rsidR="00D74ACE" w:rsidRDefault="008E0E0E">
          <w:pPr>
            <w:pStyle w:val="TOC3"/>
            <w:tabs>
              <w:tab w:val="right" w:leader="dot" w:pos="9350"/>
            </w:tabs>
            <w:rPr>
              <w:rFonts w:cstheme="minorBidi"/>
              <w:noProof/>
            </w:rPr>
          </w:pPr>
          <w:hyperlink w:anchor="_Toc76841954" w:history="1">
            <w:r w:rsidR="00D74ACE" w:rsidRPr="0001383B">
              <w:rPr>
                <w:rStyle w:val="Hyperlink"/>
                <w:rFonts w:ascii="Times New Roman" w:hAnsi="Times New Roman"/>
                <w:b/>
                <w:bCs/>
                <w:noProof/>
              </w:rPr>
              <w:t>AI.108 Amphenicols</w:t>
            </w:r>
            <w:r w:rsidR="00D74ACE">
              <w:rPr>
                <w:noProof/>
                <w:webHidden/>
              </w:rPr>
              <w:tab/>
            </w:r>
            <w:r>
              <w:rPr>
                <w:noProof/>
                <w:webHidden/>
              </w:rPr>
              <w:fldChar w:fldCharType="begin"/>
            </w:r>
            <w:r w:rsidR="00D74ACE">
              <w:rPr>
                <w:noProof/>
                <w:webHidden/>
              </w:rPr>
              <w:instrText xml:space="preserve"> PAGEREF _Toc76841954 \h </w:instrText>
            </w:r>
            <w:r>
              <w:rPr>
                <w:noProof/>
                <w:webHidden/>
              </w:rPr>
            </w:r>
            <w:r>
              <w:rPr>
                <w:noProof/>
                <w:webHidden/>
              </w:rPr>
              <w:fldChar w:fldCharType="separate"/>
            </w:r>
            <w:r w:rsidR="00D74ACE">
              <w:rPr>
                <w:noProof/>
                <w:webHidden/>
              </w:rPr>
              <w:t>22</w:t>
            </w:r>
            <w:r>
              <w:rPr>
                <w:noProof/>
                <w:webHidden/>
              </w:rPr>
              <w:fldChar w:fldCharType="end"/>
            </w:r>
          </w:hyperlink>
        </w:p>
        <w:p w:rsidR="00D74ACE" w:rsidRDefault="008E0E0E">
          <w:pPr>
            <w:pStyle w:val="TOC3"/>
            <w:tabs>
              <w:tab w:val="right" w:leader="dot" w:pos="9350"/>
            </w:tabs>
            <w:rPr>
              <w:rFonts w:cstheme="minorBidi"/>
              <w:noProof/>
            </w:rPr>
          </w:pPr>
          <w:hyperlink w:anchor="_Toc76841955" w:history="1">
            <w:r w:rsidR="00D74ACE" w:rsidRPr="0001383B">
              <w:rPr>
                <w:rStyle w:val="Hyperlink"/>
                <w:rFonts w:ascii="Times New Roman" w:hAnsi="Times New Roman"/>
                <w:b/>
                <w:bCs/>
                <w:noProof/>
              </w:rPr>
              <w:t>AI109 Sulfonamides/ Sulphonamides</w:t>
            </w:r>
            <w:r w:rsidR="00D74ACE">
              <w:rPr>
                <w:noProof/>
                <w:webHidden/>
              </w:rPr>
              <w:tab/>
            </w:r>
            <w:r>
              <w:rPr>
                <w:noProof/>
                <w:webHidden/>
              </w:rPr>
              <w:fldChar w:fldCharType="begin"/>
            </w:r>
            <w:r w:rsidR="00D74ACE">
              <w:rPr>
                <w:noProof/>
                <w:webHidden/>
              </w:rPr>
              <w:instrText xml:space="preserve"> PAGEREF _Toc76841955 \h </w:instrText>
            </w:r>
            <w:r>
              <w:rPr>
                <w:noProof/>
                <w:webHidden/>
              </w:rPr>
            </w:r>
            <w:r>
              <w:rPr>
                <w:noProof/>
                <w:webHidden/>
              </w:rPr>
              <w:fldChar w:fldCharType="separate"/>
            </w:r>
            <w:r w:rsidR="00D74ACE">
              <w:rPr>
                <w:noProof/>
                <w:webHidden/>
              </w:rPr>
              <w:t>22</w:t>
            </w:r>
            <w:r>
              <w:rPr>
                <w:noProof/>
                <w:webHidden/>
              </w:rPr>
              <w:fldChar w:fldCharType="end"/>
            </w:r>
          </w:hyperlink>
        </w:p>
        <w:p w:rsidR="00D74ACE" w:rsidRDefault="008E0E0E">
          <w:pPr>
            <w:pStyle w:val="TOC2"/>
            <w:tabs>
              <w:tab w:val="right" w:leader="dot" w:pos="9350"/>
            </w:tabs>
            <w:rPr>
              <w:rFonts w:cstheme="minorBidi"/>
              <w:noProof/>
            </w:rPr>
          </w:pPr>
          <w:hyperlink w:anchor="_Toc76841956" w:history="1">
            <w:r w:rsidR="00D74ACE" w:rsidRPr="0001383B">
              <w:rPr>
                <w:rStyle w:val="Hyperlink"/>
                <w:noProof/>
              </w:rPr>
              <w:t>AI110 Other Antibacterials</w:t>
            </w:r>
            <w:r w:rsidR="00D74ACE">
              <w:rPr>
                <w:noProof/>
                <w:webHidden/>
              </w:rPr>
              <w:tab/>
            </w:r>
            <w:r>
              <w:rPr>
                <w:noProof/>
                <w:webHidden/>
              </w:rPr>
              <w:fldChar w:fldCharType="begin"/>
            </w:r>
            <w:r w:rsidR="00D74ACE">
              <w:rPr>
                <w:noProof/>
                <w:webHidden/>
              </w:rPr>
              <w:instrText xml:space="preserve"> PAGEREF _Toc76841956 \h </w:instrText>
            </w:r>
            <w:r>
              <w:rPr>
                <w:noProof/>
                <w:webHidden/>
              </w:rPr>
            </w:r>
            <w:r>
              <w:rPr>
                <w:noProof/>
                <w:webHidden/>
              </w:rPr>
              <w:fldChar w:fldCharType="separate"/>
            </w:r>
            <w:r w:rsidR="00D74ACE">
              <w:rPr>
                <w:noProof/>
                <w:webHidden/>
              </w:rPr>
              <w:t>23</w:t>
            </w:r>
            <w:r>
              <w:rPr>
                <w:noProof/>
                <w:webHidden/>
              </w:rPr>
              <w:fldChar w:fldCharType="end"/>
            </w:r>
          </w:hyperlink>
        </w:p>
        <w:p w:rsidR="00D74ACE" w:rsidRDefault="008E0E0E">
          <w:pPr>
            <w:pStyle w:val="TOC2"/>
            <w:tabs>
              <w:tab w:val="right" w:leader="dot" w:pos="9350"/>
            </w:tabs>
            <w:rPr>
              <w:rFonts w:cstheme="minorBidi"/>
              <w:noProof/>
            </w:rPr>
          </w:pPr>
          <w:hyperlink w:anchor="_Toc76841957" w:history="1">
            <w:r w:rsidR="00D74ACE" w:rsidRPr="0001383B">
              <w:rPr>
                <w:rStyle w:val="Hyperlink"/>
                <w:noProof/>
              </w:rPr>
              <w:t>AI200 Antifungals</w:t>
            </w:r>
            <w:r w:rsidR="00D74ACE">
              <w:rPr>
                <w:noProof/>
                <w:webHidden/>
              </w:rPr>
              <w:tab/>
            </w:r>
            <w:r>
              <w:rPr>
                <w:noProof/>
                <w:webHidden/>
              </w:rPr>
              <w:fldChar w:fldCharType="begin"/>
            </w:r>
            <w:r w:rsidR="00D74ACE">
              <w:rPr>
                <w:noProof/>
                <w:webHidden/>
              </w:rPr>
              <w:instrText xml:space="preserve"> PAGEREF _Toc76841957 \h </w:instrText>
            </w:r>
            <w:r>
              <w:rPr>
                <w:noProof/>
                <w:webHidden/>
              </w:rPr>
            </w:r>
            <w:r>
              <w:rPr>
                <w:noProof/>
                <w:webHidden/>
              </w:rPr>
              <w:fldChar w:fldCharType="separate"/>
            </w:r>
            <w:r w:rsidR="00D74ACE">
              <w:rPr>
                <w:noProof/>
                <w:webHidden/>
              </w:rPr>
              <w:t>23</w:t>
            </w:r>
            <w:r>
              <w:rPr>
                <w:noProof/>
                <w:webHidden/>
              </w:rPr>
              <w:fldChar w:fldCharType="end"/>
            </w:r>
          </w:hyperlink>
        </w:p>
        <w:p w:rsidR="00D74ACE" w:rsidRDefault="008E0E0E">
          <w:pPr>
            <w:pStyle w:val="TOC2"/>
            <w:tabs>
              <w:tab w:val="right" w:leader="dot" w:pos="9350"/>
            </w:tabs>
            <w:rPr>
              <w:rFonts w:cstheme="minorBidi"/>
              <w:noProof/>
            </w:rPr>
          </w:pPr>
          <w:hyperlink w:anchor="_Toc76841958" w:history="1">
            <w:r w:rsidR="00D74ACE" w:rsidRPr="0001383B">
              <w:rPr>
                <w:rStyle w:val="Hyperlink"/>
                <w:noProof/>
              </w:rPr>
              <w:t>AI300 Antiviral</w:t>
            </w:r>
            <w:r w:rsidR="00D74ACE">
              <w:rPr>
                <w:noProof/>
                <w:webHidden/>
              </w:rPr>
              <w:tab/>
            </w:r>
            <w:r>
              <w:rPr>
                <w:noProof/>
                <w:webHidden/>
              </w:rPr>
              <w:fldChar w:fldCharType="begin"/>
            </w:r>
            <w:r w:rsidR="00D74ACE">
              <w:rPr>
                <w:noProof/>
                <w:webHidden/>
              </w:rPr>
              <w:instrText xml:space="preserve"> PAGEREF _Toc76841958 \h </w:instrText>
            </w:r>
            <w:r>
              <w:rPr>
                <w:noProof/>
                <w:webHidden/>
              </w:rPr>
            </w:r>
            <w:r>
              <w:rPr>
                <w:noProof/>
                <w:webHidden/>
              </w:rPr>
              <w:fldChar w:fldCharType="separate"/>
            </w:r>
            <w:r w:rsidR="00D74ACE">
              <w:rPr>
                <w:noProof/>
                <w:webHidden/>
              </w:rPr>
              <w:t>24</w:t>
            </w:r>
            <w:r>
              <w:rPr>
                <w:noProof/>
                <w:webHidden/>
              </w:rPr>
              <w:fldChar w:fldCharType="end"/>
            </w:r>
          </w:hyperlink>
        </w:p>
        <w:p w:rsidR="00D74ACE" w:rsidRDefault="008E0E0E">
          <w:pPr>
            <w:pStyle w:val="TOC2"/>
            <w:tabs>
              <w:tab w:val="right" w:leader="dot" w:pos="9350"/>
            </w:tabs>
            <w:rPr>
              <w:rFonts w:cstheme="minorBidi"/>
              <w:noProof/>
            </w:rPr>
          </w:pPr>
          <w:hyperlink w:anchor="_Toc76841959" w:history="1">
            <w:r w:rsidR="00D74ACE" w:rsidRPr="0001383B">
              <w:rPr>
                <w:rStyle w:val="Hyperlink"/>
                <w:noProof/>
              </w:rPr>
              <w:t>AI400 Antiprotozoals</w:t>
            </w:r>
            <w:r w:rsidR="00D74ACE">
              <w:rPr>
                <w:noProof/>
                <w:webHidden/>
              </w:rPr>
              <w:tab/>
            </w:r>
            <w:r>
              <w:rPr>
                <w:noProof/>
                <w:webHidden/>
              </w:rPr>
              <w:fldChar w:fldCharType="begin"/>
            </w:r>
            <w:r w:rsidR="00D74ACE">
              <w:rPr>
                <w:noProof/>
                <w:webHidden/>
              </w:rPr>
              <w:instrText xml:space="preserve"> PAGEREF _Toc76841959 \h </w:instrText>
            </w:r>
            <w:r>
              <w:rPr>
                <w:noProof/>
                <w:webHidden/>
              </w:rPr>
            </w:r>
            <w:r>
              <w:rPr>
                <w:noProof/>
                <w:webHidden/>
              </w:rPr>
              <w:fldChar w:fldCharType="separate"/>
            </w:r>
            <w:r w:rsidR="00D74ACE">
              <w:rPr>
                <w:noProof/>
                <w:webHidden/>
              </w:rPr>
              <w:t>24</w:t>
            </w:r>
            <w:r>
              <w:rPr>
                <w:noProof/>
                <w:webHidden/>
              </w:rPr>
              <w:fldChar w:fldCharType="end"/>
            </w:r>
          </w:hyperlink>
        </w:p>
        <w:p w:rsidR="00D74ACE" w:rsidRDefault="008E0E0E">
          <w:pPr>
            <w:pStyle w:val="TOC3"/>
            <w:tabs>
              <w:tab w:val="right" w:leader="dot" w:pos="9350"/>
            </w:tabs>
            <w:rPr>
              <w:rFonts w:cstheme="minorBidi"/>
              <w:noProof/>
            </w:rPr>
          </w:pPr>
          <w:hyperlink w:anchor="_Toc76841960" w:history="1">
            <w:r w:rsidR="00D74ACE" w:rsidRPr="0001383B">
              <w:rPr>
                <w:rStyle w:val="Hyperlink"/>
                <w:rFonts w:eastAsia="Times New Roman"/>
                <w:b/>
                <w:bCs/>
                <w:noProof/>
              </w:rPr>
              <w:t>AI401 Antimalarials</w:t>
            </w:r>
            <w:r w:rsidR="00D74ACE">
              <w:rPr>
                <w:noProof/>
                <w:webHidden/>
              </w:rPr>
              <w:tab/>
            </w:r>
            <w:r>
              <w:rPr>
                <w:noProof/>
                <w:webHidden/>
              </w:rPr>
              <w:fldChar w:fldCharType="begin"/>
            </w:r>
            <w:r w:rsidR="00D74ACE">
              <w:rPr>
                <w:noProof/>
                <w:webHidden/>
              </w:rPr>
              <w:instrText xml:space="preserve"> PAGEREF _Toc76841960 \h </w:instrText>
            </w:r>
            <w:r>
              <w:rPr>
                <w:noProof/>
                <w:webHidden/>
              </w:rPr>
            </w:r>
            <w:r>
              <w:rPr>
                <w:noProof/>
                <w:webHidden/>
              </w:rPr>
              <w:fldChar w:fldCharType="separate"/>
            </w:r>
            <w:r w:rsidR="00D74ACE">
              <w:rPr>
                <w:noProof/>
                <w:webHidden/>
              </w:rPr>
              <w:t>24</w:t>
            </w:r>
            <w:r>
              <w:rPr>
                <w:noProof/>
                <w:webHidden/>
              </w:rPr>
              <w:fldChar w:fldCharType="end"/>
            </w:r>
          </w:hyperlink>
        </w:p>
        <w:p w:rsidR="00D74ACE" w:rsidRDefault="008E0E0E">
          <w:pPr>
            <w:pStyle w:val="TOC3"/>
            <w:tabs>
              <w:tab w:val="right" w:leader="dot" w:pos="9350"/>
            </w:tabs>
            <w:rPr>
              <w:rFonts w:cstheme="minorBidi"/>
              <w:noProof/>
            </w:rPr>
          </w:pPr>
          <w:hyperlink w:anchor="_Toc76841961" w:history="1">
            <w:r w:rsidR="00D74ACE" w:rsidRPr="0001383B">
              <w:rPr>
                <w:rStyle w:val="Hyperlink"/>
                <w:rFonts w:eastAsia="Times New Roman"/>
                <w:b/>
                <w:bCs/>
                <w:noProof/>
              </w:rPr>
              <w:t>AI402 Medicines for Amoebiasis</w:t>
            </w:r>
            <w:r w:rsidR="00D74ACE">
              <w:rPr>
                <w:noProof/>
                <w:webHidden/>
              </w:rPr>
              <w:tab/>
            </w:r>
            <w:r>
              <w:rPr>
                <w:noProof/>
                <w:webHidden/>
              </w:rPr>
              <w:fldChar w:fldCharType="begin"/>
            </w:r>
            <w:r w:rsidR="00D74ACE">
              <w:rPr>
                <w:noProof/>
                <w:webHidden/>
              </w:rPr>
              <w:instrText xml:space="preserve"> PAGEREF _Toc76841961 \h </w:instrText>
            </w:r>
            <w:r>
              <w:rPr>
                <w:noProof/>
                <w:webHidden/>
              </w:rPr>
            </w:r>
            <w:r>
              <w:rPr>
                <w:noProof/>
                <w:webHidden/>
              </w:rPr>
              <w:fldChar w:fldCharType="separate"/>
            </w:r>
            <w:r w:rsidR="00D74ACE">
              <w:rPr>
                <w:noProof/>
                <w:webHidden/>
              </w:rPr>
              <w:t>25</w:t>
            </w:r>
            <w:r>
              <w:rPr>
                <w:noProof/>
                <w:webHidden/>
              </w:rPr>
              <w:fldChar w:fldCharType="end"/>
            </w:r>
          </w:hyperlink>
        </w:p>
        <w:p w:rsidR="00D74ACE" w:rsidRDefault="008E0E0E">
          <w:pPr>
            <w:pStyle w:val="TOC3"/>
            <w:tabs>
              <w:tab w:val="right" w:leader="dot" w:pos="9350"/>
            </w:tabs>
            <w:rPr>
              <w:rFonts w:cstheme="minorBidi"/>
              <w:noProof/>
            </w:rPr>
          </w:pPr>
          <w:hyperlink w:anchor="_Toc76841962" w:history="1">
            <w:r w:rsidR="00D74ACE" w:rsidRPr="0001383B">
              <w:rPr>
                <w:rStyle w:val="Hyperlink"/>
                <w:rFonts w:eastAsia="Times New Roman"/>
                <w:b/>
                <w:bCs/>
                <w:noProof/>
              </w:rPr>
              <w:t>AI403 Medicines used for Giardiasis</w:t>
            </w:r>
            <w:r w:rsidR="00D74ACE">
              <w:rPr>
                <w:noProof/>
                <w:webHidden/>
              </w:rPr>
              <w:tab/>
            </w:r>
            <w:r>
              <w:rPr>
                <w:noProof/>
                <w:webHidden/>
              </w:rPr>
              <w:fldChar w:fldCharType="begin"/>
            </w:r>
            <w:r w:rsidR="00D74ACE">
              <w:rPr>
                <w:noProof/>
                <w:webHidden/>
              </w:rPr>
              <w:instrText xml:space="preserve"> PAGEREF _Toc76841962 \h </w:instrText>
            </w:r>
            <w:r>
              <w:rPr>
                <w:noProof/>
                <w:webHidden/>
              </w:rPr>
            </w:r>
            <w:r>
              <w:rPr>
                <w:noProof/>
                <w:webHidden/>
              </w:rPr>
              <w:fldChar w:fldCharType="separate"/>
            </w:r>
            <w:r w:rsidR="00D74ACE">
              <w:rPr>
                <w:noProof/>
                <w:webHidden/>
              </w:rPr>
              <w:t>25</w:t>
            </w:r>
            <w:r>
              <w:rPr>
                <w:noProof/>
                <w:webHidden/>
              </w:rPr>
              <w:fldChar w:fldCharType="end"/>
            </w:r>
          </w:hyperlink>
        </w:p>
        <w:p w:rsidR="00D74ACE" w:rsidRDefault="008E0E0E">
          <w:pPr>
            <w:pStyle w:val="TOC3"/>
            <w:tabs>
              <w:tab w:val="right" w:leader="dot" w:pos="9350"/>
            </w:tabs>
            <w:rPr>
              <w:rFonts w:cstheme="minorBidi"/>
              <w:noProof/>
            </w:rPr>
          </w:pPr>
          <w:hyperlink w:anchor="_Toc76841963" w:history="1">
            <w:r w:rsidR="00D74ACE" w:rsidRPr="0001383B">
              <w:rPr>
                <w:rStyle w:val="Hyperlink"/>
                <w:rFonts w:eastAsia="Times New Roman"/>
                <w:b/>
                <w:bCs/>
                <w:noProof/>
              </w:rPr>
              <w:t>AI404 Anti-leishmania Medicines</w:t>
            </w:r>
            <w:r w:rsidR="00D74ACE">
              <w:rPr>
                <w:noProof/>
                <w:webHidden/>
              </w:rPr>
              <w:tab/>
            </w:r>
            <w:r>
              <w:rPr>
                <w:noProof/>
                <w:webHidden/>
              </w:rPr>
              <w:fldChar w:fldCharType="begin"/>
            </w:r>
            <w:r w:rsidR="00D74ACE">
              <w:rPr>
                <w:noProof/>
                <w:webHidden/>
              </w:rPr>
              <w:instrText xml:space="preserve"> PAGEREF _Toc76841963 \h </w:instrText>
            </w:r>
            <w:r>
              <w:rPr>
                <w:noProof/>
                <w:webHidden/>
              </w:rPr>
            </w:r>
            <w:r>
              <w:rPr>
                <w:noProof/>
                <w:webHidden/>
              </w:rPr>
              <w:fldChar w:fldCharType="separate"/>
            </w:r>
            <w:r w:rsidR="00D74ACE">
              <w:rPr>
                <w:noProof/>
                <w:webHidden/>
              </w:rPr>
              <w:t>26</w:t>
            </w:r>
            <w:r>
              <w:rPr>
                <w:noProof/>
                <w:webHidden/>
              </w:rPr>
              <w:fldChar w:fldCharType="end"/>
            </w:r>
          </w:hyperlink>
        </w:p>
        <w:p w:rsidR="00D74ACE" w:rsidRDefault="008E0E0E">
          <w:pPr>
            <w:pStyle w:val="TOC3"/>
            <w:tabs>
              <w:tab w:val="right" w:leader="dot" w:pos="9350"/>
            </w:tabs>
            <w:rPr>
              <w:rFonts w:cstheme="minorBidi"/>
              <w:noProof/>
            </w:rPr>
          </w:pPr>
          <w:hyperlink w:anchor="_Toc76841964" w:history="1">
            <w:r w:rsidR="00D74ACE" w:rsidRPr="0001383B">
              <w:rPr>
                <w:rStyle w:val="Hyperlink"/>
                <w:rFonts w:eastAsia="Times New Roman"/>
                <w:b/>
                <w:bCs/>
                <w:noProof/>
              </w:rPr>
              <w:t>AI.405 Trypanocides</w:t>
            </w:r>
            <w:r w:rsidR="00D74ACE">
              <w:rPr>
                <w:noProof/>
                <w:webHidden/>
              </w:rPr>
              <w:tab/>
            </w:r>
            <w:r>
              <w:rPr>
                <w:noProof/>
                <w:webHidden/>
              </w:rPr>
              <w:fldChar w:fldCharType="begin"/>
            </w:r>
            <w:r w:rsidR="00D74ACE">
              <w:rPr>
                <w:noProof/>
                <w:webHidden/>
              </w:rPr>
              <w:instrText xml:space="preserve"> PAGEREF _Toc76841964 \h </w:instrText>
            </w:r>
            <w:r>
              <w:rPr>
                <w:noProof/>
                <w:webHidden/>
              </w:rPr>
            </w:r>
            <w:r>
              <w:rPr>
                <w:noProof/>
                <w:webHidden/>
              </w:rPr>
              <w:fldChar w:fldCharType="separate"/>
            </w:r>
            <w:r w:rsidR="00D74ACE">
              <w:rPr>
                <w:noProof/>
                <w:webHidden/>
              </w:rPr>
              <w:t>26</w:t>
            </w:r>
            <w:r>
              <w:rPr>
                <w:noProof/>
                <w:webHidden/>
              </w:rPr>
              <w:fldChar w:fldCharType="end"/>
            </w:r>
          </w:hyperlink>
        </w:p>
        <w:p w:rsidR="00D74ACE" w:rsidRDefault="008E0E0E">
          <w:pPr>
            <w:pStyle w:val="TOC3"/>
            <w:tabs>
              <w:tab w:val="right" w:leader="dot" w:pos="9350"/>
            </w:tabs>
            <w:rPr>
              <w:rFonts w:cstheme="minorBidi"/>
              <w:noProof/>
            </w:rPr>
          </w:pPr>
          <w:hyperlink w:anchor="_Toc76841965" w:history="1">
            <w:r w:rsidR="00D74ACE" w:rsidRPr="0001383B">
              <w:rPr>
                <w:rStyle w:val="Hyperlink"/>
                <w:rFonts w:eastAsia="Times New Roman"/>
                <w:b/>
                <w:bCs/>
                <w:noProof/>
              </w:rPr>
              <w:t>AI405 Medicines for Toxoplasmosis</w:t>
            </w:r>
            <w:r w:rsidR="00D74ACE">
              <w:rPr>
                <w:noProof/>
                <w:webHidden/>
              </w:rPr>
              <w:tab/>
            </w:r>
            <w:r>
              <w:rPr>
                <w:noProof/>
                <w:webHidden/>
              </w:rPr>
              <w:fldChar w:fldCharType="begin"/>
            </w:r>
            <w:r w:rsidR="00D74ACE">
              <w:rPr>
                <w:noProof/>
                <w:webHidden/>
              </w:rPr>
              <w:instrText xml:space="preserve"> PAGEREF _Toc76841965 \h </w:instrText>
            </w:r>
            <w:r>
              <w:rPr>
                <w:noProof/>
                <w:webHidden/>
              </w:rPr>
            </w:r>
            <w:r>
              <w:rPr>
                <w:noProof/>
                <w:webHidden/>
              </w:rPr>
              <w:fldChar w:fldCharType="separate"/>
            </w:r>
            <w:r w:rsidR="00D74ACE">
              <w:rPr>
                <w:noProof/>
                <w:webHidden/>
              </w:rPr>
              <w:t>26</w:t>
            </w:r>
            <w:r>
              <w:rPr>
                <w:noProof/>
                <w:webHidden/>
              </w:rPr>
              <w:fldChar w:fldCharType="end"/>
            </w:r>
          </w:hyperlink>
        </w:p>
        <w:p w:rsidR="00D74ACE" w:rsidRDefault="008E0E0E">
          <w:pPr>
            <w:pStyle w:val="TOC2"/>
            <w:tabs>
              <w:tab w:val="right" w:leader="dot" w:pos="9350"/>
            </w:tabs>
            <w:rPr>
              <w:rFonts w:cstheme="minorBidi"/>
              <w:noProof/>
            </w:rPr>
          </w:pPr>
          <w:hyperlink w:anchor="_Toc76841966" w:history="1">
            <w:r w:rsidR="00D74ACE" w:rsidRPr="0001383B">
              <w:rPr>
                <w:rStyle w:val="Hyperlink"/>
                <w:noProof/>
              </w:rPr>
              <w:t>AI.500 Anthelmintics</w:t>
            </w:r>
            <w:r w:rsidR="00D74ACE">
              <w:rPr>
                <w:noProof/>
                <w:webHidden/>
              </w:rPr>
              <w:tab/>
            </w:r>
            <w:r>
              <w:rPr>
                <w:noProof/>
                <w:webHidden/>
              </w:rPr>
              <w:fldChar w:fldCharType="begin"/>
            </w:r>
            <w:r w:rsidR="00D74ACE">
              <w:rPr>
                <w:noProof/>
                <w:webHidden/>
              </w:rPr>
              <w:instrText xml:space="preserve"> PAGEREF _Toc76841966 \h </w:instrText>
            </w:r>
            <w:r>
              <w:rPr>
                <w:noProof/>
                <w:webHidden/>
              </w:rPr>
            </w:r>
            <w:r>
              <w:rPr>
                <w:noProof/>
                <w:webHidden/>
              </w:rPr>
              <w:fldChar w:fldCharType="separate"/>
            </w:r>
            <w:r w:rsidR="00D74ACE">
              <w:rPr>
                <w:noProof/>
                <w:webHidden/>
              </w:rPr>
              <w:t>26</w:t>
            </w:r>
            <w:r>
              <w:rPr>
                <w:noProof/>
                <w:webHidden/>
              </w:rPr>
              <w:fldChar w:fldCharType="end"/>
            </w:r>
          </w:hyperlink>
        </w:p>
        <w:p w:rsidR="00D74ACE" w:rsidRDefault="008E0E0E">
          <w:pPr>
            <w:pStyle w:val="TOC3"/>
            <w:tabs>
              <w:tab w:val="right" w:leader="dot" w:pos="9350"/>
            </w:tabs>
            <w:rPr>
              <w:rFonts w:cstheme="minorBidi"/>
              <w:noProof/>
            </w:rPr>
          </w:pPr>
          <w:hyperlink w:anchor="_Toc76841967" w:history="1">
            <w:r w:rsidR="00D74ACE" w:rsidRPr="0001383B">
              <w:rPr>
                <w:rStyle w:val="Hyperlink"/>
                <w:rFonts w:eastAsia="Times New Roman"/>
                <w:b/>
                <w:bCs/>
                <w:noProof/>
              </w:rPr>
              <w:t>AI501 Filaricides</w:t>
            </w:r>
            <w:r w:rsidR="00D74ACE">
              <w:rPr>
                <w:noProof/>
                <w:webHidden/>
              </w:rPr>
              <w:tab/>
            </w:r>
            <w:r>
              <w:rPr>
                <w:noProof/>
                <w:webHidden/>
              </w:rPr>
              <w:fldChar w:fldCharType="begin"/>
            </w:r>
            <w:r w:rsidR="00D74ACE">
              <w:rPr>
                <w:noProof/>
                <w:webHidden/>
              </w:rPr>
              <w:instrText xml:space="preserve"> PAGEREF _Toc76841967 \h </w:instrText>
            </w:r>
            <w:r>
              <w:rPr>
                <w:noProof/>
                <w:webHidden/>
              </w:rPr>
            </w:r>
            <w:r>
              <w:rPr>
                <w:noProof/>
                <w:webHidden/>
              </w:rPr>
              <w:fldChar w:fldCharType="separate"/>
            </w:r>
            <w:r w:rsidR="00D74ACE">
              <w:rPr>
                <w:noProof/>
                <w:webHidden/>
              </w:rPr>
              <w:t>26</w:t>
            </w:r>
            <w:r>
              <w:rPr>
                <w:noProof/>
                <w:webHidden/>
              </w:rPr>
              <w:fldChar w:fldCharType="end"/>
            </w:r>
          </w:hyperlink>
        </w:p>
        <w:p w:rsidR="00D74ACE" w:rsidRDefault="008E0E0E">
          <w:pPr>
            <w:pStyle w:val="TOC3"/>
            <w:tabs>
              <w:tab w:val="right" w:leader="dot" w:pos="9350"/>
            </w:tabs>
            <w:rPr>
              <w:rFonts w:cstheme="minorBidi"/>
              <w:noProof/>
            </w:rPr>
          </w:pPr>
          <w:hyperlink w:anchor="_Toc76841968" w:history="1">
            <w:r w:rsidR="00D74ACE" w:rsidRPr="0001383B">
              <w:rPr>
                <w:rStyle w:val="Hyperlink"/>
                <w:rFonts w:eastAsia="Times New Roman"/>
                <w:b/>
                <w:bCs/>
                <w:noProof/>
              </w:rPr>
              <w:t>AI. 502 Schistosomicides</w:t>
            </w:r>
            <w:r w:rsidR="00D74ACE">
              <w:rPr>
                <w:noProof/>
                <w:webHidden/>
              </w:rPr>
              <w:tab/>
            </w:r>
            <w:r>
              <w:rPr>
                <w:noProof/>
                <w:webHidden/>
              </w:rPr>
              <w:fldChar w:fldCharType="begin"/>
            </w:r>
            <w:r w:rsidR="00D74ACE">
              <w:rPr>
                <w:noProof/>
                <w:webHidden/>
              </w:rPr>
              <w:instrText xml:space="preserve"> PAGEREF _Toc76841968 \h </w:instrText>
            </w:r>
            <w:r>
              <w:rPr>
                <w:noProof/>
                <w:webHidden/>
              </w:rPr>
            </w:r>
            <w:r>
              <w:rPr>
                <w:noProof/>
                <w:webHidden/>
              </w:rPr>
              <w:fldChar w:fldCharType="separate"/>
            </w:r>
            <w:r w:rsidR="00D74ACE">
              <w:rPr>
                <w:noProof/>
                <w:webHidden/>
              </w:rPr>
              <w:t>27</w:t>
            </w:r>
            <w:r>
              <w:rPr>
                <w:noProof/>
                <w:webHidden/>
              </w:rPr>
              <w:fldChar w:fldCharType="end"/>
            </w:r>
          </w:hyperlink>
        </w:p>
        <w:p w:rsidR="00D74ACE" w:rsidRDefault="008E0E0E">
          <w:pPr>
            <w:pStyle w:val="TOC3"/>
            <w:tabs>
              <w:tab w:val="right" w:leader="dot" w:pos="9350"/>
            </w:tabs>
            <w:rPr>
              <w:rFonts w:cstheme="minorBidi"/>
              <w:noProof/>
            </w:rPr>
          </w:pPr>
          <w:hyperlink w:anchor="_Toc76841969" w:history="1">
            <w:r w:rsidR="00D74ACE" w:rsidRPr="0001383B">
              <w:rPr>
                <w:rStyle w:val="Hyperlink"/>
                <w:rFonts w:eastAsia="Times New Roman"/>
                <w:b/>
                <w:bCs/>
                <w:noProof/>
              </w:rPr>
              <w:t>AI.503 Other Anthelmintics</w:t>
            </w:r>
            <w:r w:rsidR="00D74ACE">
              <w:rPr>
                <w:noProof/>
                <w:webHidden/>
              </w:rPr>
              <w:tab/>
            </w:r>
            <w:r>
              <w:rPr>
                <w:noProof/>
                <w:webHidden/>
              </w:rPr>
              <w:fldChar w:fldCharType="begin"/>
            </w:r>
            <w:r w:rsidR="00D74ACE">
              <w:rPr>
                <w:noProof/>
                <w:webHidden/>
              </w:rPr>
              <w:instrText xml:space="preserve"> PAGEREF _Toc76841969 \h </w:instrText>
            </w:r>
            <w:r>
              <w:rPr>
                <w:noProof/>
                <w:webHidden/>
              </w:rPr>
            </w:r>
            <w:r>
              <w:rPr>
                <w:noProof/>
                <w:webHidden/>
              </w:rPr>
              <w:fldChar w:fldCharType="separate"/>
            </w:r>
            <w:r w:rsidR="00D74ACE">
              <w:rPr>
                <w:noProof/>
                <w:webHidden/>
              </w:rPr>
              <w:t>27</w:t>
            </w:r>
            <w:r>
              <w:rPr>
                <w:noProof/>
                <w:webHidden/>
              </w:rPr>
              <w:fldChar w:fldCharType="end"/>
            </w:r>
          </w:hyperlink>
        </w:p>
        <w:p w:rsidR="00D74ACE" w:rsidRDefault="008E0E0E">
          <w:pPr>
            <w:pStyle w:val="TOC1"/>
            <w:tabs>
              <w:tab w:val="right" w:leader="dot" w:pos="9350"/>
            </w:tabs>
            <w:rPr>
              <w:rFonts w:cstheme="minorBidi"/>
              <w:noProof/>
            </w:rPr>
          </w:pPr>
          <w:hyperlink w:anchor="_Toc76841970" w:history="1">
            <w:r w:rsidR="00D74ACE" w:rsidRPr="0001383B">
              <w:rPr>
                <w:rStyle w:val="Hyperlink"/>
                <w:rFonts w:ascii="Times New Roman" w:eastAsia="Times New Roman" w:hAnsi="Times New Roman"/>
                <w:b/>
                <w:bCs/>
                <w:noProof/>
              </w:rPr>
              <w:t>ED 000. ENDOCRINE MEDICINES</w:t>
            </w:r>
            <w:r w:rsidR="00D74ACE">
              <w:rPr>
                <w:noProof/>
                <w:webHidden/>
              </w:rPr>
              <w:tab/>
            </w:r>
            <w:r>
              <w:rPr>
                <w:noProof/>
                <w:webHidden/>
              </w:rPr>
              <w:fldChar w:fldCharType="begin"/>
            </w:r>
            <w:r w:rsidR="00D74ACE">
              <w:rPr>
                <w:noProof/>
                <w:webHidden/>
              </w:rPr>
              <w:instrText xml:space="preserve"> PAGEREF _Toc76841970 \h </w:instrText>
            </w:r>
            <w:r>
              <w:rPr>
                <w:noProof/>
                <w:webHidden/>
              </w:rPr>
            </w:r>
            <w:r>
              <w:rPr>
                <w:noProof/>
                <w:webHidden/>
              </w:rPr>
              <w:fldChar w:fldCharType="separate"/>
            </w:r>
            <w:r w:rsidR="00D74ACE">
              <w:rPr>
                <w:noProof/>
                <w:webHidden/>
              </w:rPr>
              <w:t>27</w:t>
            </w:r>
            <w:r>
              <w:rPr>
                <w:noProof/>
                <w:webHidden/>
              </w:rPr>
              <w:fldChar w:fldCharType="end"/>
            </w:r>
          </w:hyperlink>
        </w:p>
        <w:p w:rsidR="00D74ACE" w:rsidRDefault="008E0E0E">
          <w:pPr>
            <w:pStyle w:val="TOC2"/>
            <w:tabs>
              <w:tab w:val="right" w:leader="dot" w:pos="9350"/>
            </w:tabs>
            <w:rPr>
              <w:rFonts w:cstheme="minorBidi"/>
              <w:noProof/>
            </w:rPr>
          </w:pPr>
          <w:hyperlink w:anchor="_Toc76841971" w:history="1">
            <w:r w:rsidR="00D74ACE" w:rsidRPr="0001383B">
              <w:rPr>
                <w:rStyle w:val="Hyperlink"/>
                <w:rFonts w:eastAsiaTheme="majorEastAsia"/>
                <w:noProof/>
              </w:rPr>
              <w:t>ED.200 Corticosteroid Preparations</w:t>
            </w:r>
            <w:r w:rsidR="00D74ACE">
              <w:rPr>
                <w:noProof/>
                <w:webHidden/>
              </w:rPr>
              <w:tab/>
            </w:r>
            <w:r>
              <w:rPr>
                <w:noProof/>
                <w:webHidden/>
              </w:rPr>
              <w:fldChar w:fldCharType="begin"/>
            </w:r>
            <w:r w:rsidR="00D74ACE">
              <w:rPr>
                <w:noProof/>
                <w:webHidden/>
              </w:rPr>
              <w:instrText xml:space="preserve"> PAGEREF _Toc76841971 \h </w:instrText>
            </w:r>
            <w:r>
              <w:rPr>
                <w:noProof/>
                <w:webHidden/>
              </w:rPr>
            </w:r>
            <w:r>
              <w:rPr>
                <w:noProof/>
                <w:webHidden/>
              </w:rPr>
              <w:fldChar w:fldCharType="separate"/>
            </w:r>
            <w:r w:rsidR="00D74ACE">
              <w:rPr>
                <w:noProof/>
                <w:webHidden/>
              </w:rPr>
              <w:t>27</w:t>
            </w:r>
            <w:r>
              <w:rPr>
                <w:noProof/>
                <w:webHidden/>
              </w:rPr>
              <w:fldChar w:fldCharType="end"/>
            </w:r>
          </w:hyperlink>
        </w:p>
        <w:p w:rsidR="00D74ACE" w:rsidRDefault="008E0E0E">
          <w:pPr>
            <w:pStyle w:val="TOC2"/>
            <w:tabs>
              <w:tab w:val="right" w:leader="dot" w:pos="9350"/>
            </w:tabs>
            <w:rPr>
              <w:rFonts w:cstheme="minorBidi"/>
              <w:noProof/>
            </w:rPr>
          </w:pPr>
          <w:hyperlink w:anchor="_Toc76841972" w:history="1">
            <w:r w:rsidR="00D74ACE" w:rsidRPr="0001383B">
              <w:rPr>
                <w:rStyle w:val="Hyperlink"/>
                <w:rFonts w:eastAsiaTheme="majorEastAsia"/>
                <w:noProof/>
              </w:rPr>
              <w:t>ED.400 Drugs for management of Blood Sugar /Insulin and Oral Antidiabetic Agents/</w:t>
            </w:r>
            <w:r w:rsidR="00D74ACE">
              <w:rPr>
                <w:noProof/>
                <w:webHidden/>
              </w:rPr>
              <w:tab/>
            </w:r>
            <w:r>
              <w:rPr>
                <w:noProof/>
                <w:webHidden/>
              </w:rPr>
              <w:fldChar w:fldCharType="begin"/>
            </w:r>
            <w:r w:rsidR="00D74ACE">
              <w:rPr>
                <w:noProof/>
                <w:webHidden/>
              </w:rPr>
              <w:instrText xml:space="preserve"> PAGEREF _Toc76841972 \h </w:instrText>
            </w:r>
            <w:r>
              <w:rPr>
                <w:noProof/>
                <w:webHidden/>
              </w:rPr>
            </w:r>
            <w:r>
              <w:rPr>
                <w:noProof/>
                <w:webHidden/>
              </w:rPr>
              <w:fldChar w:fldCharType="separate"/>
            </w:r>
            <w:r w:rsidR="00D74ACE">
              <w:rPr>
                <w:noProof/>
                <w:webHidden/>
              </w:rPr>
              <w:t>28</w:t>
            </w:r>
            <w:r>
              <w:rPr>
                <w:noProof/>
                <w:webHidden/>
              </w:rPr>
              <w:fldChar w:fldCharType="end"/>
            </w:r>
          </w:hyperlink>
        </w:p>
        <w:p w:rsidR="00D74ACE" w:rsidRDefault="008E0E0E">
          <w:pPr>
            <w:pStyle w:val="TOC2"/>
            <w:tabs>
              <w:tab w:val="right" w:leader="dot" w:pos="9350"/>
            </w:tabs>
            <w:rPr>
              <w:rFonts w:cstheme="minorBidi"/>
              <w:noProof/>
            </w:rPr>
          </w:pPr>
          <w:hyperlink w:anchor="_Toc76841973" w:history="1">
            <w:r w:rsidR="00D74ACE" w:rsidRPr="0001383B">
              <w:rPr>
                <w:rStyle w:val="Hyperlink"/>
                <w:rFonts w:eastAsiaTheme="majorEastAsia"/>
                <w:noProof/>
              </w:rPr>
              <w:t>ED.700 Contraceptives</w:t>
            </w:r>
            <w:r w:rsidR="00D74ACE">
              <w:rPr>
                <w:noProof/>
                <w:webHidden/>
              </w:rPr>
              <w:tab/>
            </w:r>
            <w:r>
              <w:rPr>
                <w:noProof/>
                <w:webHidden/>
              </w:rPr>
              <w:fldChar w:fldCharType="begin"/>
            </w:r>
            <w:r w:rsidR="00D74ACE">
              <w:rPr>
                <w:noProof/>
                <w:webHidden/>
              </w:rPr>
              <w:instrText xml:space="preserve"> PAGEREF _Toc76841973 \h </w:instrText>
            </w:r>
            <w:r>
              <w:rPr>
                <w:noProof/>
                <w:webHidden/>
              </w:rPr>
            </w:r>
            <w:r>
              <w:rPr>
                <w:noProof/>
                <w:webHidden/>
              </w:rPr>
              <w:fldChar w:fldCharType="separate"/>
            </w:r>
            <w:r w:rsidR="00D74ACE">
              <w:rPr>
                <w:noProof/>
                <w:webHidden/>
              </w:rPr>
              <w:t>29</w:t>
            </w:r>
            <w:r>
              <w:rPr>
                <w:noProof/>
                <w:webHidden/>
              </w:rPr>
              <w:fldChar w:fldCharType="end"/>
            </w:r>
          </w:hyperlink>
        </w:p>
        <w:p w:rsidR="00D74ACE" w:rsidRDefault="008E0E0E">
          <w:pPr>
            <w:pStyle w:val="TOC3"/>
            <w:tabs>
              <w:tab w:val="right" w:leader="dot" w:pos="9350"/>
            </w:tabs>
            <w:rPr>
              <w:rFonts w:cstheme="minorBidi"/>
              <w:noProof/>
            </w:rPr>
          </w:pPr>
          <w:hyperlink w:anchor="_Toc76841974" w:history="1">
            <w:r w:rsidR="00D74ACE" w:rsidRPr="0001383B">
              <w:rPr>
                <w:rStyle w:val="Hyperlink"/>
                <w:rFonts w:eastAsia="Times New Roman"/>
                <w:b/>
                <w:bCs/>
                <w:noProof/>
              </w:rPr>
              <w:t>ED.701 Combined Oral Contraceptives</w:t>
            </w:r>
            <w:r w:rsidR="00D74ACE">
              <w:rPr>
                <w:noProof/>
                <w:webHidden/>
              </w:rPr>
              <w:tab/>
            </w:r>
            <w:r>
              <w:rPr>
                <w:noProof/>
                <w:webHidden/>
              </w:rPr>
              <w:fldChar w:fldCharType="begin"/>
            </w:r>
            <w:r w:rsidR="00D74ACE">
              <w:rPr>
                <w:noProof/>
                <w:webHidden/>
              </w:rPr>
              <w:instrText xml:space="preserve"> PAGEREF _Toc76841974 \h </w:instrText>
            </w:r>
            <w:r>
              <w:rPr>
                <w:noProof/>
                <w:webHidden/>
              </w:rPr>
            </w:r>
            <w:r>
              <w:rPr>
                <w:noProof/>
                <w:webHidden/>
              </w:rPr>
              <w:fldChar w:fldCharType="separate"/>
            </w:r>
            <w:r w:rsidR="00D74ACE">
              <w:rPr>
                <w:noProof/>
                <w:webHidden/>
              </w:rPr>
              <w:t>29</w:t>
            </w:r>
            <w:r>
              <w:rPr>
                <w:noProof/>
                <w:webHidden/>
              </w:rPr>
              <w:fldChar w:fldCharType="end"/>
            </w:r>
          </w:hyperlink>
        </w:p>
        <w:p w:rsidR="00D74ACE" w:rsidRDefault="008E0E0E">
          <w:pPr>
            <w:pStyle w:val="TOC3"/>
            <w:tabs>
              <w:tab w:val="right" w:leader="dot" w:pos="9350"/>
            </w:tabs>
            <w:rPr>
              <w:rFonts w:cstheme="minorBidi"/>
              <w:noProof/>
            </w:rPr>
          </w:pPr>
          <w:hyperlink w:anchor="_Toc76841975" w:history="1">
            <w:r w:rsidR="00D74ACE" w:rsidRPr="0001383B">
              <w:rPr>
                <w:rStyle w:val="Hyperlink"/>
                <w:rFonts w:eastAsia="Times New Roman"/>
                <w:b/>
                <w:bCs/>
                <w:noProof/>
              </w:rPr>
              <w:t>ED.702 Progestogen Only Contraceptives</w:t>
            </w:r>
            <w:r w:rsidR="00D74ACE">
              <w:rPr>
                <w:noProof/>
                <w:webHidden/>
              </w:rPr>
              <w:tab/>
            </w:r>
            <w:r>
              <w:rPr>
                <w:noProof/>
                <w:webHidden/>
              </w:rPr>
              <w:fldChar w:fldCharType="begin"/>
            </w:r>
            <w:r w:rsidR="00D74ACE">
              <w:rPr>
                <w:noProof/>
                <w:webHidden/>
              </w:rPr>
              <w:instrText xml:space="preserve"> PAGEREF _Toc76841975 \h </w:instrText>
            </w:r>
            <w:r>
              <w:rPr>
                <w:noProof/>
                <w:webHidden/>
              </w:rPr>
            </w:r>
            <w:r>
              <w:rPr>
                <w:noProof/>
                <w:webHidden/>
              </w:rPr>
              <w:fldChar w:fldCharType="separate"/>
            </w:r>
            <w:r w:rsidR="00D74ACE">
              <w:rPr>
                <w:noProof/>
                <w:webHidden/>
              </w:rPr>
              <w:t>30</w:t>
            </w:r>
            <w:r>
              <w:rPr>
                <w:noProof/>
                <w:webHidden/>
              </w:rPr>
              <w:fldChar w:fldCharType="end"/>
            </w:r>
          </w:hyperlink>
        </w:p>
        <w:p w:rsidR="00D74ACE" w:rsidRDefault="008E0E0E">
          <w:pPr>
            <w:pStyle w:val="TOC3"/>
            <w:tabs>
              <w:tab w:val="right" w:leader="dot" w:pos="9350"/>
            </w:tabs>
            <w:rPr>
              <w:rFonts w:cstheme="minorBidi"/>
              <w:noProof/>
            </w:rPr>
          </w:pPr>
          <w:hyperlink w:anchor="_Toc76841976" w:history="1">
            <w:r w:rsidR="00D74ACE" w:rsidRPr="0001383B">
              <w:rPr>
                <w:rStyle w:val="Hyperlink"/>
                <w:rFonts w:eastAsia="Times New Roman"/>
                <w:b/>
                <w:bCs/>
                <w:noProof/>
              </w:rPr>
              <w:t>ED.703 Contraceptive Devices and Barriers</w:t>
            </w:r>
            <w:r w:rsidR="00D74ACE">
              <w:rPr>
                <w:noProof/>
                <w:webHidden/>
              </w:rPr>
              <w:tab/>
            </w:r>
            <w:r>
              <w:rPr>
                <w:noProof/>
                <w:webHidden/>
              </w:rPr>
              <w:fldChar w:fldCharType="begin"/>
            </w:r>
            <w:r w:rsidR="00D74ACE">
              <w:rPr>
                <w:noProof/>
                <w:webHidden/>
              </w:rPr>
              <w:instrText xml:space="preserve"> PAGEREF _Toc76841976 \h </w:instrText>
            </w:r>
            <w:r>
              <w:rPr>
                <w:noProof/>
                <w:webHidden/>
              </w:rPr>
            </w:r>
            <w:r>
              <w:rPr>
                <w:noProof/>
                <w:webHidden/>
              </w:rPr>
              <w:fldChar w:fldCharType="separate"/>
            </w:r>
            <w:r w:rsidR="00D74ACE">
              <w:rPr>
                <w:noProof/>
                <w:webHidden/>
              </w:rPr>
              <w:t>30</w:t>
            </w:r>
            <w:r>
              <w:rPr>
                <w:noProof/>
                <w:webHidden/>
              </w:rPr>
              <w:fldChar w:fldCharType="end"/>
            </w:r>
          </w:hyperlink>
        </w:p>
        <w:p w:rsidR="00D74ACE" w:rsidRDefault="008E0E0E">
          <w:pPr>
            <w:pStyle w:val="TOC1"/>
            <w:tabs>
              <w:tab w:val="right" w:leader="dot" w:pos="9350"/>
            </w:tabs>
            <w:rPr>
              <w:rFonts w:cstheme="minorBidi"/>
              <w:noProof/>
            </w:rPr>
          </w:pPr>
          <w:hyperlink w:anchor="_Toc76841977" w:history="1">
            <w:r w:rsidR="00D74ACE" w:rsidRPr="0001383B">
              <w:rPr>
                <w:rStyle w:val="Hyperlink"/>
                <w:rFonts w:ascii="Times New Roman" w:eastAsia="Calibri" w:hAnsi="Times New Roman"/>
                <w:b/>
                <w:bCs/>
                <w:noProof/>
              </w:rPr>
              <w:t>OG000 Obstetrics and Gynecological Medications</w:t>
            </w:r>
            <w:r w:rsidR="00D74ACE">
              <w:rPr>
                <w:noProof/>
                <w:webHidden/>
              </w:rPr>
              <w:tab/>
            </w:r>
            <w:r>
              <w:rPr>
                <w:noProof/>
                <w:webHidden/>
              </w:rPr>
              <w:fldChar w:fldCharType="begin"/>
            </w:r>
            <w:r w:rsidR="00D74ACE">
              <w:rPr>
                <w:noProof/>
                <w:webHidden/>
              </w:rPr>
              <w:instrText xml:space="preserve"> PAGEREF _Toc76841977 \h </w:instrText>
            </w:r>
            <w:r>
              <w:rPr>
                <w:noProof/>
                <w:webHidden/>
              </w:rPr>
            </w:r>
            <w:r>
              <w:rPr>
                <w:noProof/>
                <w:webHidden/>
              </w:rPr>
              <w:fldChar w:fldCharType="separate"/>
            </w:r>
            <w:r w:rsidR="00D74ACE">
              <w:rPr>
                <w:noProof/>
                <w:webHidden/>
              </w:rPr>
              <w:t>31</w:t>
            </w:r>
            <w:r>
              <w:rPr>
                <w:noProof/>
                <w:webHidden/>
              </w:rPr>
              <w:fldChar w:fldCharType="end"/>
            </w:r>
          </w:hyperlink>
        </w:p>
        <w:p w:rsidR="00D74ACE" w:rsidRDefault="008E0E0E">
          <w:pPr>
            <w:pStyle w:val="TOC1"/>
            <w:tabs>
              <w:tab w:val="right" w:leader="dot" w:pos="9350"/>
            </w:tabs>
            <w:rPr>
              <w:rFonts w:cstheme="minorBidi"/>
              <w:noProof/>
            </w:rPr>
          </w:pPr>
          <w:hyperlink w:anchor="_Toc76841978" w:history="1">
            <w:r w:rsidR="00D74ACE" w:rsidRPr="0001383B">
              <w:rPr>
                <w:rStyle w:val="Hyperlink"/>
                <w:rFonts w:ascii="Times New Roman" w:eastAsia="Times New Roman" w:hAnsi="Times New Roman"/>
                <w:b/>
                <w:bCs/>
                <w:noProof/>
              </w:rPr>
              <w:t>BL000 Blood Products and Medicines Affecting the Blood</w:t>
            </w:r>
            <w:r w:rsidR="00D74ACE">
              <w:rPr>
                <w:noProof/>
                <w:webHidden/>
              </w:rPr>
              <w:tab/>
            </w:r>
            <w:r>
              <w:rPr>
                <w:noProof/>
                <w:webHidden/>
              </w:rPr>
              <w:fldChar w:fldCharType="begin"/>
            </w:r>
            <w:r w:rsidR="00D74ACE">
              <w:rPr>
                <w:noProof/>
                <w:webHidden/>
              </w:rPr>
              <w:instrText xml:space="preserve"> PAGEREF _Toc76841978 \h </w:instrText>
            </w:r>
            <w:r>
              <w:rPr>
                <w:noProof/>
                <w:webHidden/>
              </w:rPr>
            </w:r>
            <w:r>
              <w:rPr>
                <w:noProof/>
                <w:webHidden/>
              </w:rPr>
              <w:fldChar w:fldCharType="separate"/>
            </w:r>
            <w:r w:rsidR="00D74ACE">
              <w:rPr>
                <w:noProof/>
                <w:webHidden/>
              </w:rPr>
              <w:t>32</w:t>
            </w:r>
            <w:r>
              <w:rPr>
                <w:noProof/>
                <w:webHidden/>
              </w:rPr>
              <w:fldChar w:fldCharType="end"/>
            </w:r>
          </w:hyperlink>
        </w:p>
        <w:p w:rsidR="00D74ACE" w:rsidRDefault="008E0E0E">
          <w:pPr>
            <w:pStyle w:val="TOC2"/>
            <w:tabs>
              <w:tab w:val="right" w:leader="dot" w:pos="9350"/>
            </w:tabs>
            <w:rPr>
              <w:rFonts w:cstheme="minorBidi"/>
              <w:noProof/>
            </w:rPr>
          </w:pPr>
          <w:hyperlink w:anchor="_Toc76841979" w:history="1">
            <w:r w:rsidR="00D74ACE" w:rsidRPr="0001383B">
              <w:rPr>
                <w:rStyle w:val="Hyperlink"/>
                <w:noProof/>
              </w:rPr>
              <w:t>BL200 Antiplatelets</w:t>
            </w:r>
            <w:r w:rsidR="00D74ACE">
              <w:rPr>
                <w:noProof/>
                <w:webHidden/>
              </w:rPr>
              <w:tab/>
            </w:r>
            <w:r>
              <w:rPr>
                <w:noProof/>
                <w:webHidden/>
              </w:rPr>
              <w:fldChar w:fldCharType="begin"/>
            </w:r>
            <w:r w:rsidR="00D74ACE">
              <w:rPr>
                <w:noProof/>
                <w:webHidden/>
              </w:rPr>
              <w:instrText xml:space="preserve"> PAGEREF _Toc76841979 \h </w:instrText>
            </w:r>
            <w:r>
              <w:rPr>
                <w:noProof/>
                <w:webHidden/>
              </w:rPr>
            </w:r>
            <w:r>
              <w:rPr>
                <w:noProof/>
                <w:webHidden/>
              </w:rPr>
              <w:fldChar w:fldCharType="separate"/>
            </w:r>
            <w:r w:rsidR="00D74ACE">
              <w:rPr>
                <w:noProof/>
                <w:webHidden/>
              </w:rPr>
              <w:t>32</w:t>
            </w:r>
            <w:r>
              <w:rPr>
                <w:noProof/>
                <w:webHidden/>
              </w:rPr>
              <w:fldChar w:fldCharType="end"/>
            </w:r>
          </w:hyperlink>
        </w:p>
        <w:p w:rsidR="00D74ACE" w:rsidRDefault="008E0E0E">
          <w:pPr>
            <w:pStyle w:val="TOC2"/>
            <w:tabs>
              <w:tab w:val="right" w:leader="dot" w:pos="9350"/>
            </w:tabs>
            <w:rPr>
              <w:rFonts w:cstheme="minorBidi"/>
              <w:noProof/>
            </w:rPr>
          </w:pPr>
          <w:hyperlink w:anchor="_Toc76841980" w:history="1">
            <w:r w:rsidR="00D74ACE" w:rsidRPr="0001383B">
              <w:rPr>
                <w:rStyle w:val="Hyperlink"/>
                <w:noProof/>
              </w:rPr>
              <w:t>BL300 Haemostatic Agents</w:t>
            </w:r>
            <w:r w:rsidR="00D74ACE">
              <w:rPr>
                <w:noProof/>
                <w:webHidden/>
              </w:rPr>
              <w:tab/>
            </w:r>
            <w:r>
              <w:rPr>
                <w:noProof/>
                <w:webHidden/>
              </w:rPr>
              <w:fldChar w:fldCharType="begin"/>
            </w:r>
            <w:r w:rsidR="00D74ACE">
              <w:rPr>
                <w:noProof/>
                <w:webHidden/>
              </w:rPr>
              <w:instrText xml:space="preserve"> PAGEREF _Toc76841980 \h </w:instrText>
            </w:r>
            <w:r>
              <w:rPr>
                <w:noProof/>
                <w:webHidden/>
              </w:rPr>
            </w:r>
            <w:r>
              <w:rPr>
                <w:noProof/>
                <w:webHidden/>
              </w:rPr>
              <w:fldChar w:fldCharType="separate"/>
            </w:r>
            <w:r w:rsidR="00D74ACE">
              <w:rPr>
                <w:noProof/>
                <w:webHidden/>
              </w:rPr>
              <w:t>33</w:t>
            </w:r>
            <w:r>
              <w:rPr>
                <w:noProof/>
                <w:webHidden/>
              </w:rPr>
              <w:fldChar w:fldCharType="end"/>
            </w:r>
          </w:hyperlink>
        </w:p>
        <w:p w:rsidR="00D74ACE" w:rsidRDefault="008E0E0E">
          <w:pPr>
            <w:pStyle w:val="TOC2"/>
            <w:tabs>
              <w:tab w:val="right" w:leader="dot" w:pos="9350"/>
            </w:tabs>
            <w:rPr>
              <w:rFonts w:cstheme="minorBidi"/>
              <w:noProof/>
            </w:rPr>
          </w:pPr>
          <w:hyperlink w:anchor="_Toc76841981" w:history="1">
            <w:r w:rsidR="00D74ACE" w:rsidRPr="0001383B">
              <w:rPr>
                <w:rStyle w:val="Hyperlink"/>
                <w:noProof/>
              </w:rPr>
              <w:t>BL400 Antianemic Agents</w:t>
            </w:r>
            <w:r w:rsidR="00D74ACE">
              <w:rPr>
                <w:noProof/>
                <w:webHidden/>
              </w:rPr>
              <w:tab/>
            </w:r>
            <w:r>
              <w:rPr>
                <w:noProof/>
                <w:webHidden/>
              </w:rPr>
              <w:fldChar w:fldCharType="begin"/>
            </w:r>
            <w:r w:rsidR="00D74ACE">
              <w:rPr>
                <w:noProof/>
                <w:webHidden/>
              </w:rPr>
              <w:instrText xml:space="preserve"> PAGEREF _Toc76841981 \h </w:instrText>
            </w:r>
            <w:r>
              <w:rPr>
                <w:noProof/>
                <w:webHidden/>
              </w:rPr>
            </w:r>
            <w:r>
              <w:rPr>
                <w:noProof/>
                <w:webHidden/>
              </w:rPr>
              <w:fldChar w:fldCharType="separate"/>
            </w:r>
            <w:r w:rsidR="00D74ACE">
              <w:rPr>
                <w:noProof/>
                <w:webHidden/>
              </w:rPr>
              <w:t>33</w:t>
            </w:r>
            <w:r>
              <w:rPr>
                <w:noProof/>
                <w:webHidden/>
              </w:rPr>
              <w:fldChar w:fldCharType="end"/>
            </w:r>
          </w:hyperlink>
        </w:p>
        <w:p w:rsidR="00D74ACE" w:rsidRDefault="008E0E0E">
          <w:pPr>
            <w:pStyle w:val="TOC2"/>
            <w:tabs>
              <w:tab w:val="right" w:leader="dot" w:pos="9350"/>
            </w:tabs>
            <w:rPr>
              <w:rFonts w:cstheme="minorBidi"/>
              <w:noProof/>
            </w:rPr>
          </w:pPr>
          <w:hyperlink w:anchor="_Toc76841982" w:history="1">
            <w:r w:rsidR="00D74ACE" w:rsidRPr="0001383B">
              <w:rPr>
                <w:rStyle w:val="Hyperlink"/>
                <w:noProof/>
              </w:rPr>
              <w:t>BL600 Blood Substitutes and Plasma Expanders</w:t>
            </w:r>
            <w:r w:rsidR="00D74ACE">
              <w:rPr>
                <w:noProof/>
                <w:webHidden/>
              </w:rPr>
              <w:tab/>
            </w:r>
            <w:r>
              <w:rPr>
                <w:noProof/>
                <w:webHidden/>
              </w:rPr>
              <w:fldChar w:fldCharType="begin"/>
            </w:r>
            <w:r w:rsidR="00D74ACE">
              <w:rPr>
                <w:noProof/>
                <w:webHidden/>
              </w:rPr>
              <w:instrText xml:space="preserve"> PAGEREF _Toc76841982 \h </w:instrText>
            </w:r>
            <w:r>
              <w:rPr>
                <w:noProof/>
                <w:webHidden/>
              </w:rPr>
            </w:r>
            <w:r>
              <w:rPr>
                <w:noProof/>
                <w:webHidden/>
              </w:rPr>
              <w:fldChar w:fldCharType="separate"/>
            </w:r>
            <w:r w:rsidR="00D74ACE">
              <w:rPr>
                <w:noProof/>
                <w:webHidden/>
              </w:rPr>
              <w:t>34</w:t>
            </w:r>
            <w:r>
              <w:rPr>
                <w:noProof/>
                <w:webHidden/>
              </w:rPr>
              <w:fldChar w:fldCharType="end"/>
            </w:r>
          </w:hyperlink>
        </w:p>
        <w:p w:rsidR="00D74ACE" w:rsidRDefault="008E0E0E">
          <w:pPr>
            <w:pStyle w:val="TOC1"/>
            <w:tabs>
              <w:tab w:val="right" w:leader="dot" w:pos="9350"/>
            </w:tabs>
            <w:rPr>
              <w:rFonts w:cstheme="minorBidi"/>
              <w:noProof/>
            </w:rPr>
          </w:pPr>
          <w:hyperlink w:anchor="_Toc76841983" w:history="1">
            <w:r w:rsidR="00D74ACE" w:rsidRPr="0001383B">
              <w:rPr>
                <w:rStyle w:val="Hyperlink"/>
                <w:rFonts w:ascii="Times New Roman" w:eastAsia="Times New Roman" w:hAnsi="Times New Roman"/>
                <w:b/>
                <w:bCs/>
                <w:noProof/>
              </w:rPr>
              <w:t>FE000 Medicines for Correcting Fluid, Electrolyte and Acid-Base Disturbances</w:t>
            </w:r>
            <w:r w:rsidR="00D74ACE">
              <w:rPr>
                <w:noProof/>
                <w:webHidden/>
              </w:rPr>
              <w:tab/>
            </w:r>
            <w:r>
              <w:rPr>
                <w:noProof/>
                <w:webHidden/>
              </w:rPr>
              <w:fldChar w:fldCharType="begin"/>
            </w:r>
            <w:r w:rsidR="00D74ACE">
              <w:rPr>
                <w:noProof/>
                <w:webHidden/>
              </w:rPr>
              <w:instrText xml:space="preserve"> PAGEREF _Toc76841983 \h </w:instrText>
            </w:r>
            <w:r>
              <w:rPr>
                <w:noProof/>
                <w:webHidden/>
              </w:rPr>
            </w:r>
            <w:r>
              <w:rPr>
                <w:noProof/>
                <w:webHidden/>
              </w:rPr>
              <w:fldChar w:fldCharType="separate"/>
            </w:r>
            <w:r w:rsidR="00D74ACE">
              <w:rPr>
                <w:noProof/>
                <w:webHidden/>
              </w:rPr>
              <w:t>34</w:t>
            </w:r>
            <w:r>
              <w:rPr>
                <w:noProof/>
                <w:webHidden/>
              </w:rPr>
              <w:fldChar w:fldCharType="end"/>
            </w:r>
          </w:hyperlink>
        </w:p>
        <w:p w:rsidR="00D74ACE" w:rsidRDefault="008E0E0E">
          <w:pPr>
            <w:pStyle w:val="TOC2"/>
            <w:tabs>
              <w:tab w:val="right" w:leader="dot" w:pos="9350"/>
            </w:tabs>
            <w:rPr>
              <w:rFonts w:cstheme="minorBidi"/>
              <w:noProof/>
            </w:rPr>
          </w:pPr>
          <w:hyperlink w:anchor="_Toc76841984" w:history="1">
            <w:r w:rsidR="00D74ACE" w:rsidRPr="0001383B">
              <w:rPr>
                <w:rStyle w:val="Hyperlink"/>
                <w:noProof/>
              </w:rPr>
              <w:t>FE.100 Oral*</w:t>
            </w:r>
            <w:r w:rsidR="00D74ACE">
              <w:rPr>
                <w:noProof/>
                <w:webHidden/>
              </w:rPr>
              <w:tab/>
            </w:r>
            <w:r>
              <w:rPr>
                <w:noProof/>
                <w:webHidden/>
              </w:rPr>
              <w:fldChar w:fldCharType="begin"/>
            </w:r>
            <w:r w:rsidR="00D74ACE">
              <w:rPr>
                <w:noProof/>
                <w:webHidden/>
              </w:rPr>
              <w:instrText xml:space="preserve"> PAGEREF _Toc76841984 \h </w:instrText>
            </w:r>
            <w:r>
              <w:rPr>
                <w:noProof/>
                <w:webHidden/>
              </w:rPr>
            </w:r>
            <w:r>
              <w:rPr>
                <w:noProof/>
                <w:webHidden/>
              </w:rPr>
              <w:fldChar w:fldCharType="separate"/>
            </w:r>
            <w:r w:rsidR="00D74ACE">
              <w:rPr>
                <w:noProof/>
                <w:webHidden/>
              </w:rPr>
              <w:t>34</w:t>
            </w:r>
            <w:r>
              <w:rPr>
                <w:noProof/>
                <w:webHidden/>
              </w:rPr>
              <w:fldChar w:fldCharType="end"/>
            </w:r>
          </w:hyperlink>
        </w:p>
        <w:p w:rsidR="00D74ACE" w:rsidRDefault="008E0E0E">
          <w:pPr>
            <w:pStyle w:val="TOC2"/>
            <w:tabs>
              <w:tab w:val="right" w:leader="dot" w:pos="9350"/>
            </w:tabs>
            <w:rPr>
              <w:rFonts w:cstheme="minorBidi"/>
              <w:noProof/>
            </w:rPr>
          </w:pPr>
          <w:hyperlink w:anchor="_Toc76841985" w:history="1">
            <w:r w:rsidR="00D74ACE" w:rsidRPr="0001383B">
              <w:rPr>
                <w:rStyle w:val="Hyperlink"/>
                <w:noProof/>
              </w:rPr>
              <w:t>FE. 200 Parenteral</w:t>
            </w:r>
            <w:r w:rsidR="00D74ACE">
              <w:rPr>
                <w:noProof/>
                <w:webHidden/>
              </w:rPr>
              <w:tab/>
            </w:r>
            <w:r>
              <w:rPr>
                <w:noProof/>
                <w:webHidden/>
              </w:rPr>
              <w:fldChar w:fldCharType="begin"/>
            </w:r>
            <w:r w:rsidR="00D74ACE">
              <w:rPr>
                <w:noProof/>
                <w:webHidden/>
              </w:rPr>
              <w:instrText xml:space="preserve"> PAGEREF _Toc76841985 \h </w:instrText>
            </w:r>
            <w:r>
              <w:rPr>
                <w:noProof/>
                <w:webHidden/>
              </w:rPr>
            </w:r>
            <w:r>
              <w:rPr>
                <w:noProof/>
                <w:webHidden/>
              </w:rPr>
              <w:fldChar w:fldCharType="separate"/>
            </w:r>
            <w:r w:rsidR="00D74ACE">
              <w:rPr>
                <w:noProof/>
                <w:webHidden/>
              </w:rPr>
              <w:t>35</w:t>
            </w:r>
            <w:r>
              <w:rPr>
                <w:noProof/>
                <w:webHidden/>
              </w:rPr>
              <w:fldChar w:fldCharType="end"/>
            </w:r>
          </w:hyperlink>
        </w:p>
        <w:p w:rsidR="00D74ACE" w:rsidRDefault="008E0E0E">
          <w:pPr>
            <w:pStyle w:val="TOC2"/>
            <w:tabs>
              <w:tab w:val="right" w:leader="dot" w:pos="9350"/>
            </w:tabs>
            <w:rPr>
              <w:rFonts w:cstheme="minorBidi"/>
              <w:noProof/>
            </w:rPr>
          </w:pPr>
          <w:hyperlink w:anchor="_Toc76841986" w:history="1">
            <w:r w:rsidR="00D74ACE" w:rsidRPr="0001383B">
              <w:rPr>
                <w:rStyle w:val="Hyperlink"/>
                <w:noProof/>
              </w:rPr>
              <w:t>FE.300 Enteral Nutrition</w:t>
            </w:r>
            <w:r w:rsidR="00D74ACE">
              <w:rPr>
                <w:noProof/>
                <w:webHidden/>
              </w:rPr>
              <w:tab/>
            </w:r>
            <w:r>
              <w:rPr>
                <w:noProof/>
                <w:webHidden/>
              </w:rPr>
              <w:fldChar w:fldCharType="begin"/>
            </w:r>
            <w:r w:rsidR="00D74ACE">
              <w:rPr>
                <w:noProof/>
                <w:webHidden/>
              </w:rPr>
              <w:instrText xml:space="preserve"> PAGEREF _Toc76841986 \h </w:instrText>
            </w:r>
            <w:r>
              <w:rPr>
                <w:noProof/>
                <w:webHidden/>
              </w:rPr>
            </w:r>
            <w:r>
              <w:rPr>
                <w:noProof/>
                <w:webHidden/>
              </w:rPr>
              <w:fldChar w:fldCharType="separate"/>
            </w:r>
            <w:r w:rsidR="00D74ACE">
              <w:rPr>
                <w:noProof/>
                <w:webHidden/>
              </w:rPr>
              <w:t>36</w:t>
            </w:r>
            <w:r>
              <w:rPr>
                <w:noProof/>
                <w:webHidden/>
              </w:rPr>
              <w:fldChar w:fldCharType="end"/>
            </w:r>
          </w:hyperlink>
        </w:p>
        <w:p w:rsidR="00D74ACE" w:rsidRDefault="008E0E0E">
          <w:pPr>
            <w:pStyle w:val="TOC1"/>
            <w:tabs>
              <w:tab w:val="right" w:leader="dot" w:pos="9350"/>
            </w:tabs>
            <w:rPr>
              <w:rFonts w:cstheme="minorBidi"/>
              <w:noProof/>
            </w:rPr>
          </w:pPr>
          <w:hyperlink w:anchor="_Toc76841987" w:history="1">
            <w:r w:rsidR="00D74ACE" w:rsidRPr="0001383B">
              <w:rPr>
                <w:rStyle w:val="Hyperlink"/>
                <w:rFonts w:ascii="Times New Roman" w:eastAsia="Times New Roman" w:hAnsi="Times New Roman"/>
                <w:b/>
                <w:bCs/>
                <w:noProof/>
              </w:rPr>
              <w:t>VT000 Vitamins</w:t>
            </w:r>
            <w:r w:rsidR="00D74ACE">
              <w:rPr>
                <w:noProof/>
                <w:webHidden/>
              </w:rPr>
              <w:tab/>
            </w:r>
            <w:r>
              <w:rPr>
                <w:noProof/>
                <w:webHidden/>
              </w:rPr>
              <w:fldChar w:fldCharType="begin"/>
            </w:r>
            <w:r w:rsidR="00D74ACE">
              <w:rPr>
                <w:noProof/>
                <w:webHidden/>
              </w:rPr>
              <w:instrText xml:space="preserve"> PAGEREF _Toc76841987 \h </w:instrText>
            </w:r>
            <w:r>
              <w:rPr>
                <w:noProof/>
                <w:webHidden/>
              </w:rPr>
            </w:r>
            <w:r>
              <w:rPr>
                <w:noProof/>
                <w:webHidden/>
              </w:rPr>
              <w:fldChar w:fldCharType="separate"/>
            </w:r>
            <w:r w:rsidR="00D74ACE">
              <w:rPr>
                <w:noProof/>
                <w:webHidden/>
              </w:rPr>
              <w:t>36</w:t>
            </w:r>
            <w:r>
              <w:rPr>
                <w:noProof/>
                <w:webHidden/>
              </w:rPr>
              <w:fldChar w:fldCharType="end"/>
            </w:r>
          </w:hyperlink>
        </w:p>
        <w:p w:rsidR="00D74ACE" w:rsidRDefault="008E0E0E">
          <w:pPr>
            <w:pStyle w:val="TOC2"/>
            <w:tabs>
              <w:tab w:val="right" w:leader="dot" w:pos="9350"/>
            </w:tabs>
            <w:rPr>
              <w:rFonts w:cstheme="minorBidi"/>
              <w:noProof/>
            </w:rPr>
          </w:pPr>
          <w:hyperlink w:anchor="_Toc76841988" w:history="1">
            <w:r w:rsidR="00D74ACE" w:rsidRPr="0001383B">
              <w:rPr>
                <w:rStyle w:val="Hyperlink"/>
                <w:noProof/>
              </w:rPr>
              <w:t>VT100 Vitamins; Single</w:t>
            </w:r>
            <w:r w:rsidR="00D74ACE">
              <w:rPr>
                <w:noProof/>
                <w:webHidden/>
              </w:rPr>
              <w:tab/>
            </w:r>
            <w:r>
              <w:rPr>
                <w:noProof/>
                <w:webHidden/>
              </w:rPr>
              <w:fldChar w:fldCharType="begin"/>
            </w:r>
            <w:r w:rsidR="00D74ACE">
              <w:rPr>
                <w:noProof/>
                <w:webHidden/>
              </w:rPr>
              <w:instrText xml:space="preserve"> PAGEREF _Toc76841988 \h </w:instrText>
            </w:r>
            <w:r>
              <w:rPr>
                <w:noProof/>
                <w:webHidden/>
              </w:rPr>
            </w:r>
            <w:r>
              <w:rPr>
                <w:noProof/>
                <w:webHidden/>
              </w:rPr>
              <w:fldChar w:fldCharType="separate"/>
            </w:r>
            <w:r w:rsidR="00D74ACE">
              <w:rPr>
                <w:noProof/>
                <w:webHidden/>
              </w:rPr>
              <w:t>36</w:t>
            </w:r>
            <w:r>
              <w:rPr>
                <w:noProof/>
                <w:webHidden/>
              </w:rPr>
              <w:fldChar w:fldCharType="end"/>
            </w:r>
          </w:hyperlink>
        </w:p>
        <w:p w:rsidR="00D74ACE" w:rsidRDefault="008E0E0E">
          <w:pPr>
            <w:pStyle w:val="TOC2"/>
            <w:tabs>
              <w:tab w:val="right" w:leader="dot" w:pos="9350"/>
            </w:tabs>
            <w:rPr>
              <w:rFonts w:cstheme="minorBidi"/>
              <w:noProof/>
            </w:rPr>
          </w:pPr>
          <w:hyperlink w:anchor="_Toc76841989" w:history="1">
            <w:r w:rsidR="00D74ACE" w:rsidRPr="0001383B">
              <w:rPr>
                <w:rStyle w:val="Hyperlink"/>
                <w:noProof/>
              </w:rPr>
              <w:t>VT200 Vitamins; Combinations</w:t>
            </w:r>
            <w:r w:rsidR="00D74ACE">
              <w:rPr>
                <w:noProof/>
                <w:webHidden/>
              </w:rPr>
              <w:tab/>
            </w:r>
            <w:r>
              <w:rPr>
                <w:noProof/>
                <w:webHidden/>
              </w:rPr>
              <w:fldChar w:fldCharType="begin"/>
            </w:r>
            <w:r w:rsidR="00D74ACE">
              <w:rPr>
                <w:noProof/>
                <w:webHidden/>
              </w:rPr>
              <w:instrText xml:space="preserve"> PAGEREF _Toc76841989 \h </w:instrText>
            </w:r>
            <w:r>
              <w:rPr>
                <w:noProof/>
                <w:webHidden/>
              </w:rPr>
            </w:r>
            <w:r>
              <w:rPr>
                <w:noProof/>
                <w:webHidden/>
              </w:rPr>
              <w:fldChar w:fldCharType="separate"/>
            </w:r>
            <w:r w:rsidR="00D74ACE">
              <w:rPr>
                <w:noProof/>
                <w:webHidden/>
              </w:rPr>
              <w:t>38</w:t>
            </w:r>
            <w:r>
              <w:rPr>
                <w:noProof/>
                <w:webHidden/>
              </w:rPr>
              <w:fldChar w:fldCharType="end"/>
            </w:r>
          </w:hyperlink>
        </w:p>
        <w:p w:rsidR="00D74ACE" w:rsidRDefault="008E0E0E">
          <w:pPr>
            <w:pStyle w:val="TOC1"/>
            <w:tabs>
              <w:tab w:val="right" w:leader="dot" w:pos="9350"/>
            </w:tabs>
            <w:rPr>
              <w:rFonts w:cstheme="minorBidi"/>
              <w:noProof/>
            </w:rPr>
          </w:pPr>
          <w:hyperlink w:anchor="_Toc76841990" w:history="1">
            <w:r w:rsidR="00D74ACE" w:rsidRPr="0001383B">
              <w:rPr>
                <w:rStyle w:val="Hyperlink"/>
                <w:rFonts w:ascii="Times New Roman" w:eastAsia="Times New Roman" w:hAnsi="Times New Roman"/>
                <w:b/>
                <w:bCs/>
                <w:noProof/>
              </w:rPr>
              <w:t>AL000 Antihistamines And Antiallergics</w:t>
            </w:r>
            <w:r w:rsidR="00D74ACE">
              <w:rPr>
                <w:noProof/>
                <w:webHidden/>
              </w:rPr>
              <w:tab/>
            </w:r>
            <w:r>
              <w:rPr>
                <w:noProof/>
                <w:webHidden/>
              </w:rPr>
              <w:fldChar w:fldCharType="begin"/>
            </w:r>
            <w:r w:rsidR="00D74ACE">
              <w:rPr>
                <w:noProof/>
                <w:webHidden/>
              </w:rPr>
              <w:instrText xml:space="preserve"> PAGEREF _Toc76841990 \h </w:instrText>
            </w:r>
            <w:r>
              <w:rPr>
                <w:noProof/>
                <w:webHidden/>
              </w:rPr>
            </w:r>
            <w:r>
              <w:rPr>
                <w:noProof/>
                <w:webHidden/>
              </w:rPr>
              <w:fldChar w:fldCharType="separate"/>
            </w:r>
            <w:r w:rsidR="00D74ACE">
              <w:rPr>
                <w:noProof/>
                <w:webHidden/>
              </w:rPr>
              <w:t>39</w:t>
            </w:r>
            <w:r>
              <w:rPr>
                <w:noProof/>
                <w:webHidden/>
              </w:rPr>
              <w:fldChar w:fldCharType="end"/>
            </w:r>
          </w:hyperlink>
        </w:p>
        <w:p w:rsidR="00D74ACE" w:rsidRDefault="008E0E0E">
          <w:pPr>
            <w:pStyle w:val="TOC2"/>
            <w:tabs>
              <w:tab w:val="right" w:leader="dot" w:pos="9350"/>
            </w:tabs>
            <w:rPr>
              <w:rFonts w:cstheme="minorBidi"/>
              <w:noProof/>
            </w:rPr>
          </w:pPr>
          <w:hyperlink w:anchor="_Toc76841991" w:history="1">
            <w:r w:rsidR="00D74ACE" w:rsidRPr="0001383B">
              <w:rPr>
                <w:rStyle w:val="Hyperlink"/>
                <w:noProof/>
              </w:rPr>
              <w:t>AL100 Medicines for Allergy</w:t>
            </w:r>
            <w:r w:rsidR="00D74ACE">
              <w:rPr>
                <w:noProof/>
                <w:webHidden/>
              </w:rPr>
              <w:tab/>
            </w:r>
            <w:r>
              <w:rPr>
                <w:noProof/>
                <w:webHidden/>
              </w:rPr>
              <w:fldChar w:fldCharType="begin"/>
            </w:r>
            <w:r w:rsidR="00D74ACE">
              <w:rPr>
                <w:noProof/>
                <w:webHidden/>
              </w:rPr>
              <w:instrText xml:space="preserve"> PAGEREF _Toc76841991 \h </w:instrText>
            </w:r>
            <w:r>
              <w:rPr>
                <w:noProof/>
                <w:webHidden/>
              </w:rPr>
            </w:r>
            <w:r>
              <w:rPr>
                <w:noProof/>
                <w:webHidden/>
              </w:rPr>
              <w:fldChar w:fldCharType="separate"/>
            </w:r>
            <w:r w:rsidR="00D74ACE">
              <w:rPr>
                <w:noProof/>
                <w:webHidden/>
              </w:rPr>
              <w:t>39</w:t>
            </w:r>
            <w:r>
              <w:rPr>
                <w:noProof/>
                <w:webHidden/>
              </w:rPr>
              <w:fldChar w:fldCharType="end"/>
            </w:r>
          </w:hyperlink>
        </w:p>
        <w:p w:rsidR="00D74ACE" w:rsidRDefault="008E0E0E">
          <w:pPr>
            <w:pStyle w:val="TOC2"/>
            <w:tabs>
              <w:tab w:val="right" w:leader="dot" w:pos="9350"/>
            </w:tabs>
            <w:rPr>
              <w:rFonts w:cstheme="minorBidi"/>
              <w:noProof/>
            </w:rPr>
          </w:pPr>
          <w:hyperlink w:anchor="_Toc76841992" w:history="1">
            <w:r w:rsidR="00D74ACE" w:rsidRPr="0001383B">
              <w:rPr>
                <w:rStyle w:val="Hyperlink"/>
                <w:noProof/>
              </w:rPr>
              <w:t>AL200 Medicines Used in Allergic Emergencies</w:t>
            </w:r>
            <w:r w:rsidR="00D74ACE">
              <w:rPr>
                <w:noProof/>
                <w:webHidden/>
              </w:rPr>
              <w:tab/>
            </w:r>
            <w:r>
              <w:rPr>
                <w:noProof/>
                <w:webHidden/>
              </w:rPr>
              <w:fldChar w:fldCharType="begin"/>
            </w:r>
            <w:r w:rsidR="00D74ACE">
              <w:rPr>
                <w:noProof/>
                <w:webHidden/>
              </w:rPr>
              <w:instrText xml:space="preserve"> PAGEREF _Toc76841992 \h </w:instrText>
            </w:r>
            <w:r>
              <w:rPr>
                <w:noProof/>
                <w:webHidden/>
              </w:rPr>
            </w:r>
            <w:r>
              <w:rPr>
                <w:noProof/>
                <w:webHidden/>
              </w:rPr>
              <w:fldChar w:fldCharType="separate"/>
            </w:r>
            <w:r w:rsidR="00D74ACE">
              <w:rPr>
                <w:noProof/>
                <w:webHidden/>
              </w:rPr>
              <w:t>40</w:t>
            </w:r>
            <w:r>
              <w:rPr>
                <w:noProof/>
                <w:webHidden/>
              </w:rPr>
              <w:fldChar w:fldCharType="end"/>
            </w:r>
          </w:hyperlink>
        </w:p>
        <w:p w:rsidR="00D74ACE" w:rsidRDefault="008E0E0E">
          <w:pPr>
            <w:pStyle w:val="TOC1"/>
            <w:tabs>
              <w:tab w:val="right" w:leader="dot" w:pos="9350"/>
            </w:tabs>
            <w:rPr>
              <w:rFonts w:cstheme="minorBidi"/>
              <w:noProof/>
            </w:rPr>
          </w:pPr>
          <w:hyperlink w:anchor="_Toc76841993" w:history="1">
            <w:r w:rsidR="00D74ACE" w:rsidRPr="0001383B">
              <w:rPr>
                <w:rStyle w:val="Hyperlink"/>
                <w:rFonts w:ascii="Times New Roman" w:eastAsia="Times New Roman" w:hAnsi="Times New Roman"/>
                <w:b/>
                <w:bCs/>
                <w:noProof/>
                <w:lang w:val="da-DK"/>
              </w:rPr>
              <w:t>OP 000 Ophthalmic Agents</w:t>
            </w:r>
            <w:r w:rsidR="00D74ACE">
              <w:rPr>
                <w:noProof/>
                <w:webHidden/>
              </w:rPr>
              <w:tab/>
            </w:r>
            <w:r>
              <w:rPr>
                <w:noProof/>
                <w:webHidden/>
              </w:rPr>
              <w:fldChar w:fldCharType="begin"/>
            </w:r>
            <w:r w:rsidR="00D74ACE">
              <w:rPr>
                <w:noProof/>
                <w:webHidden/>
              </w:rPr>
              <w:instrText xml:space="preserve"> PAGEREF _Toc76841993 \h </w:instrText>
            </w:r>
            <w:r>
              <w:rPr>
                <w:noProof/>
                <w:webHidden/>
              </w:rPr>
            </w:r>
            <w:r>
              <w:rPr>
                <w:noProof/>
                <w:webHidden/>
              </w:rPr>
              <w:fldChar w:fldCharType="separate"/>
            </w:r>
            <w:r w:rsidR="00D74ACE">
              <w:rPr>
                <w:noProof/>
                <w:webHidden/>
              </w:rPr>
              <w:t>40</w:t>
            </w:r>
            <w:r>
              <w:rPr>
                <w:noProof/>
                <w:webHidden/>
              </w:rPr>
              <w:fldChar w:fldCharType="end"/>
            </w:r>
          </w:hyperlink>
        </w:p>
        <w:p w:rsidR="00D74ACE" w:rsidRDefault="008E0E0E">
          <w:pPr>
            <w:pStyle w:val="TOC2"/>
            <w:tabs>
              <w:tab w:val="right" w:leader="dot" w:pos="9350"/>
            </w:tabs>
            <w:rPr>
              <w:rFonts w:cstheme="minorBidi"/>
              <w:noProof/>
            </w:rPr>
          </w:pPr>
          <w:hyperlink w:anchor="_Toc76841994" w:history="1">
            <w:r w:rsidR="00D74ACE" w:rsidRPr="0001383B">
              <w:rPr>
                <w:rStyle w:val="Hyperlink"/>
                <w:noProof/>
              </w:rPr>
              <w:t>OP300 Ophthalmic Anti-infective</w:t>
            </w:r>
            <w:r w:rsidR="00D74ACE">
              <w:rPr>
                <w:noProof/>
                <w:webHidden/>
              </w:rPr>
              <w:tab/>
            </w:r>
            <w:r>
              <w:rPr>
                <w:noProof/>
                <w:webHidden/>
              </w:rPr>
              <w:fldChar w:fldCharType="begin"/>
            </w:r>
            <w:r w:rsidR="00D74ACE">
              <w:rPr>
                <w:noProof/>
                <w:webHidden/>
              </w:rPr>
              <w:instrText xml:space="preserve"> PAGEREF _Toc76841994 \h </w:instrText>
            </w:r>
            <w:r>
              <w:rPr>
                <w:noProof/>
                <w:webHidden/>
              </w:rPr>
            </w:r>
            <w:r>
              <w:rPr>
                <w:noProof/>
                <w:webHidden/>
              </w:rPr>
              <w:fldChar w:fldCharType="separate"/>
            </w:r>
            <w:r w:rsidR="00D74ACE">
              <w:rPr>
                <w:noProof/>
                <w:webHidden/>
              </w:rPr>
              <w:t>40</w:t>
            </w:r>
            <w:r>
              <w:rPr>
                <w:noProof/>
                <w:webHidden/>
              </w:rPr>
              <w:fldChar w:fldCharType="end"/>
            </w:r>
          </w:hyperlink>
        </w:p>
        <w:p w:rsidR="00D74ACE" w:rsidRDefault="008E0E0E">
          <w:pPr>
            <w:pStyle w:val="TOC3"/>
            <w:tabs>
              <w:tab w:val="right" w:leader="dot" w:pos="9350"/>
            </w:tabs>
            <w:rPr>
              <w:rFonts w:cstheme="minorBidi"/>
              <w:noProof/>
            </w:rPr>
          </w:pPr>
          <w:hyperlink w:anchor="_Toc76841995" w:history="1">
            <w:r w:rsidR="00D74ACE" w:rsidRPr="0001383B">
              <w:rPr>
                <w:rStyle w:val="Hyperlink"/>
                <w:rFonts w:ascii="Times New Roman" w:hAnsi="Times New Roman"/>
                <w:b/>
                <w:bCs/>
                <w:noProof/>
              </w:rPr>
              <w:t>OP301 Ophthalmic Antibacterials</w:t>
            </w:r>
            <w:r w:rsidR="00D74ACE">
              <w:rPr>
                <w:noProof/>
                <w:webHidden/>
              </w:rPr>
              <w:tab/>
            </w:r>
            <w:r>
              <w:rPr>
                <w:noProof/>
                <w:webHidden/>
              </w:rPr>
              <w:fldChar w:fldCharType="begin"/>
            </w:r>
            <w:r w:rsidR="00D74ACE">
              <w:rPr>
                <w:noProof/>
                <w:webHidden/>
              </w:rPr>
              <w:instrText xml:space="preserve"> PAGEREF _Toc76841995 \h </w:instrText>
            </w:r>
            <w:r>
              <w:rPr>
                <w:noProof/>
                <w:webHidden/>
              </w:rPr>
            </w:r>
            <w:r>
              <w:rPr>
                <w:noProof/>
                <w:webHidden/>
              </w:rPr>
              <w:fldChar w:fldCharType="separate"/>
            </w:r>
            <w:r w:rsidR="00D74ACE">
              <w:rPr>
                <w:noProof/>
                <w:webHidden/>
              </w:rPr>
              <w:t>40</w:t>
            </w:r>
            <w:r>
              <w:rPr>
                <w:noProof/>
                <w:webHidden/>
              </w:rPr>
              <w:fldChar w:fldCharType="end"/>
            </w:r>
          </w:hyperlink>
        </w:p>
        <w:p w:rsidR="00D74ACE" w:rsidRDefault="008E0E0E">
          <w:pPr>
            <w:pStyle w:val="TOC2"/>
            <w:tabs>
              <w:tab w:val="right" w:leader="dot" w:pos="9350"/>
            </w:tabs>
            <w:rPr>
              <w:rFonts w:cstheme="minorBidi"/>
              <w:noProof/>
            </w:rPr>
          </w:pPr>
          <w:hyperlink w:anchor="_Toc76841996" w:history="1">
            <w:r w:rsidR="00D74ACE" w:rsidRPr="0001383B">
              <w:rPr>
                <w:rStyle w:val="Hyperlink"/>
                <w:noProof/>
              </w:rPr>
              <w:t>OP400 Anti-inflammatory and Antiallergics</w:t>
            </w:r>
            <w:r w:rsidR="00D74ACE">
              <w:rPr>
                <w:noProof/>
                <w:webHidden/>
              </w:rPr>
              <w:tab/>
            </w:r>
            <w:r>
              <w:rPr>
                <w:noProof/>
                <w:webHidden/>
              </w:rPr>
              <w:fldChar w:fldCharType="begin"/>
            </w:r>
            <w:r w:rsidR="00D74ACE">
              <w:rPr>
                <w:noProof/>
                <w:webHidden/>
              </w:rPr>
              <w:instrText xml:space="preserve"> PAGEREF _Toc76841996 \h </w:instrText>
            </w:r>
            <w:r>
              <w:rPr>
                <w:noProof/>
                <w:webHidden/>
              </w:rPr>
            </w:r>
            <w:r>
              <w:rPr>
                <w:noProof/>
                <w:webHidden/>
              </w:rPr>
              <w:fldChar w:fldCharType="separate"/>
            </w:r>
            <w:r w:rsidR="00D74ACE">
              <w:rPr>
                <w:noProof/>
                <w:webHidden/>
              </w:rPr>
              <w:t>41</w:t>
            </w:r>
            <w:r>
              <w:rPr>
                <w:noProof/>
                <w:webHidden/>
              </w:rPr>
              <w:fldChar w:fldCharType="end"/>
            </w:r>
          </w:hyperlink>
        </w:p>
        <w:p w:rsidR="00D74ACE" w:rsidRDefault="008E0E0E">
          <w:pPr>
            <w:pStyle w:val="TOC3"/>
            <w:tabs>
              <w:tab w:val="right" w:leader="dot" w:pos="9350"/>
            </w:tabs>
            <w:rPr>
              <w:rFonts w:cstheme="minorBidi"/>
              <w:noProof/>
            </w:rPr>
          </w:pPr>
          <w:hyperlink w:anchor="_Toc76841997" w:history="1">
            <w:r w:rsidR="00D74ACE" w:rsidRPr="0001383B">
              <w:rPr>
                <w:rStyle w:val="Hyperlink"/>
                <w:rFonts w:ascii="Times New Roman" w:hAnsi="Times New Roman"/>
                <w:b/>
                <w:bCs/>
                <w:noProof/>
              </w:rPr>
              <w:t>OP402 Ophthalmic Anti-histamines</w:t>
            </w:r>
            <w:r w:rsidR="00D74ACE">
              <w:rPr>
                <w:noProof/>
                <w:webHidden/>
              </w:rPr>
              <w:tab/>
            </w:r>
            <w:r>
              <w:rPr>
                <w:noProof/>
                <w:webHidden/>
              </w:rPr>
              <w:fldChar w:fldCharType="begin"/>
            </w:r>
            <w:r w:rsidR="00D74ACE">
              <w:rPr>
                <w:noProof/>
                <w:webHidden/>
              </w:rPr>
              <w:instrText xml:space="preserve"> PAGEREF _Toc76841997 \h </w:instrText>
            </w:r>
            <w:r>
              <w:rPr>
                <w:noProof/>
                <w:webHidden/>
              </w:rPr>
            </w:r>
            <w:r>
              <w:rPr>
                <w:noProof/>
                <w:webHidden/>
              </w:rPr>
              <w:fldChar w:fldCharType="separate"/>
            </w:r>
            <w:r w:rsidR="00D74ACE">
              <w:rPr>
                <w:noProof/>
                <w:webHidden/>
              </w:rPr>
              <w:t>42</w:t>
            </w:r>
            <w:r>
              <w:rPr>
                <w:noProof/>
                <w:webHidden/>
              </w:rPr>
              <w:fldChar w:fldCharType="end"/>
            </w:r>
          </w:hyperlink>
        </w:p>
        <w:p w:rsidR="00D74ACE" w:rsidRDefault="008E0E0E">
          <w:pPr>
            <w:pStyle w:val="TOC3"/>
            <w:tabs>
              <w:tab w:val="right" w:leader="dot" w:pos="9350"/>
            </w:tabs>
            <w:rPr>
              <w:rFonts w:cstheme="minorBidi"/>
              <w:noProof/>
            </w:rPr>
          </w:pPr>
          <w:hyperlink w:anchor="_Toc76841998" w:history="1">
            <w:r w:rsidR="00D74ACE" w:rsidRPr="0001383B">
              <w:rPr>
                <w:rStyle w:val="Hyperlink"/>
                <w:rFonts w:ascii="Times New Roman" w:hAnsi="Times New Roman"/>
                <w:b/>
                <w:bCs/>
                <w:noProof/>
              </w:rPr>
              <w:t>OP 403: Ophthalmic Antihistamine and Vasoconstrictor</w:t>
            </w:r>
            <w:r w:rsidR="00D74ACE">
              <w:rPr>
                <w:noProof/>
                <w:webHidden/>
              </w:rPr>
              <w:tab/>
            </w:r>
            <w:r>
              <w:rPr>
                <w:noProof/>
                <w:webHidden/>
              </w:rPr>
              <w:fldChar w:fldCharType="begin"/>
            </w:r>
            <w:r w:rsidR="00D74ACE">
              <w:rPr>
                <w:noProof/>
                <w:webHidden/>
              </w:rPr>
              <w:instrText xml:space="preserve"> PAGEREF _Toc76841998 \h </w:instrText>
            </w:r>
            <w:r>
              <w:rPr>
                <w:noProof/>
                <w:webHidden/>
              </w:rPr>
            </w:r>
            <w:r>
              <w:rPr>
                <w:noProof/>
                <w:webHidden/>
              </w:rPr>
              <w:fldChar w:fldCharType="separate"/>
            </w:r>
            <w:r w:rsidR="00D74ACE">
              <w:rPr>
                <w:noProof/>
                <w:webHidden/>
              </w:rPr>
              <w:t>42</w:t>
            </w:r>
            <w:r>
              <w:rPr>
                <w:noProof/>
                <w:webHidden/>
              </w:rPr>
              <w:fldChar w:fldCharType="end"/>
            </w:r>
          </w:hyperlink>
        </w:p>
        <w:p w:rsidR="00D74ACE" w:rsidRDefault="008E0E0E">
          <w:pPr>
            <w:pStyle w:val="TOC3"/>
            <w:tabs>
              <w:tab w:val="right" w:leader="dot" w:pos="9350"/>
            </w:tabs>
            <w:rPr>
              <w:rFonts w:cstheme="minorBidi"/>
              <w:noProof/>
            </w:rPr>
          </w:pPr>
          <w:hyperlink w:anchor="_Toc76841999" w:history="1">
            <w:r w:rsidR="00D74ACE" w:rsidRPr="0001383B">
              <w:rPr>
                <w:rStyle w:val="Hyperlink"/>
                <w:rFonts w:ascii="Times New Roman" w:hAnsi="Times New Roman"/>
                <w:noProof/>
              </w:rPr>
              <w:t>Oxymetazoline Hydrochloride</w:t>
            </w:r>
            <w:r w:rsidR="00D74ACE">
              <w:rPr>
                <w:noProof/>
                <w:webHidden/>
              </w:rPr>
              <w:tab/>
            </w:r>
            <w:r>
              <w:rPr>
                <w:noProof/>
                <w:webHidden/>
              </w:rPr>
              <w:fldChar w:fldCharType="begin"/>
            </w:r>
            <w:r w:rsidR="00D74ACE">
              <w:rPr>
                <w:noProof/>
                <w:webHidden/>
              </w:rPr>
              <w:instrText xml:space="preserve"> PAGEREF _Toc76841999 \h </w:instrText>
            </w:r>
            <w:r>
              <w:rPr>
                <w:noProof/>
                <w:webHidden/>
              </w:rPr>
            </w:r>
            <w:r>
              <w:rPr>
                <w:noProof/>
                <w:webHidden/>
              </w:rPr>
              <w:fldChar w:fldCharType="separate"/>
            </w:r>
            <w:r w:rsidR="00D74ACE">
              <w:rPr>
                <w:noProof/>
                <w:webHidden/>
              </w:rPr>
              <w:t>42</w:t>
            </w:r>
            <w:r>
              <w:rPr>
                <w:noProof/>
                <w:webHidden/>
              </w:rPr>
              <w:fldChar w:fldCharType="end"/>
            </w:r>
          </w:hyperlink>
        </w:p>
        <w:p w:rsidR="00D74ACE" w:rsidRDefault="008E0E0E">
          <w:pPr>
            <w:pStyle w:val="TOC3"/>
            <w:tabs>
              <w:tab w:val="right" w:leader="dot" w:pos="9350"/>
            </w:tabs>
            <w:rPr>
              <w:rFonts w:cstheme="minorBidi"/>
              <w:noProof/>
            </w:rPr>
          </w:pPr>
          <w:hyperlink w:anchor="_Toc76842000" w:history="1">
            <w:r w:rsidR="00D74ACE" w:rsidRPr="0001383B">
              <w:rPr>
                <w:rStyle w:val="Hyperlink"/>
                <w:rFonts w:ascii="Times New Roman" w:hAnsi="Times New Roman"/>
                <w:noProof/>
              </w:rPr>
              <w:t>Tetrahydrozoline Hydrochloride</w:t>
            </w:r>
            <w:r w:rsidR="00D74ACE">
              <w:rPr>
                <w:noProof/>
                <w:webHidden/>
              </w:rPr>
              <w:tab/>
            </w:r>
            <w:r>
              <w:rPr>
                <w:noProof/>
                <w:webHidden/>
              </w:rPr>
              <w:fldChar w:fldCharType="begin"/>
            </w:r>
            <w:r w:rsidR="00D74ACE">
              <w:rPr>
                <w:noProof/>
                <w:webHidden/>
              </w:rPr>
              <w:instrText xml:space="preserve"> PAGEREF _Toc76842000 \h </w:instrText>
            </w:r>
            <w:r>
              <w:rPr>
                <w:noProof/>
                <w:webHidden/>
              </w:rPr>
            </w:r>
            <w:r>
              <w:rPr>
                <w:noProof/>
                <w:webHidden/>
              </w:rPr>
              <w:fldChar w:fldCharType="separate"/>
            </w:r>
            <w:r w:rsidR="00D74ACE">
              <w:rPr>
                <w:noProof/>
                <w:webHidden/>
              </w:rPr>
              <w:t>42</w:t>
            </w:r>
            <w:r>
              <w:rPr>
                <w:noProof/>
                <w:webHidden/>
              </w:rPr>
              <w:fldChar w:fldCharType="end"/>
            </w:r>
          </w:hyperlink>
        </w:p>
        <w:p w:rsidR="00D74ACE" w:rsidRDefault="008E0E0E">
          <w:pPr>
            <w:pStyle w:val="TOC3"/>
            <w:tabs>
              <w:tab w:val="right" w:leader="dot" w:pos="9350"/>
            </w:tabs>
            <w:rPr>
              <w:rFonts w:cstheme="minorBidi"/>
              <w:noProof/>
            </w:rPr>
          </w:pPr>
          <w:hyperlink w:anchor="_Toc76842001" w:history="1">
            <w:r w:rsidR="00D74ACE" w:rsidRPr="0001383B">
              <w:rPr>
                <w:rStyle w:val="Hyperlink"/>
                <w:rFonts w:ascii="Times New Roman" w:hAnsi="Times New Roman"/>
                <w:b/>
                <w:bCs/>
                <w:noProof/>
              </w:rPr>
              <w:t>OP 405 Steroid Anti-inflammatory</w:t>
            </w:r>
            <w:r w:rsidR="00D74ACE">
              <w:rPr>
                <w:noProof/>
                <w:webHidden/>
              </w:rPr>
              <w:tab/>
            </w:r>
            <w:r>
              <w:rPr>
                <w:noProof/>
                <w:webHidden/>
              </w:rPr>
              <w:fldChar w:fldCharType="begin"/>
            </w:r>
            <w:r w:rsidR="00D74ACE">
              <w:rPr>
                <w:noProof/>
                <w:webHidden/>
              </w:rPr>
              <w:instrText xml:space="preserve"> PAGEREF _Toc76842001 \h </w:instrText>
            </w:r>
            <w:r>
              <w:rPr>
                <w:noProof/>
                <w:webHidden/>
              </w:rPr>
            </w:r>
            <w:r>
              <w:rPr>
                <w:noProof/>
                <w:webHidden/>
              </w:rPr>
              <w:fldChar w:fldCharType="separate"/>
            </w:r>
            <w:r w:rsidR="00D74ACE">
              <w:rPr>
                <w:noProof/>
                <w:webHidden/>
              </w:rPr>
              <w:t>42</w:t>
            </w:r>
            <w:r>
              <w:rPr>
                <w:noProof/>
                <w:webHidden/>
              </w:rPr>
              <w:fldChar w:fldCharType="end"/>
            </w:r>
          </w:hyperlink>
        </w:p>
        <w:p w:rsidR="00D74ACE" w:rsidRDefault="008E0E0E">
          <w:pPr>
            <w:pStyle w:val="TOC2"/>
            <w:tabs>
              <w:tab w:val="right" w:leader="dot" w:pos="9350"/>
            </w:tabs>
            <w:rPr>
              <w:rFonts w:cstheme="minorBidi"/>
              <w:noProof/>
            </w:rPr>
          </w:pPr>
          <w:hyperlink w:anchor="_Toc76842002" w:history="1">
            <w:r w:rsidR="00D74ACE" w:rsidRPr="0001383B">
              <w:rPr>
                <w:rStyle w:val="Hyperlink"/>
                <w:noProof/>
              </w:rPr>
              <w:t>OP500 Anti-Infective/Anti-inflammatoryCombinations</w:t>
            </w:r>
            <w:r w:rsidR="00D74ACE">
              <w:rPr>
                <w:noProof/>
                <w:webHidden/>
              </w:rPr>
              <w:tab/>
            </w:r>
            <w:r>
              <w:rPr>
                <w:noProof/>
                <w:webHidden/>
              </w:rPr>
              <w:fldChar w:fldCharType="begin"/>
            </w:r>
            <w:r w:rsidR="00D74ACE">
              <w:rPr>
                <w:noProof/>
                <w:webHidden/>
              </w:rPr>
              <w:instrText xml:space="preserve"> PAGEREF _Toc76842002 \h </w:instrText>
            </w:r>
            <w:r>
              <w:rPr>
                <w:noProof/>
                <w:webHidden/>
              </w:rPr>
            </w:r>
            <w:r>
              <w:rPr>
                <w:noProof/>
                <w:webHidden/>
              </w:rPr>
              <w:fldChar w:fldCharType="separate"/>
            </w:r>
            <w:r w:rsidR="00D74ACE">
              <w:rPr>
                <w:noProof/>
                <w:webHidden/>
              </w:rPr>
              <w:t>42</w:t>
            </w:r>
            <w:r>
              <w:rPr>
                <w:noProof/>
                <w:webHidden/>
              </w:rPr>
              <w:fldChar w:fldCharType="end"/>
            </w:r>
          </w:hyperlink>
        </w:p>
        <w:p w:rsidR="00D74ACE" w:rsidRDefault="008E0E0E">
          <w:pPr>
            <w:pStyle w:val="TOC2"/>
            <w:tabs>
              <w:tab w:val="right" w:leader="dot" w:pos="9350"/>
            </w:tabs>
            <w:rPr>
              <w:rFonts w:cstheme="minorBidi"/>
              <w:noProof/>
            </w:rPr>
          </w:pPr>
          <w:hyperlink w:anchor="_Toc76842003" w:history="1">
            <w:r w:rsidR="00D74ACE" w:rsidRPr="0001383B">
              <w:rPr>
                <w:rStyle w:val="Hyperlink"/>
                <w:rFonts w:eastAsiaTheme="minorHAnsi"/>
                <w:noProof/>
              </w:rPr>
              <w:t xml:space="preserve">OP 600: Ophthalmic </w:t>
            </w:r>
            <w:r w:rsidR="00D74ACE" w:rsidRPr="0001383B">
              <w:rPr>
                <w:rStyle w:val="Hyperlink"/>
                <w:noProof/>
              </w:rPr>
              <w:t>Local Anesthetics</w:t>
            </w:r>
            <w:r w:rsidR="00D74ACE">
              <w:rPr>
                <w:noProof/>
                <w:webHidden/>
              </w:rPr>
              <w:tab/>
            </w:r>
            <w:r>
              <w:rPr>
                <w:noProof/>
                <w:webHidden/>
              </w:rPr>
              <w:fldChar w:fldCharType="begin"/>
            </w:r>
            <w:r w:rsidR="00D74ACE">
              <w:rPr>
                <w:noProof/>
                <w:webHidden/>
              </w:rPr>
              <w:instrText xml:space="preserve"> PAGEREF _Toc76842003 \h </w:instrText>
            </w:r>
            <w:r>
              <w:rPr>
                <w:noProof/>
                <w:webHidden/>
              </w:rPr>
            </w:r>
            <w:r>
              <w:rPr>
                <w:noProof/>
                <w:webHidden/>
              </w:rPr>
              <w:fldChar w:fldCharType="separate"/>
            </w:r>
            <w:r w:rsidR="00D74ACE">
              <w:rPr>
                <w:noProof/>
                <w:webHidden/>
              </w:rPr>
              <w:t>42</w:t>
            </w:r>
            <w:r>
              <w:rPr>
                <w:noProof/>
                <w:webHidden/>
              </w:rPr>
              <w:fldChar w:fldCharType="end"/>
            </w:r>
          </w:hyperlink>
        </w:p>
        <w:p w:rsidR="00D74ACE" w:rsidRDefault="008E0E0E">
          <w:pPr>
            <w:pStyle w:val="TOC2"/>
            <w:tabs>
              <w:tab w:val="right" w:leader="dot" w:pos="9350"/>
            </w:tabs>
            <w:rPr>
              <w:rFonts w:cstheme="minorBidi"/>
              <w:noProof/>
            </w:rPr>
          </w:pPr>
          <w:hyperlink w:anchor="_Toc76842004" w:history="1">
            <w:r w:rsidR="00D74ACE" w:rsidRPr="0001383B">
              <w:rPr>
                <w:rStyle w:val="Hyperlink"/>
                <w:noProof/>
              </w:rPr>
              <w:t>OP 700: Ophthalmic Diagnostics and Miscellaneous Agents</w:t>
            </w:r>
            <w:r w:rsidR="00D74ACE">
              <w:rPr>
                <w:noProof/>
                <w:webHidden/>
              </w:rPr>
              <w:tab/>
            </w:r>
            <w:r>
              <w:rPr>
                <w:noProof/>
                <w:webHidden/>
              </w:rPr>
              <w:fldChar w:fldCharType="begin"/>
            </w:r>
            <w:r w:rsidR="00D74ACE">
              <w:rPr>
                <w:noProof/>
                <w:webHidden/>
              </w:rPr>
              <w:instrText xml:space="preserve"> PAGEREF _Toc76842004 \h </w:instrText>
            </w:r>
            <w:r>
              <w:rPr>
                <w:noProof/>
                <w:webHidden/>
              </w:rPr>
            </w:r>
            <w:r>
              <w:rPr>
                <w:noProof/>
                <w:webHidden/>
              </w:rPr>
              <w:fldChar w:fldCharType="separate"/>
            </w:r>
            <w:r w:rsidR="00D74ACE">
              <w:rPr>
                <w:noProof/>
                <w:webHidden/>
              </w:rPr>
              <w:t>43</w:t>
            </w:r>
            <w:r>
              <w:rPr>
                <w:noProof/>
                <w:webHidden/>
              </w:rPr>
              <w:fldChar w:fldCharType="end"/>
            </w:r>
          </w:hyperlink>
        </w:p>
        <w:p w:rsidR="00D74ACE" w:rsidRDefault="008E0E0E">
          <w:pPr>
            <w:pStyle w:val="TOC1"/>
            <w:tabs>
              <w:tab w:val="right" w:leader="dot" w:pos="9350"/>
            </w:tabs>
            <w:rPr>
              <w:rFonts w:cstheme="minorBidi"/>
              <w:noProof/>
            </w:rPr>
          </w:pPr>
          <w:hyperlink w:anchor="_Toc76842005" w:history="1">
            <w:r w:rsidR="00D74ACE" w:rsidRPr="0001383B">
              <w:rPr>
                <w:rStyle w:val="Hyperlink"/>
                <w:rFonts w:ascii="Times New Roman" w:eastAsia="Times New Roman" w:hAnsi="Times New Roman"/>
                <w:b/>
                <w:bCs/>
                <w:noProof/>
              </w:rPr>
              <w:t>EN 000: Ear, Nose and Throat</w:t>
            </w:r>
            <w:r w:rsidR="00D74ACE">
              <w:rPr>
                <w:noProof/>
                <w:webHidden/>
              </w:rPr>
              <w:tab/>
            </w:r>
            <w:r>
              <w:rPr>
                <w:noProof/>
                <w:webHidden/>
              </w:rPr>
              <w:fldChar w:fldCharType="begin"/>
            </w:r>
            <w:r w:rsidR="00D74ACE">
              <w:rPr>
                <w:noProof/>
                <w:webHidden/>
              </w:rPr>
              <w:instrText xml:space="preserve"> PAGEREF _Toc76842005 \h </w:instrText>
            </w:r>
            <w:r>
              <w:rPr>
                <w:noProof/>
                <w:webHidden/>
              </w:rPr>
            </w:r>
            <w:r>
              <w:rPr>
                <w:noProof/>
                <w:webHidden/>
              </w:rPr>
              <w:fldChar w:fldCharType="separate"/>
            </w:r>
            <w:r w:rsidR="00D74ACE">
              <w:rPr>
                <w:noProof/>
                <w:webHidden/>
              </w:rPr>
              <w:t>43</w:t>
            </w:r>
            <w:r>
              <w:rPr>
                <w:noProof/>
                <w:webHidden/>
              </w:rPr>
              <w:fldChar w:fldCharType="end"/>
            </w:r>
          </w:hyperlink>
        </w:p>
        <w:p w:rsidR="00D74ACE" w:rsidRDefault="008E0E0E">
          <w:pPr>
            <w:pStyle w:val="TOC2"/>
            <w:tabs>
              <w:tab w:val="right" w:leader="dot" w:pos="9350"/>
            </w:tabs>
            <w:rPr>
              <w:rFonts w:cstheme="minorBidi"/>
              <w:noProof/>
            </w:rPr>
          </w:pPr>
          <w:hyperlink w:anchor="_Toc76842006" w:history="1">
            <w:r w:rsidR="00D74ACE" w:rsidRPr="0001383B">
              <w:rPr>
                <w:rStyle w:val="Hyperlink"/>
                <w:noProof/>
              </w:rPr>
              <w:t>EN 100: Nasal and Oropharyngeal Preparations</w:t>
            </w:r>
            <w:r w:rsidR="00D74ACE">
              <w:rPr>
                <w:noProof/>
                <w:webHidden/>
              </w:rPr>
              <w:tab/>
            </w:r>
            <w:r>
              <w:rPr>
                <w:noProof/>
                <w:webHidden/>
              </w:rPr>
              <w:fldChar w:fldCharType="begin"/>
            </w:r>
            <w:r w:rsidR="00D74ACE">
              <w:rPr>
                <w:noProof/>
                <w:webHidden/>
              </w:rPr>
              <w:instrText xml:space="preserve"> PAGEREF _Toc76842006 \h </w:instrText>
            </w:r>
            <w:r>
              <w:rPr>
                <w:noProof/>
                <w:webHidden/>
              </w:rPr>
            </w:r>
            <w:r>
              <w:rPr>
                <w:noProof/>
                <w:webHidden/>
              </w:rPr>
              <w:fldChar w:fldCharType="separate"/>
            </w:r>
            <w:r w:rsidR="00D74ACE">
              <w:rPr>
                <w:noProof/>
                <w:webHidden/>
              </w:rPr>
              <w:t>43</w:t>
            </w:r>
            <w:r>
              <w:rPr>
                <w:noProof/>
                <w:webHidden/>
              </w:rPr>
              <w:fldChar w:fldCharType="end"/>
            </w:r>
          </w:hyperlink>
        </w:p>
        <w:p w:rsidR="00D74ACE" w:rsidRDefault="008E0E0E">
          <w:pPr>
            <w:pStyle w:val="TOC2"/>
            <w:tabs>
              <w:tab w:val="right" w:leader="dot" w:pos="9350"/>
            </w:tabs>
            <w:rPr>
              <w:rFonts w:cstheme="minorBidi"/>
              <w:noProof/>
            </w:rPr>
          </w:pPr>
          <w:hyperlink w:anchor="_Toc76842007" w:history="1">
            <w:r w:rsidR="00D74ACE" w:rsidRPr="0001383B">
              <w:rPr>
                <w:rStyle w:val="Hyperlink"/>
                <w:noProof/>
              </w:rPr>
              <w:t>EN 200: Otic Agents</w:t>
            </w:r>
            <w:r w:rsidR="00D74ACE">
              <w:rPr>
                <w:noProof/>
                <w:webHidden/>
              </w:rPr>
              <w:tab/>
            </w:r>
            <w:r>
              <w:rPr>
                <w:noProof/>
                <w:webHidden/>
              </w:rPr>
              <w:fldChar w:fldCharType="begin"/>
            </w:r>
            <w:r w:rsidR="00D74ACE">
              <w:rPr>
                <w:noProof/>
                <w:webHidden/>
              </w:rPr>
              <w:instrText xml:space="preserve"> PAGEREF _Toc76842007 \h </w:instrText>
            </w:r>
            <w:r>
              <w:rPr>
                <w:noProof/>
                <w:webHidden/>
              </w:rPr>
            </w:r>
            <w:r>
              <w:rPr>
                <w:noProof/>
                <w:webHidden/>
              </w:rPr>
              <w:fldChar w:fldCharType="separate"/>
            </w:r>
            <w:r w:rsidR="00D74ACE">
              <w:rPr>
                <w:noProof/>
                <w:webHidden/>
              </w:rPr>
              <w:t>44</w:t>
            </w:r>
            <w:r>
              <w:rPr>
                <w:noProof/>
                <w:webHidden/>
              </w:rPr>
              <w:fldChar w:fldCharType="end"/>
            </w:r>
          </w:hyperlink>
        </w:p>
        <w:p w:rsidR="00D74ACE" w:rsidRDefault="008E0E0E">
          <w:pPr>
            <w:pStyle w:val="TOC1"/>
            <w:tabs>
              <w:tab w:val="right" w:leader="dot" w:pos="9350"/>
            </w:tabs>
            <w:rPr>
              <w:rFonts w:cstheme="minorBidi"/>
              <w:noProof/>
            </w:rPr>
          </w:pPr>
          <w:hyperlink w:anchor="_Toc76842008" w:history="1">
            <w:r w:rsidR="00D74ACE" w:rsidRPr="0001383B">
              <w:rPr>
                <w:rStyle w:val="Hyperlink"/>
                <w:rFonts w:ascii="Times New Roman" w:eastAsia="Times New Roman" w:hAnsi="Times New Roman"/>
                <w:b/>
                <w:bCs/>
                <w:noProof/>
              </w:rPr>
              <w:t>DE.000 Dermatological agents</w:t>
            </w:r>
            <w:r w:rsidR="00D74ACE">
              <w:rPr>
                <w:noProof/>
                <w:webHidden/>
              </w:rPr>
              <w:tab/>
            </w:r>
            <w:r>
              <w:rPr>
                <w:noProof/>
                <w:webHidden/>
              </w:rPr>
              <w:fldChar w:fldCharType="begin"/>
            </w:r>
            <w:r w:rsidR="00D74ACE">
              <w:rPr>
                <w:noProof/>
                <w:webHidden/>
              </w:rPr>
              <w:instrText xml:space="preserve"> PAGEREF _Toc76842008 \h </w:instrText>
            </w:r>
            <w:r>
              <w:rPr>
                <w:noProof/>
                <w:webHidden/>
              </w:rPr>
            </w:r>
            <w:r>
              <w:rPr>
                <w:noProof/>
                <w:webHidden/>
              </w:rPr>
              <w:fldChar w:fldCharType="separate"/>
            </w:r>
            <w:r w:rsidR="00D74ACE">
              <w:rPr>
                <w:noProof/>
                <w:webHidden/>
              </w:rPr>
              <w:t>45</w:t>
            </w:r>
            <w:r>
              <w:rPr>
                <w:noProof/>
                <w:webHidden/>
              </w:rPr>
              <w:fldChar w:fldCharType="end"/>
            </w:r>
          </w:hyperlink>
        </w:p>
        <w:p w:rsidR="00D74ACE" w:rsidRDefault="008E0E0E">
          <w:pPr>
            <w:pStyle w:val="TOC2"/>
            <w:tabs>
              <w:tab w:val="right" w:leader="dot" w:pos="9350"/>
            </w:tabs>
            <w:rPr>
              <w:rFonts w:cstheme="minorBidi"/>
              <w:noProof/>
            </w:rPr>
          </w:pPr>
          <w:hyperlink w:anchor="_Toc76842009" w:history="1">
            <w:r w:rsidR="00D74ACE" w:rsidRPr="0001383B">
              <w:rPr>
                <w:rStyle w:val="Hyperlink"/>
                <w:rFonts w:eastAsiaTheme="minorHAnsi"/>
                <w:bCs/>
                <w:noProof/>
              </w:rPr>
              <w:t xml:space="preserve">DE.100 </w:t>
            </w:r>
            <w:r w:rsidR="00D74ACE" w:rsidRPr="0001383B">
              <w:rPr>
                <w:rStyle w:val="Hyperlink"/>
                <w:noProof/>
              </w:rPr>
              <w:t>Anti-infective, Topical</w:t>
            </w:r>
            <w:r w:rsidR="00D74ACE">
              <w:rPr>
                <w:noProof/>
                <w:webHidden/>
              </w:rPr>
              <w:tab/>
            </w:r>
            <w:r>
              <w:rPr>
                <w:noProof/>
                <w:webHidden/>
              </w:rPr>
              <w:fldChar w:fldCharType="begin"/>
            </w:r>
            <w:r w:rsidR="00D74ACE">
              <w:rPr>
                <w:noProof/>
                <w:webHidden/>
              </w:rPr>
              <w:instrText xml:space="preserve"> PAGEREF _Toc76842009 \h </w:instrText>
            </w:r>
            <w:r>
              <w:rPr>
                <w:noProof/>
                <w:webHidden/>
              </w:rPr>
            </w:r>
            <w:r>
              <w:rPr>
                <w:noProof/>
                <w:webHidden/>
              </w:rPr>
              <w:fldChar w:fldCharType="separate"/>
            </w:r>
            <w:r w:rsidR="00D74ACE">
              <w:rPr>
                <w:noProof/>
                <w:webHidden/>
              </w:rPr>
              <w:t>45</w:t>
            </w:r>
            <w:r>
              <w:rPr>
                <w:noProof/>
                <w:webHidden/>
              </w:rPr>
              <w:fldChar w:fldCharType="end"/>
            </w:r>
          </w:hyperlink>
        </w:p>
        <w:p w:rsidR="00D74ACE" w:rsidRDefault="008E0E0E">
          <w:pPr>
            <w:pStyle w:val="TOC2"/>
            <w:tabs>
              <w:tab w:val="right" w:leader="dot" w:pos="9350"/>
            </w:tabs>
            <w:rPr>
              <w:rFonts w:cstheme="minorBidi"/>
              <w:noProof/>
            </w:rPr>
          </w:pPr>
          <w:hyperlink w:anchor="_Toc76842010" w:history="1">
            <w:r w:rsidR="00D74ACE" w:rsidRPr="0001383B">
              <w:rPr>
                <w:rStyle w:val="Hyperlink"/>
                <w:rFonts w:eastAsiaTheme="minorHAnsi"/>
                <w:bCs/>
                <w:noProof/>
              </w:rPr>
              <w:t xml:space="preserve">DE200 </w:t>
            </w:r>
            <w:r w:rsidR="00D74ACE" w:rsidRPr="0001383B">
              <w:rPr>
                <w:rStyle w:val="Hyperlink"/>
                <w:noProof/>
              </w:rPr>
              <w:t>Anti-inflammatory, Topical</w:t>
            </w:r>
            <w:r w:rsidR="00D74ACE">
              <w:rPr>
                <w:noProof/>
                <w:webHidden/>
              </w:rPr>
              <w:tab/>
            </w:r>
            <w:r>
              <w:rPr>
                <w:noProof/>
                <w:webHidden/>
              </w:rPr>
              <w:fldChar w:fldCharType="begin"/>
            </w:r>
            <w:r w:rsidR="00D74ACE">
              <w:rPr>
                <w:noProof/>
                <w:webHidden/>
              </w:rPr>
              <w:instrText xml:space="preserve"> PAGEREF _Toc76842010 \h </w:instrText>
            </w:r>
            <w:r>
              <w:rPr>
                <w:noProof/>
                <w:webHidden/>
              </w:rPr>
            </w:r>
            <w:r>
              <w:rPr>
                <w:noProof/>
                <w:webHidden/>
              </w:rPr>
              <w:fldChar w:fldCharType="separate"/>
            </w:r>
            <w:r w:rsidR="00D74ACE">
              <w:rPr>
                <w:noProof/>
                <w:webHidden/>
              </w:rPr>
              <w:t>47</w:t>
            </w:r>
            <w:r>
              <w:rPr>
                <w:noProof/>
                <w:webHidden/>
              </w:rPr>
              <w:fldChar w:fldCharType="end"/>
            </w:r>
          </w:hyperlink>
        </w:p>
        <w:p w:rsidR="00D74ACE" w:rsidRDefault="008E0E0E">
          <w:pPr>
            <w:pStyle w:val="TOC2"/>
            <w:tabs>
              <w:tab w:val="right" w:leader="dot" w:pos="9350"/>
            </w:tabs>
            <w:rPr>
              <w:rFonts w:cstheme="minorBidi"/>
              <w:noProof/>
            </w:rPr>
          </w:pPr>
          <w:hyperlink w:anchor="_Toc76842011" w:history="1">
            <w:r w:rsidR="00D74ACE" w:rsidRPr="0001383B">
              <w:rPr>
                <w:rStyle w:val="Hyperlink"/>
                <w:rFonts w:eastAsiaTheme="minorHAnsi"/>
                <w:bCs/>
                <w:noProof/>
              </w:rPr>
              <w:t xml:space="preserve">DE300 </w:t>
            </w:r>
            <w:r w:rsidR="00D74ACE" w:rsidRPr="0001383B">
              <w:rPr>
                <w:rStyle w:val="Hyperlink"/>
                <w:noProof/>
              </w:rPr>
              <w:t>Anti-infective/Anti-inflammatory Combinations</w:t>
            </w:r>
            <w:r w:rsidR="00D74ACE">
              <w:rPr>
                <w:noProof/>
                <w:webHidden/>
              </w:rPr>
              <w:tab/>
            </w:r>
            <w:r>
              <w:rPr>
                <w:noProof/>
                <w:webHidden/>
              </w:rPr>
              <w:fldChar w:fldCharType="begin"/>
            </w:r>
            <w:r w:rsidR="00D74ACE">
              <w:rPr>
                <w:noProof/>
                <w:webHidden/>
              </w:rPr>
              <w:instrText xml:space="preserve"> PAGEREF _Toc76842011 \h </w:instrText>
            </w:r>
            <w:r>
              <w:rPr>
                <w:noProof/>
                <w:webHidden/>
              </w:rPr>
            </w:r>
            <w:r>
              <w:rPr>
                <w:noProof/>
                <w:webHidden/>
              </w:rPr>
              <w:fldChar w:fldCharType="separate"/>
            </w:r>
            <w:r w:rsidR="00D74ACE">
              <w:rPr>
                <w:noProof/>
                <w:webHidden/>
              </w:rPr>
              <w:t>48</w:t>
            </w:r>
            <w:r>
              <w:rPr>
                <w:noProof/>
                <w:webHidden/>
              </w:rPr>
              <w:fldChar w:fldCharType="end"/>
            </w:r>
          </w:hyperlink>
        </w:p>
        <w:p w:rsidR="00D74ACE" w:rsidRDefault="008E0E0E">
          <w:pPr>
            <w:pStyle w:val="TOC2"/>
            <w:tabs>
              <w:tab w:val="right" w:leader="dot" w:pos="9350"/>
            </w:tabs>
            <w:rPr>
              <w:rFonts w:cstheme="minorBidi"/>
              <w:noProof/>
            </w:rPr>
          </w:pPr>
          <w:hyperlink w:anchor="_Toc76842012" w:history="1">
            <w:r w:rsidR="00D74ACE" w:rsidRPr="0001383B">
              <w:rPr>
                <w:rStyle w:val="Hyperlink"/>
                <w:rFonts w:eastAsiaTheme="minorHAnsi"/>
                <w:bCs/>
                <w:noProof/>
              </w:rPr>
              <w:t xml:space="preserve">DE400 </w:t>
            </w:r>
            <w:r w:rsidR="00D74ACE" w:rsidRPr="0001383B">
              <w:rPr>
                <w:rStyle w:val="Hyperlink"/>
                <w:noProof/>
              </w:rPr>
              <w:t>Keratolytics /Caustics and Antiacne Agents</w:t>
            </w:r>
            <w:r w:rsidR="00D74ACE">
              <w:rPr>
                <w:noProof/>
                <w:webHidden/>
              </w:rPr>
              <w:tab/>
            </w:r>
            <w:r>
              <w:rPr>
                <w:noProof/>
                <w:webHidden/>
              </w:rPr>
              <w:fldChar w:fldCharType="begin"/>
            </w:r>
            <w:r w:rsidR="00D74ACE">
              <w:rPr>
                <w:noProof/>
                <w:webHidden/>
              </w:rPr>
              <w:instrText xml:space="preserve"> PAGEREF _Toc76842012 \h </w:instrText>
            </w:r>
            <w:r>
              <w:rPr>
                <w:noProof/>
                <w:webHidden/>
              </w:rPr>
            </w:r>
            <w:r>
              <w:rPr>
                <w:noProof/>
                <w:webHidden/>
              </w:rPr>
              <w:fldChar w:fldCharType="separate"/>
            </w:r>
            <w:r w:rsidR="00D74ACE">
              <w:rPr>
                <w:noProof/>
                <w:webHidden/>
              </w:rPr>
              <w:t>48</w:t>
            </w:r>
            <w:r>
              <w:rPr>
                <w:noProof/>
                <w:webHidden/>
              </w:rPr>
              <w:fldChar w:fldCharType="end"/>
            </w:r>
          </w:hyperlink>
        </w:p>
        <w:p w:rsidR="00D74ACE" w:rsidRDefault="008E0E0E">
          <w:pPr>
            <w:pStyle w:val="TOC2"/>
            <w:tabs>
              <w:tab w:val="right" w:leader="dot" w:pos="9350"/>
            </w:tabs>
            <w:rPr>
              <w:rFonts w:cstheme="minorBidi"/>
              <w:noProof/>
            </w:rPr>
          </w:pPr>
          <w:hyperlink w:anchor="_Toc76842013" w:history="1">
            <w:r w:rsidR="00D74ACE" w:rsidRPr="0001383B">
              <w:rPr>
                <w:rStyle w:val="Hyperlink"/>
                <w:rFonts w:eastAsiaTheme="minorHAnsi"/>
                <w:bCs/>
                <w:noProof/>
              </w:rPr>
              <w:t xml:space="preserve">DE500 </w:t>
            </w:r>
            <w:r w:rsidR="00D74ACE" w:rsidRPr="0001383B">
              <w:rPr>
                <w:rStyle w:val="Hyperlink"/>
                <w:noProof/>
              </w:rPr>
              <w:t>Medicines for Psoriasis and Eczema</w:t>
            </w:r>
            <w:r w:rsidR="00D74ACE">
              <w:rPr>
                <w:noProof/>
                <w:webHidden/>
              </w:rPr>
              <w:tab/>
            </w:r>
            <w:r>
              <w:rPr>
                <w:noProof/>
                <w:webHidden/>
              </w:rPr>
              <w:fldChar w:fldCharType="begin"/>
            </w:r>
            <w:r w:rsidR="00D74ACE">
              <w:rPr>
                <w:noProof/>
                <w:webHidden/>
              </w:rPr>
              <w:instrText xml:space="preserve"> PAGEREF _Toc76842013 \h </w:instrText>
            </w:r>
            <w:r>
              <w:rPr>
                <w:noProof/>
                <w:webHidden/>
              </w:rPr>
            </w:r>
            <w:r>
              <w:rPr>
                <w:noProof/>
                <w:webHidden/>
              </w:rPr>
              <w:fldChar w:fldCharType="separate"/>
            </w:r>
            <w:r w:rsidR="00D74ACE">
              <w:rPr>
                <w:noProof/>
                <w:webHidden/>
              </w:rPr>
              <w:t>49</w:t>
            </w:r>
            <w:r>
              <w:rPr>
                <w:noProof/>
                <w:webHidden/>
              </w:rPr>
              <w:fldChar w:fldCharType="end"/>
            </w:r>
          </w:hyperlink>
        </w:p>
        <w:p w:rsidR="00D74ACE" w:rsidRDefault="008E0E0E">
          <w:pPr>
            <w:pStyle w:val="TOC2"/>
            <w:tabs>
              <w:tab w:val="right" w:leader="dot" w:pos="9350"/>
            </w:tabs>
            <w:rPr>
              <w:rFonts w:cstheme="minorBidi"/>
              <w:noProof/>
            </w:rPr>
          </w:pPr>
          <w:hyperlink w:anchor="_Toc76842014" w:history="1">
            <w:r w:rsidR="00D74ACE" w:rsidRPr="0001383B">
              <w:rPr>
                <w:rStyle w:val="Hyperlink"/>
                <w:noProof/>
              </w:rPr>
              <w:t>DE600 Antiprurities</w:t>
            </w:r>
            <w:r w:rsidR="00D74ACE">
              <w:rPr>
                <w:noProof/>
                <w:webHidden/>
              </w:rPr>
              <w:tab/>
            </w:r>
            <w:r>
              <w:rPr>
                <w:noProof/>
                <w:webHidden/>
              </w:rPr>
              <w:fldChar w:fldCharType="begin"/>
            </w:r>
            <w:r w:rsidR="00D74ACE">
              <w:rPr>
                <w:noProof/>
                <w:webHidden/>
              </w:rPr>
              <w:instrText xml:space="preserve"> PAGEREF _Toc76842014 \h </w:instrText>
            </w:r>
            <w:r>
              <w:rPr>
                <w:noProof/>
                <w:webHidden/>
              </w:rPr>
            </w:r>
            <w:r>
              <w:rPr>
                <w:noProof/>
                <w:webHidden/>
              </w:rPr>
              <w:fldChar w:fldCharType="separate"/>
            </w:r>
            <w:r w:rsidR="00D74ACE">
              <w:rPr>
                <w:noProof/>
                <w:webHidden/>
              </w:rPr>
              <w:t>50</w:t>
            </w:r>
            <w:r>
              <w:rPr>
                <w:noProof/>
                <w:webHidden/>
              </w:rPr>
              <w:fldChar w:fldCharType="end"/>
            </w:r>
          </w:hyperlink>
        </w:p>
        <w:p w:rsidR="00D74ACE" w:rsidRDefault="008E0E0E">
          <w:pPr>
            <w:pStyle w:val="TOC2"/>
            <w:tabs>
              <w:tab w:val="right" w:leader="dot" w:pos="9350"/>
            </w:tabs>
            <w:rPr>
              <w:rFonts w:cstheme="minorBidi"/>
              <w:noProof/>
            </w:rPr>
          </w:pPr>
          <w:hyperlink w:anchor="_Toc76842015" w:history="1">
            <w:r w:rsidR="00D74ACE" w:rsidRPr="0001383B">
              <w:rPr>
                <w:rStyle w:val="Hyperlink"/>
                <w:noProof/>
              </w:rPr>
              <w:t>DE1000 Skin Disinfecting Agents</w:t>
            </w:r>
            <w:r w:rsidR="00D74ACE">
              <w:rPr>
                <w:noProof/>
                <w:webHidden/>
              </w:rPr>
              <w:tab/>
            </w:r>
            <w:r>
              <w:rPr>
                <w:noProof/>
                <w:webHidden/>
              </w:rPr>
              <w:fldChar w:fldCharType="begin"/>
            </w:r>
            <w:r w:rsidR="00D74ACE">
              <w:rPr>
                <w:noProof/>
                <w:webHidden/>
              </w:rPr>
              <w:instrText xml:space="preserve"> PAGEREF _Toc76842015 \h </w:instrText>
            </w:r>
            <w:r>
              <w:rPr>
                <w:noProof/>
                <w:webHidden/>
              </w:rPr>
            </w:r>
            <w:r>
              <w:rPr>
                <w:noProof/>
                <w:webHidden/>
              </w:rPr>
              <w:fldChar w:fldCharType="separate"/>
            </w:r>
            <w:r w:rsidR="00D74ACE">
              <w:rPr>
                <w:noProof/>
                <w:webHidden/>
              </w:rPr>
              <w:t>50</w:t>
            </w:r>
            <w:r>
              <w:rPr>
                <w:noProof/>
                <w:webHidden/>
              </w:rPr>
              <w:fldChar w:fldCharType="end"/>
            </w:r>
          </w:hyperlink>
        </w:p>
        <w:p w:rsidR="00D74ACE" w:rsidRDefault="008E0E0E">
          <w:pPr>
            <w:pStyle w:val="TOC2"/>
            <w:tabs>
              <w:tab w:val="right" w:leader="dot" w:pos="9350"/>
            </w:tabs>
            <w:rPr>
              <w:rFonts w:cstheme="minorBidi"/>
              <w:noProof/>
            </w:rPr>
          </w:pPr>
          <w:hyperlink w:anchor="_Toc76842016" w:history="1">
            <w:r w:rsidR="00D74ACE" w:rsidRPr="0001383B">
              <w:rPr>
                <w:rStyle w:val="Hyperlink"/>
                <w:noProof/>
              </w:rPr>
              <w:t>DE1100 Dermatological, others</w:t>
            </w:r>
            <w:r w:rsidR="00D74ACE">
              <w:rPr>
                <w:noProof/>
                <w:webHidden/>
              </w:rPr>
              <w:tab/>
            </w:r>
            <w:r>
              <w:rPr>
                <w:noProof/>
                <w:webHidden/>
              </w:rPr>
              <w:fldChar w:fldCharType="begin"/>
            </w:r>
            <w:r w:rsidR="00D74ACE">
              <w:rPr>
                <w:noProof/>
                <w:webHidden/>
              </w:rPr>
              <w:instrText xml:space="preserve"> PAGEREF _Toc76842016 \h </w:instrText>
            </w:r>
            <w:r>
              <w:rPr>
                <w:noProof/>
                <w:webHidden/>
              </w:rPr>
            </w:r>
            <w:r>
              <w:rPr>
                <w:noProof/>
                <w:webHidden/>
              </w:rPr>
              <w:fldChar w:fldCharType="separate"/>
            </w:r>
            <w:r w:rsidR="00D74ACE">
              <w:rPr>
                <w:noProof/>
                <w:webHidden/>
              </w:rPr>
              <w:t>50</w:t>
            </w:r>
            <w:r>
              <w:rPr>
                <w:noProof/>
                <w:webHidden/>
              </w:rPr>
              <w:fldChar w:fldCharType="end"/>
            </w:r>
          </w:hyperlink>
        </w:p>
        <w:p w:rsidR="00D74ACE" w:rsidRDefault="008E0E0E">
          <w:pPr>
            <w:pStyle w:val="TOC1"/>
            <w:tabs>
              <w:tab w:val="right" w:leader="dot" w:pos="9350"/>
            </w:tabs>
            <w:rPr>
              <w:rFonts w:cstheme="minorBidi"/>
              <w:noProof/>
            </w:rPr>
          </w:pPr>
          <w:hyperlink w:anchor="_Toc76842017" w:history="1">
            <w:r w:rsidR="00D74ACE" w:rsidRPr="0001383B">
              <w:rPr>
                <w:rStyle w:val="Hyperlink"/>
                <w:rFonts w:ascii="Times New Roman" w:eastAsia="Times New Roman" w:hAnsi="Times New Roman"/>
                <w:b/>
                <w:bCs/>
                <w:noProof/>
              </w:rPr>
              <w:t>IM000 Immunological Preparations</w:t>
            </w:r>
            <w:r w:rsidR="00D74ACE">
              <w:rPr>
                <w:noProof/>
                <w:webHidden/>
              </w:rPr>
              <w:tab/>
            </w:r>
            <w:r>
              <w:rPr>
                <w:noProof/>
                <w:webHidden/>
              </w:rPr>
              <w:fldChar w:fldCharType="begin"/>
            </w:r>
            <w:r w:rsidR="00D74ACE">
              <w:rPr>
                <w:noProof/>
                <w:webHidden/>
              </w:rPr>
              <w:instrText xml:space="preserve"> PAGEREF _Toc76842017 \h </w:instrText>
            </w:r>
            <w:r>
              <w:rPr>
                <w:noProof/>
                <w:webHidden/>
              </w:rPr>
            </w:r>
            <w:r>
              <w:rPr>
                <w:noProof/>
                <w:webHidden/>
              </w:rPr>
              <w:fldChar w:fldCharType="separate"/>
            </w:r>
            <w:r w:rsidR="00D74ACE">
              <w:rPr>
                <w:noProof/>
                <w:webHidden/>
              </w:rPr>
              <w:t>51</w:t>
            </w:r>
            <w:r>
              <w:rPr>
                <w:noProof/>
                <w:webHidden/>
              </w:rPr>
              <w:fldChar w:fldCharType="end"/>
            </w:r>
          </w:hyperlink>
        </w:p>
        <w:p w:rsidR="00D74ACE" w:rsidRDefault="008E0E0E">
          <w:pPr>
            <w:pStyle w:val="TOC1"/>
            <w:tabs>
              <w:tab w:val="right" w:leader="dot" w:pos="9350"/>
            </w:tabs>
            <w:rPr>
              <w:rFonts w:cstheme="minorBidi"/>
              <w:noProof/>
            </w:rPr>
          </w:pPr>
          <w:hyperlink w:anchor="_Toc76842018" w:history="1">
            <w:r w:rsidR="00D74ACE" w:rsidRPr="0001383B">
              <w:rPr>
                <w:rStyle w:val="Hyperlink"/>
                <w:rFonts w:ascii="Times New Roman" w:eastAsia="Times New Roman" w:hAnsi="Times New Roman"/>
                <w:b/>
                <w:bCs/>
                <w:noProof/>
              </w:rPr>
              <w:t>AD000 Antidotes and Other Substances used in poisoning</w:t>
            </w:r>
            <w:r w:rsidR="00D74ACE">
              <w:rPr>
                <w:noProof/>
                <w:webHidden/>
              </w:rPr>
              <w:tab/>
            </w:r>
            <w:r>
              <w:rPr>
                <w:noProof/>
                <w:webHidden/>
              </w:rPr>
              <w:fldChar w:fldCharType="begin"/>
            </w:r>
            <w:r w:rsidR="00D74ACE">
              <w:rPr>
                <w:noProof/>
                <w:webHidden/>
              </w:rPr>
              <w:instrText xml:space="preserve"> PAGEREF _Toc76842018 \h </w:instrText>
            </w:r>
            <w:r>
              <w:rPr>
                <w:noProof/>
                <w:webHidden/>
              </w:rPr>
            </w:r>
            <w:r>
              <w:rPr>
                <w:noProof/>
                <w:webHidden/>
              </w:rPr>
              <w:fldChar w:fldCharType="separate"/>
            </w:r>
            <w:r w:rsidR="00D74ACE">
              <w:rPr>
                <w:noProof/>
                <w:webHidden/>
              </w:rPr>
              <w:t>52</w:t>
            </w:r>
            <w:r>
              <w:rPr>
                <w:noProof/>
                <w:webHidden/>
              </w:rPr>
              <w:fldChar w:fldCharType="end"/>
            </w:r>
          </w:hyperlink>
        </w:p>
        <w:p w:rsidR="00D74ACE" w:rsidRDefault="008E0E0E">
          <w:pPr>
            <w:pStyle w:val="TOC1"/>
            <w:tabs>
              <w:tab w:val="right" w:leader="dot" w:pos="9350"/>
            </w:tabs>
            <w:rPr>
              <w:rFonts w:cstheme="minorBidi"/>
              <w:noProof/>
            </w:rPr>
          </w:pPr>
          <w:hyperlink w:anchor="_Toc76842019" w:history="1">
            <w:r w:rsidR="00D74ACE" w:rsidRPr="0001383B">
              <w:rPr>
                <w:rStyle w:val="Hyperlink"/>
                <w:rFonts w:ascii="Times New Roman" w:eastAsia="Times New Roman" w:hAnsi="Times New Roman"/>
                <w:b/>
                <w:bCs/>
                <w:noProof/>
              </w:rPr>
              <w:t>MI000 Miscellaneous</w:t>
            </w:r>
            <w:r w:rsidR="00D74ACE">
              <w:rPr>
                <w:noProof/>
                <w:webHidden/>
              </w:rPr>
              <w:tab/>
            </w:r>
            <w:r>
              <w:rPr>
                <w:noProof/>
                <w:webHidden/>
              </w:rPr>
              <w:fldChar w:fldCharType="begin"/>
            </w:r>
            <w:r w:rsidR="00D74ACE">
              <w:rPr>
                <w:noProof/>
                <w:webHidden/>
              </w:rPr>
              <w:instrText xml:space="preserve"> PAGEREF _Toc76842019 \h </w:instrText>
            </w:r>
            <w:r>
              <w:rPr>
                <w:noProof/>
                <w:webHidden/>
              </w:rPr>
            </w:r>
            <w:r>
              <w:rPr>
                <w:noProof/>
                <w:webHidden/>
              </w:rPr>
              <w:fldChar w:fldCharType="separate"/>
            </w:r>
            <w:r w:rsidR="00D74ACE">
              <w:rPr>
                <w:noProof/>
                <w:webHidden/>
              </w:rPr>
              <w:t>53</w:t>
            </w:r>
            <w:r>
              <w:rPr>
                <w:noProof/>
                <w:webHidden/>
              </w:rPr>
              <w:fldChar w:fldCharType="end"/>
            </w:r>
          </w:hyperlink>
        </w:p>
        <w:p w:rsidR="000B1DE2" w:rsidRPr="002719F6" w:rsidRDefault="008E0E0E">
          <w:pPr>
            <w:rPr>
              <w:rFonts w:ascii="Times New Roman" w:hAnsi="Times New Roman" w:cs="Times New Roman"/>
              <w:color w:val="000000" w:themeColor="text1"/>
            </w:rPr>
          </w:pPr>
          <w:r w:rsidRPr="002719F6">
            <w:rPr>
              <w:rFonts w:ascii="Times New Roman" w:hAnsi="Times New Roman" w:cs="Times New Roman"/>
              <w:b/>
              <w:bCs/>
              <w:noProof/>
              <w:color w:val="000000" w:themeColor="text1"/>
            </w:rPr>
            <w:fldChar w:fldCharType="end"/>
          </w:r>
        </w:p>
      </w:sdtContent>
    </w:sdt>
    <w:p w:rsidR="000F728C" w:rsidRPr="002719F6" w:rsidRDefault="000F728C" w:rsidP="000F728C">
      <w:pPr>
        <w:rPr>
          <w:rFonts w:ascii="Times New Roman" w:hAnsi="Times New Roman" w:cs="Times New Roman"/>
          <w:color w:val="000000" w:themeColor="text1"/>
        </w:rPr>
      </w:pPr>
    </w:p>
    <w:p w:rsidR="00FD34FF" w:rsidRPr="002719F6" w:rsidRDefault="00FD34FF" w:rsidP="000F728C">
      <w:pPr>
        <w:rPr>
          <w:rFonts w:ascii="Times New Roman" w:hAnsi="Times New Roman" w:cs="Times New Roman"/>
          <w:color w:val="000000" w:themeColor="text1"/>
        </w:rPr>
      </w:pPr>
    </w:p>
    <w:p w:rsidR="002C499F" w:rsidRPr="002719F6" w:rsidRDefault="002C499F">
      <w:pPr>
        <w:spacing w:after="160" w:line="259" w:lineRule="auto"/>
        <w:rPr>
          <w:rFonts w:ascii="Times New Roman" w:eastAsiaTheme="majorEastAsia" w:hAnsi="Times New Roman" w:cs="Times New Roman"/>
          <w:color w:val="000000" w:themeColor="text1"/>
          <w:sz w:val="32"/>
          <w:szCs w:val="32"/>
        </w:rPr>
      </w:pPr>
      <w:r w:rsidRPr="002719F6">
        <w:rPr>
          <w:rFonts w:ascii="Times New Roman" w:hAnsi="Times New Roman" w:cs="Times New Roman"/>
          <w:color w:val="000000" w:themeColor="text1"/>
        </w:rPr>
        <w:br w:type="page"/>
      </w:r>
    </w:p>
    <w:p w:rsidR="00197E4A" w:rsidRPr="002719F6" w:rsidRDefault="00197E4A" w:rsidP="00336CDF">
      <w:pPr>
        <w:pStyle w:val="Heading1"/>
        <w:spacing w:before="66" w:after="120"/>
        <w:rPr>
          <w:rFonts w:ascii="Times New Roman" w:hAnsi="Times New Roman" w:cs="Times New Roman"/>
          <w:color w:val="000000" w:themeColor="text1"/>
        </w:rPr>
      </w:pPr>
      <w:bookmarkStart w:id="2" w:name="_Toc69762853"/>
      <w:bookmarkStart w:id="3" w:name="_Toc69808952"/>
      <w:bookmarkStart w:id="4" w:name="_Toc76841906"/>
      <w:r w:rsidRPr="002719F6">
        <w:rPr>
          <w:rFonts w:ascii="Times New Roman" w:hAnsi="Times New Roman" w:cs="Times New Roman"/>
          <w:color w:val="000000" w:themeColor="text1"/>
        </w:rPr>
        <w:lastRenderedPageBreak/>
        <w:t>AKNOWLEDGEDMENT</w:t>
      </w:r>
      <w:bookmarkEnd w:id="2"/>
      <w:bookmarkEnd w:id="3"/>
      <w:bookmarkEnd w:id="4"/>
    </w:p>
    <w:p w:rsidR="00336CDF" w:rsidRPr="0041551D" w:rsidRDefault="00336CDF" w:rsidP="00336CDF">
      <w:pPr>
        <w:spacing w:line="360" w:lineRule="auto"/>
        <w:jc w:val="both"/>
        <w:rPr>
          <w:rFonts w:ascii="Times New Roman" w:eastAsia="Arial" w:hAnsi="Times New Roman" w:cs="Times New Roman"/>
          <w:b/>
          <w:sz w:val="24"/>
          <w:szCs w:val="24"/>
        </w:rPr>
      </w:pPr>
      <w:bookmarkStart w:id="5" w:name="_TOC_250122"/>
      <w:bookmarkStart w:id="6" w:name="_Toc69762854"/>
      <w:bookmarkEnd w:id="5"/>
      <w:r w:rsidRPr="0041551D">
        <w:rPr>
          <w:rFonts w:ascii="Times New Roman" w:eastAsia="Arial" w:hAnsi="Times New Roman" w:cs="Times New Roman"/>
          <w:sz w:val="24"/>
          <w:szCs w:val="24"/>
        </w:rPr>
        <w:t xml:space="preserve">The Ethiopian Food and Drug Authority (EFDA) would like to express its gratitude to all participants and their respective organizations who were involved in the preparation of this document for their commitments and relentless efforts. </w:t>
      </w:r>
    </w:p>
    <w:p w:rsidR="00336CDF" w:rsidRPr="00336CDF" w:rsidRDefault="00336CDF" w:rsidP="00336CDF">
      <w:pPr>
        <w:spacing w:after="160" w:line="360" w:lineRule="auto"/>
        <w:jc w:val="both"/>
        <w:rPr>
          <w:rFonts w:ascii="Times New Roman" w:eastAsia="Arial" w:hAnsi="Times New Roman" w:cs="Times New Roman"/>
          <w:sz w:val="24"/>
          <w:szCs w:val="24"/>
        </w:rPr>
      </w:pPr>
      <w:r w:rsidRPr="00D8530F">
        <w:rPr>
          <w:rFonts w:ascii="Times New Roman" w:eastAsia="Arial" w:hAnsi="Times New Roman" w:cs="Times New Roman"/>
          <w:sz w:val="24"/>
          <w:szCs w:val="24"/>
        </w:rPr>
        <w:t>This medicine list for drug shop revision wouldn’t be possible without the involvement of the development partners and the Authority recognized WHO, USAID/GHSC-PSM, USAID/DHA for their technical support throughout the revision process.</w:t>
      </w:r>
    </w:p>
    <w:p w:rsidR="00336CDF" w:rsidRPr="00336CDF" w:rsidRDefault="00336CDF" w:rsidP="00336CDF">
      <w:pPr>
        <w:spacing w:after="16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The Authority would like to give special acknowledgements to the following members of the National Technical Working Group for their invaluable contributions in revising and finalizing this list. </w:t>
      </w:r>
    </w:p>
    <w:p w:rsidR="00336CDF" w:rsidRPr="00336CDF" w:rsidRDefault="00336CDF" w:rsidP="00336CDF">
      <w:pPr>
        <w:spacing w:after="160" w:line="259"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Table 1: List of the members of the National Technical Working Group.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5"/>
        <w:gridCol w:w="4215"/>
        <w:gridCol w:w="4335"/>
      </w:tblGrid>
      <w:tr w:rsidR="00336CDF" w:rsidRPr="00336CDF" w:rsidTr="00496B8B">
        <w:tc>
          <w:tcPr>
            <w:tcW w:w="625" w:type="dxa"/>
          </w:tcPr>
          <w:p w:rsidR="00336CDF" w:rsidRPr="00336CDF" w:rsidRDefault="00336CDF" w:rsidP="00336CDF">
            <w:pPr>
              <w:spacing w:after="160" w:line="360" w:lineRule="auto"/>
              <w:rPr>
                <w:rFonts w:ascii="Times New Roman" w:eastAsia="Arial" w:hAnsi="Times New Roman" w:cs="Times New Roman"/>
                <w:b/>
              </w:rPr>
            </w:pPr>
            <w:bookmarkStart w:id="7" w:name="_Hlk76717550"/>
            <w:r w:rsidRPr="00336CDF">
              <w:rPr>
                <w:rFonts w:ascii="Times New Roman" w:eastAsia="Arial" w:hAnsi="Times New Roman" w:cs="Times New Roman"/>
                <w:b/>
              </w:rPr>
              <w:t>SN</w:t>
            </w:r>
          </w:p>
        </w:tc>
        <w:tc>
          <w:tcPr>
            <w:tcW w:w="4215" w:type="dxa"/>
          </w:tcPr>
          <w:p w:rsidR="00336CDF" w:rsidRPr="00336CDF" w:rsidRDefault="00336CDF" w:rsidP="00336CDF">
            <w:pPr>
              <w:spacing w:after="160" w:line="360" w:lineRule="auto"/>
              <w:rPr>
                <w:rFonts w:ascii="Times New Roman" w:eastAsia="Arial" w:hAnsi="Times New Roman" w:cs="Times New Roman"/>
                <w:b/>
              </w:rPr>
            </w:pPr>
            <w:r w:rsidRPr="00336CDF">
              <w:rPr>
                <w:rFonts w:ascii="Times New Roman" w:eastAsia="Arial" w:hAnsi="Times New Roman" w:cs="Times New Roman"/>
                <w:b/>
              </w:rPr>
              <w:t xml:space="preserve">Name </w:t>
            </w:r>
          </w:p>
        </w:tc>
        <w:tc>
          <w:tcPr>
            <w:tcW w:w="4335" w:type="dxa"/>
          </w:tcPr>
          <w:p w:rsidR="00336CDF" w:rsidRPr="00336CDF" w:rsidRDefault="00336CDF" w:rsidP="00336CDF">
            <w:pPr>
              <w:spacing w:after="160" w:line="360" w:lineRule="auto"/>
              <w:rPr>
                <w:rFonts w:ascii="Times New Roman" w:eastAsia="Arial" w:hAnsi="Times New Roman" w:cs="Times New Roman"/>
                <w:b/>
              </w:rPr>
            </w:pPr>
            <w:r w:rsidRPr="00336CDF">
              <w:rPr>
                <w:rFonts w:ascii="Times New Roman" w:eastAsia="Arial" w:hAnsi="Times New Roman" w:cs="Times New Roman"/>
                <w:b/>
              </w:rPr>
              <w:t xml:space="preserve">Organization </w:t>
            </w:r>
          </w:p>
        </w:tc>
      </w:tr>
      <w:tr w:rsidR="00336CDF" w:rsidRPr="00336CDF" w:rsidTr="00496B8B">
        <w:tc>
          <w:tcPr>
            <w:tcW w:w="625" w:type="dxa"/>
          </w:tcPr>
          <w:p w:rsidR="00336CDF" w:rsidRPr="00496B8B"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Asnakech Alemu</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EFDA</w:t>
            </w:r>
          </w:p>
        </w:tc>
      </w:tr>
      <w:tr w:rsidR="00336CDF" w:rsidRPr="00336CDF" w:rsidTr="00496B8B">
        <w:tc>
          <w:tcPr>
            <w:tcW w:w="625" w:type="dxa"/>
          </w:tcPr>
          <w:p w:rsidR="00336CDF" w:rsidRPr="00336CDF"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Million Tirfe</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EFDA</w:t>
            </w:r>
          </w:p>
        </w:tc>
      </w:tr>
      <w:tr w:rsidR="00336CDF" w:rsidRPr="00336CDF" w:rsidTr="00496B8B">
        <w:tc>
          <w:tcPr>
            <w:tcW w:w="625" w:type="dxa"/>
          </w:tcPr>
          <w:p w:rsidR="00336CDF" w:rsidRPr="00336CDF"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Edessa Diriba</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MOH</w:t>
            </w:r>
          </w:p>
        </w:tc>
      </w:tr>
      <w:tr w:rsidR="00336CDF" w:rsidRPr="00336CDF" w:rsidTr="00496B8B">
        <w:tc>
          <w:tcPr>
            <w:tcW w:w="625" w:type="dxa"/>
          </w:tcPr>
          <w:p w:rsidR="00336CDF" w:rsidRPr="00336CDF"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Getachew Alemkere</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AAU/SOP</w:t>
            </w:r>
          </w:p>
        </w:tc>
      </w:tr>
      <w:tr w:rsidR="00336CDF" w:rsidRPr="00336CDF" w:rsidTr="00496B8B">
        <w:tc>
          <w:tcPr>
            <w:tcW w:w="625" w:type="dxa"/>
          </w:tcPr>
          <w:p w:rsidR="00336CDF" w:rsidRPr="00336CDF"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Kidanemariam G/Michael</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EFDA, USAID/DHA</w:t>
            </w:r>
          </w:p>
        </w:tc>
      </w:tr>
      <w:tr w:rsidR="00336CDF" w:rsidRPr="00336CDF" w:rsidTr="00496B8B">
        <w:tc>
          <w:tcPr>
            <w:tcW w:w="625" w:type="dxa"/>
          </w:tcPr>
          <w:p w:rsidR="00336CDF" w:rsidRPr="00336CDF"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Mengisteab Woldearegay</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WHO</w:t>
            </w:r>
          </w:p>
        </w:tc>
      </w:tr>
      <w:tr w:rsidR="00336CDF" w:rsidRPr="00336CDF" w:rsidTr="00496B8B">
        <w:tc>
          <w:tcPr>
            <w:tcW w:w="625" w:type="dxa"/>
          </w:tcPr>
          <w:p w:rsidR="00336CDF" w:rsidRPr="00496B8B"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Shemsu Umer (PhD)</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AAU/SOP</w:t>
            </w:r>
          </w:p>
        </w:tc>
      </w:tr>
      <w:tr w:rsidR="00336CDF" w:rsidRPr="00336CDF" w:rsidTr="00496B8B">
        <w:tc>
          <w:tcPr>
            <w:tcW w:w="625" w:type="dxa"/>
          </w:tcPr>
          <w:p w:rsidR="00336CDF" w:rsidRPr="00496B8B"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Solomon Shiferaw</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EFDA</w:t>
            </w:r>
          </w:p>
        </w:tc>
      </w:tr>
      <w:tr w:rsidR="00336CDF" w:rsidRPr="00336CDF" w:rsidTr="00496B8B">
        <w:tc>
          <w:tcPr>
            <w:tcW w:w="625" w:type="dxa"/>
          </w:tcPr>
          <w:p w:rsidR="00336CDF" w:rsidRPr="00496B8B"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Theodros Fenta</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EFDA</w:t>
            </w:r>
          </w:p>
        </w:tc>
      </w:tr>
      <w:tr w:rsidR="00336CDF" w:rsidRPr="00336CDF" w:rsidTr="00496B8B">
        <w:tc>
          <w:tcPr>
            <w:tcW w:w="625" w:type="dxa"/>
          </w:tcPr>
          <w:p w:rsidR="00336CDF" w:rsidRPr="00496B8B"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Wondie Alemu</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USAID/GHSC-PSM</w:t>
            </w:r>
          </w:p>
        </w:tc>
      </w:tr>
      <w:tr w:rsidR="00336CDF" w:rsidRPr="00336CDF" w:rsidTr="00496B8B">
        <w:tc>
          <w:tcPr>
            <w:tcW w:w="625" w:type="dxa"/>
          </w:tcPr>
          <w:p w:rsidR="00336CDF" w:rsidRPr="00496B8B" w:rsidRDefault="00336CDF" w:rsidP="00496B8B">
            <w:pPr>
              <w:pStyle w:val="ListParagraph"/>
              <w:numPr>
                <w:ilvl w:val="0"/>
                <w:numId w:val="106"/>
              </w:numPr>
              <w:pBdr>
                <w:top w:val="nil"/>
                <w:left w:val="nil"/>
                <w:bottom w:val="nil"/>
                <w:right w:val="nil"/>
                <w:between w:val="nil"/>
              </w:pBdr>
              <w:spacing w:after="160" w:line="259" w:lineRule="auto"/>
              <w:ind w:left="156" w:right="-18" w:hanging="180"/>
              <w:jc w:val="center"/>
              <w:rPr>
                <w:rFonts w:ascii="Times New Roman" w:eastAsia="Arial" w:hAnsi="Times New Roman" w:cs="Times New Roman"/>
              </w:rPr>
            </w:pPr>
          </w:p>
        </w:tc>
        <w:tc>
          <w:tcPr>
            <w:tcW w:w="421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Yosef Getachew</w:t>
            </w:r>
          </w:p>
        </w:tc>
        <w:tc>
          <w:tcPr>
            <w:tcW w:w="4335" w:type="dxa"/>
          </w:tcPr>
          <w:p w:rsidR="00336CDF" w:rsidRPr="00336CDF" w:rsidRDefault="00336CDF" w:rsidP="00336CDF">
            <w:pPr>
              <w:spacing w:after="160" w:line="360" w:lineRule="auto"/>
              <w:rPr>
                <w:rFonts w:ascii="Times New Roman" w:eastAsia="Arial" w:hAnsi="Times New Roman" w:cs="Times New Roman"/>
              </w:rPr>
            </w:pPr>
            <w:r w:rsidRPr="00336CDF">
              <w:rPr>
                <w:rFonts w:ascii="Times New Roman" w:eastAsia="Arial" w:hAnsi="Times New Roman" w:cs="Times New Roman"/>
              </w:rPr>
              <w:t>EFDA</w:t>
            </w:r>
          </w:p>
        </w:tc>
      </w:tr>
      <w:bookmarkEnd w:id="7"/>
    </w:tbl>
    <w:p w:rsidR="00336CDF" w:rsidRPr="00336CDF" w:rsidRDefault="00336CDF" w:rsidP="00336CDF">
      <w:pPr>
        <w:spacing w:after="160" w:line="259" w:lineRule="auto"/>
        <w:rPr>
          <w:rFonts w:ascii="Times New Roman" w:eastAsia="Arial" w:hAnsi="Times New Roman" w:cs="Times New Roman"/>
          <w:sz w:val="24"/>
          <w:szCs w:val="24"/>
        </w:rPr>
      </w:pPr>
    </w:p>
    <w:p w:rsidR="00336CDF" w:rsidRPr="00336CDF" w:rsidRDefault="00336CDF" w:rsidP="00336CDF">
      <w:pPr>
        <w:spacing w:after="160" w:line="259" w:lineRule="auto"/>
        <w:rPr>
          <w:rFonts w:ascii="Times New Roman" w:eastAsia="Calibri" w:hAnsi="Times New Roman" w:cs="Times New Roman"/>
        </w:rPr>
      </w:pPr>
      <w:r w:rsidRPr="00336CDF">
        <w:rPr>
          <w:rFonts w:ascii="Times New Roman" w:eastAsia="Calibri" w:hAnsi="Times New Roman" w:cs="Times New Roman"/>
        </w:rPr>
        <w:br w:type="page"/>
      </w:r>
    </w:p>
    <w:p w:rsidR="00336CDF" w:rsidRPr="0041551D" w:rsidRDefault="00336CDF" w:rsidP="0041551D">
      <w:pPr>
        <w:pStyle w:val="Heading1"/>
        <w:spacing w:before="120" w:after="120"/>
        <w:rPr>
          <w:rFonts w:ascii="Times New Roman" w:eastAsia="Arial" w:hAnsi="Times New Roman" w:cs="Times New Roman"/>
          <w:b/>
          <w:bCs/>
        </w:rPr>
      </w:pPr>
      <w:bookmarkStart w:id="8" w:name="_Toc76841907"/>
      <w:r w:rsidRPr="0041551D">
        <w:rPr>
          <w:rFonts w:ascii="Times New Roman" w:eastAsia="Arial" w:hAnsi="Times New Roman" w:cs="Times New Roman"/>
          <w:b/>
          <w:bCs/>
        </w:rPr>
        <w:lastRenderedPageBreak/>
        <w:t>FORWARD</w:t>
      </w:r>
      <w:bookmarkEnd w:id="8"/>
    </w:p>
    <w:p w:rsidR="00336CDF" w:rsidRPr="00336CDF" w:rsidRDefault="00336CDF" w:rsidP="00336CDF">
      <w:pPr>
        <w:spacing w:after="16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Pharmacotherapy has always been an integral part of the healthcare system and will remain so in the future. This relies on the availability of safe, effective, quality and affordable medicines. Besides, this depends on the rational prescribing, dispensing and use of such medicines. According to the Ethiopian drug policy, medicines required for prevention, diagnosis, treatment, mitigation and rehabilitation of diseases affecting the majority of Ethiopian people have to be identified and classified to respective levels of health service delivery. </w:t>
      </w:r>
    </w:p>
    <w:p w:rsidR="00336CDF" w:rsidRPr="00336CDF" w:rsidRDefault="00336CDF" w:rsidP="00336CDF">
      <w:pPr>
        <w:spacing w:after="16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The List of Medicines for Drug Shop is hereby revised for the fifth time in light of the above principles and the latest developments in fields of medicine and pharmacy. The existence of the list alone does not solve the problems in the distribution, prescribing, dispensing and use unless all the concerned bodies commit themselves to its full implementation. Therefore, all concerned professionals and organizations are requested to use the medicines included in this list at the level of Drug Shop and hence, users of this medicines list are advised to refer to the list whenever they provide the services in the Drug Shop. </w:t>
      </w:r>
    </w:p>
    <w:p w:rsidR="00336CDF" w:rsidRPr="00336CDF" w:rsidRDefault="00336CDF" w:rsidP="00336CDF">
      <w:pPr>
        <w:spacing w:after="16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It gives me a great pleasure to introduce this edition of the list to all beneficiaries, which is the fruit of the joint effort of the staff of the Authority, the National Technical Working Group, development partners as well as the participants of the review workshops. I hope that the List of Medicine for Drug Shop will serve as a useful guide for the procurement and distribution as well as enforcements.  </w:t>
      </w:r>
    </w:p>
    <w:p w:rsidR="00336CDF" w:rsidRPr="00336CDF" w:rsidRDefault="00336CDF" w:rsidP="00336CDF">
      <w:pPr>
        <w:spacing w:after="16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Finally, I would like to express my gratitude to all those who have directly or indirectly extended their helping hands in the revision of the list. I also call upon health professionals and interested parties to continue their usual support in updating the list by forwarding comments and suggestions to the Ethiopian Food and Drug Authority. </w:t>
      </w:r>
    </w:p>
    <w:p w:rsidR="00336CDF" w:rsidRPr="00336CDF" w:rsidRDefault="008E0E0E" w:rsidP="00336CDF">
      <w:pPr>
        <w:spacing w:after="0" w:line="360" w:lineRule="auto"/>
        <w:rPr>
          <w:rFonts w:ascii="Times New Roman" w:eastAsia="Arial" w:hAnsi="Times New Roman" w:cs="Times New Roman"/>
          <w:sz w:val="24"/>
          <w:szCs w:val="24"/>
        </w:rPr>
      </w:pPr>
      <w:r w:rsidRPr="008E0E0E">
        <w:rPr>
          <w:rFonts w:ascii="Times New Roman" w:eastAsia="Calibri" w:hAnsi="Times New Roman" w:cs="Times New Roman"/>
          <w:noProof/>
        </w:rPr>
        <w:pict>
          <v:shapetype id="_x0000_t32" coordsize="21600,21600" o:spt="32" o:oned="t" path="m,l21600,21600e" filled="f">
            <v:path arrowok="t" fillok="f" o:connecttype="none"/>
            <o:lock v:ext="edit" shapetype="t"/>
          </v:shapetype>
          <v:shape id="Straight Arrow Connector 11" o:spid="_x0000_s1030" type="#_x0000_t32" style="position:absolute;margin-left:-21pt;margin-top:8pt;width:164.5pt;height: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" strokecolor="#5b9bd5">
            <v:stroke startarrowwidth="narrow" startarrowlength="short" endarrowwidth="narrow" endarrowlength="short" joinstyle="miter"/>
          </v:shape>
        </w:pict>
      </w:r>
    </w:p>
    <w:p w:rsidR="00336CDF" w:rsidRPr="00336CDF" w:rsidRDefault="00336CDF" w:rsidP="00336CDF">
      <w:p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Heran Gerba</w:t>
      </w:r>
    </w:p>
    <w:p w:rsidR="00336CDF" w:rsidRPr="00336CDF" w:rsidRDefault="00336CDF" w:rsidP="00336CDF">
      <w:pPr>
        <w:tabs>
          <w:tab w:val="left" w:pos="1030"/>
          <w:tab w:val="center" w:pos="4680"/>
        </w:tabs>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Director General, EFDA</w:t>
      </w:r>
    </w:p>
    <w:p w:rsidR="00336CDF" w:rsidRPr="00336CDF" w:rsidRDefault="00336CDF" w:rsidP="00336CDF">
      <w:pPr>
        <w:spacing w:after="160" w:line="259" w:lineRule="auto"/>
        <w:rPr>
          <w:rFonts w:ascii="Times New Roman" w:eastAsia="Calibri" w:hAnsi="Times New Roman" w:cs="Times New Roman"/>
        </w:rPr>
      </w:pPr>
      <w:r w:rsidRPr="00336CDF">
        <w:rPr>
          <w:rFonts w:ascii="Times New Roman" w:eastAsia="Calibri" w:hAnsi="Times New Roman" w:cs="Times New Roman"/>
        </w:rPr>
        <w:br w:type="page"/>
      </w:r>
    </w:p>
    <w:p w:rsidR="00336CDF" w:rsidRPr="0041551D" w:rsidRDefault="00336CDF" w:rsidP="0041551D">
      <w:pPr>
        <w:pStyle w:val="Heading1"/>
        <w:spacing w:before="100" w:beforeAutospacing="1" w:after="120"/>
        <w:rPr>
          <w:rFonts w:eastAsia="Arial"/>
          <w:b/>
          <w:bCs/>
        </w:rPr>
      </w:pPr>
      <w:bookmarkStart w:id="9" w:name="_Toc76841908"/>
      <w:r w:rsidRPr="0041551D">
        <w:rPr>
          <w:rFonts w:eastAsia="Arial"/>
          <w:b/>
          <w:bCs/>
        </w:rPr>
        <w:lastRenderedPageBreak/>
        <w:t>INTRODUCTION</w:t>
      </w:r>
      <w:bookmarkEnd w:id="9"/>
    </w:p>
    <w:p w:rsidR="00336CDF" w:rsidRPr="00336CDF" w:rsidRDefault="00336CDF" w:rsidP="00336CDF">
      <w:pPr>
        <w:spacing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Medicines are key components of healthcare systems. Although there are immense active pharmaceutical entities in the global market, limiting medicines that shall be used in a given health institution considering the level of health care and professional level of expertise are advantageous for proper management of the medicine within a facility. This is done with due regard to factors such as safety, efficacy, quality, cost-benefit ratio and sufficient experience with the medicines. </w:t>
      </w:r>
    </w:p>
    <w:p w:rsidR="00336CDF" w:rsidRPr="00336CDF" w:rsidRDefault="00336CDF" w:rsidP="00336CDF">
      <w:pPr>
        <w:spacing w:before="240"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Pharmacotherapeutic classification system of medicines is utilized to categorize medicines in the List of Medicines for Drug Shop. The fifth edition of the list is revised in light of the latest development in the fields of medicine and pharmacy, epidemiological conditions of diseases of the country, current needs of the healthcare system, and the safety, quality and efficacy profiles of the medicines. Besides, the Authority included medicine requested to be included during the implementation of the fourth edition. </w:t>
      </w:r>
    </w:p>
    <w:p w:rsidR="00336CDF" w:rsidRPr="00336CDF" w:rsidRDefault="00336CDF" w:rsidP="00336CDF">
      <w:pPr>
        <w:spacing w:before="240"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The purpose of the List of Medicine for Drug Shop is to create access to up-to-date lists of medicines to the community, improve procurement and promote proper use of medicines. In this list, there are unregistered medicines and Drug shops shall not handle and dispense those medicines. In this regard, the Authority will announce to all stakeholders whenever registered as soon as possible.</w:t>
      </w:r>
    </w:p>
    <w:p w:rsidR="00336CDF" w:rsidRPr="00336CDF" w:rsidRDefault="00336CDF" w:rsidP="00336CDF">
      <w:pPr>
        <w:spacing w:before="240"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The list was first prepared by the Authority using a Technical Working Group composed of different health professionals and then enriched through consultative workshops. Participants involved in the workshops were relevant departments of the Ministry of Health, Regional Health Bureaus, professional associations, specialists and health professionals from various disciplines, representatives of health facilities, representatives of pharmaceutical importers, wholesalers and Drug Shops, development partners and other relevant organizations. </w:t>
      </w:r>
    </w:p>
    <w:p w:rsidR="00336CDF" w:rsidRPr="00336CDF" w:rsidRDefault="00336CDF" w:rsidP="00336CDF">
      <w:pPr>
        <w:spacing w:before="240"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In the course of reviewing the previous edition, medicines which are obsolete, less effective, with low benefit to risk ratio and superseded by better ones have been deleted while medicines with better quality, safety and efficacy profile have been included. Since the process of revising List of Medicines for Drug Shop is a continuous process which takes into account the changes in </w:t>
      </w:r>
      <w:r w:rsidRPr="00336CDF">
        <w:rPr>
          <w:rFonts w:ascii="Times New Roman" w:eastAsia="Arial" w:hAnsi="Times New Roman" w:cs="Times New Roman"/>
          <w:sz w:val="24"/>
          <w:szCs w:val="24"/>
        </w:rPr>
        <w:lastRenderedPageBreak/>
        <w:t xml:space="preserve">priorities for public health actions, epidemiological conditions as well as progress in pharmacological and pharmaceutical findings, this list will be subjected to continuous revision. Consequently, all users of this list are strongly invited to send their comments and suggestions to the Ethiopian Food and Drug Authority, PO. Box: 5681, Tel: 251-115524122, Email: </w:t>
      </w:r>
      <w:hyperlink r:id="rId17">
        <w:r w:rsidRPr="00336CDF">
          <w:rPr>
            <w:rFonts w:ascii="Times New Roman" w:eastAsia="Arial" w:hAnsi="Times New Roman" w:cs="Times New Roman"/>
            <w:color w:val="0563C1"/>
            <w:sz w:val="24"/>
            <w:szCs w:val="24"/>
            <w:u w:val="single"/>
          </w:rPr>
          <w:t>contactefda@efda.gov.et</w:t>
        </w:r>
      </w:hyperlink>
      <w:r w:rsidRPr="00336CDF">
        <w:rPr>
          <w:rFonts w:ascii="Times New Roman" w:eastAsia="Arial" w:hAnsi="Times New Roman" w:cs="Times New Roman"/>
          <w:sz w:val="24"/>
          <w:szCs w:val="24"/>
        </w:rPr>
        <w:t xml:space="preserve">, website: </w:t>
      </w:r>
      <w:hyperlink r:id="rId18">
        <w:r w:rsidRPr="00336CDF">
          <w:rPr>
            <w:rFonts w:ascii="Times New Roman" w:eastAsia="Arial" w:hAnsi="Times New Roman" w:cs="Times New Roman"/>
            <w:color w:val="0563C1"/>
            <w:sz w:val="24"/>
            <w:szCs w:val="24"/>
            <w:u w:val="single"/>
          </w:rPr>
          <w:t>www.efda.gov.et</w:t>
        </w:r>
      </w:hyperlink>
      <w:r w:rsidRPr="00336CDF">
        <w:rPr>
          <w:rFonts w:ascii="Times New Roman" w:eastAsia="Arial" w:hAnsi="Times New Roman" w:cs="Times New Roman"/>
          <w:sz w:val="24"/>
          <w:szCs w:val="24"/>
        </w:rPr>
        <w:t>, Addis Ababa, Ethiopia.</w:t>
      </w:r>
    </w:p>
    <w:p w:rsidR="00336CDF" w:rsidRPr="0041551D" w:rsidRDefault="0041551D" w:rsidP="0041551D">
      <w:pPr>
        <w:pStyle w:val="Heading1"/>
        <w:spacing w:before="120" w:after="120"/>
        <w:rPr>
          <w:rFonts w:eastAsia="Arial"/>
          <w:b/>
          <w:bCs/>
        </w:rPr>
      </w:pPr>
      <w:bookmarkStart w:id="10" w:name="_heading=h.ep5vueuirp4h" w:colFirst="0" w:colLast="0"/>
      <w:bookmarkStart w:id="11" w:name="_Toc76841909"/>
      <w:bookmarkEnd w:id="10"/>
      <w:r w:rsidRPr="0041551D">
        <w:rPr>
          <w:rFonts w:eastAsia="Arial"/>
          <w:b/>
          <w:bCs/>
        </w:rPr>
        <w:t>Rational Drug Use</w:t>
      </w:r>
      <w:bookmarkEnd w:id="11"/>
    </w:p>
    <w:p w:rsidR="00336CDF" w:rsidRPr="00336CDF" w:rsidRDefault="00336CDF" w:rsidP="00336CDF">
      <w:pPr>
        <w:pBdr>
          <w:top w:val="nil"/>
          <w:left w:val="nil"/>
          <w:bottom w:val="nil"/>
          <w:right w:val="nil"/>
          <w:between w:val="nil"/>
        </w:pBdr>
        <w:spacing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Based on the WHO, Rational Drug Use can be defined as patients receiving medications appropriate to their clinical needs, in doses that meet their own individual requirements, for an adequate period of time, and the lowest cost to them and their community. This will be achieved by applying the principles of good prescribing, good dispensing and the legal and ethical requirements of medicine use. Hence, the dispensing pharmacists are required to understand and act accordingly up to requirements of the following principles.  </w:t>
      </w:r>
    </w:p>
    <w:p w:rsidR="00336CDF" w:rsidRPr="00336CDF" w:rsidRDefault="00336CDF" w:rsidP="00336CDF">
      <w:pPr>
        <w:spacing w:after="0" w:line="360" w:lineRule="auto"/>
        <w:jc w:val="both"/>
        <w:rPr>
          <w:rFonts w:ascii="Times New Roman" w:eastAsia="Arial" w:hAnsi="Times New Roman" w:cs="Times New Roman"/>
          <w:b/>
          <w:sz w:val="24"/>
          <w:szCs w:val="24"/>
        </w:rPr>
      </w:pPr>
      <w:r w:rsidRPr="00336CDF">
        <w:rPr>
          <w:rFonts w:ascii="Times New Roman" w:eastAsia="Arial" w:hAnsi="Times New Roman" w:cs="Times New Roman"/>
          <w:b/>
          <w:sz w:val="24"/>
          <w:szCs w:val="24"/>
        </w:rPr>
        <w:t>Standard Prescription Paper</w:t>
      </w:r>
    </w:p>
    <w:p w:rsidR="00336CDF" w:rsidRPr="00336CDF" w:rsidRDefault="00336CDF" w:rsidP="00336CDF">
      <w:pPr>
        <w:spacing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Prescription is an instruction from a prescriber to a dispenser. It serves as a means of communication among the prescribers, dispensers and the patients or clients pertaining to treatment or prophylaxis. </w:t>
      </w:r>
    </w:p>
    <w:p w:rsidR="00336CDF" w:rsidRPr="00336CDF" w:rsidRDefault="00336CDF" w:rsidP="00336CDF">
      <w:pPr>
        <w:spacing w:before="200"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Prescriptions shall be written on a blank standard prescription in ink and be clear, not ambiguous, legible, indelible and indicate precisely what should be given. The prescription must be prepared in line with the national and regional laws of the country. A prescription should contain the following main parameters </w:t>
      </w:r>
      <w:r w:rsidRPr="00336CDF">
        <w:rPr>
          <w:rFonts w:ascii="Times New Roman" w:eastAsia="Arial" w:hAnsi="Times New Roman" w:cs="Times New Roman"/>
          <w:b/>
          <w:sz w:val="24"/>
          <w:szCs w:val="24"/>
        </w:rPr>
        <w:t>(refer to form 1)</w:t>
      </w:r>
      <w:r w:rsidRPr="00336CDF">
        <w:rPr>
          <w:rFonts w:ascii="Times New Roman" w:eastAsia="Arial" w:hAnsi="Times New Roman" w:cs="Times New Roman"/>
          <w:sz w:val="24"/>
          <w:szCs w:val="24"/>
        </w:rPr>
        <w:t xml:space="preserve"> and should be filled during prescribing by the attending physician or authorized health professional:</w:t>
      </w:r>
    </w:p>
    <w:p w:rsidR="00336CDF" w:rsidRPr="00336CDF" w:rsidRDefault="00336CDF" w:rsidP="00947605">
      <w:pPr>
        <w:numPr>
          <w:ilvl w:val="0"/>
          <w:numId w:val="99"/>
        </w:numPr>
        <w:spacing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Institution information: name and address  </w:t>
      </w:r>
    </w:p>
    <w:p w:rsidR="00336CDF" w:rsidRPr="00336CDF" w:rsidRDefault="00336CDF" w:rsidP="00947605">
      <w:pPr>
        <w:numPr>
          <w:ilvl w:val="0"/>
          <w:numId w:val="99"/>
        </w:numPr>
        <w:spacing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Patient’s information: Name, sex, age, body weight, Date of the prescription; card number, Address. </w:t>
      </w:r>
    </w:p>
    <w:p w:rsidR="00336CDF" w:rsidRPr="00336CDF" w:rsidRDefault="00336CDF" w:rsidP="00947605">
      <w:pPr>
        <w:numPr>
          <w:ilvl w:val="0"/>
          <w:numId w:val="99"/>
        </w:numPr>
        <w:spacing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Drug information: Generic name, dosage form and strength, dose, route of administration, frequency and direction for use of the medicines. </w:t>
      </w:r>
    </w:p>
    <w:p w:rsidR="00336CDF" w:rsidRPr="00336CDF" w:rsidRDefault="00336CDF" w:rsidP="00947605">
      <w:pPr>
        <w:numPr>
          <w:ilvl w:val="0"/>
          <w:numId w:val="99"/>
        </w:numPr>
        <w:spacing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Fill the diagnosis or ICD code for proper communication with the dispenser and choice of the drug among the available generic options. </w:t>
      </w:r>
    </w:p>
    <w:p w:rsidR="00336CDF" w:rsidRPr="00336CDF" w:rsidRDefault="00336CDF" w:rsidP="00947605">
      <w:pPr>
        <w:numPr>
          <w:ilvl w:val="0"/>
          <w:numId w:val="99"/>
        </w:numPr>
        <w:spacing w:after="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Prescribers and dispensers information: name, qualification, registration number, signature and date. </w:t>
      </w:r>
    </w:p>
    <w:p w:rsidR="00336CDF" w:rsidRPr="00336CDF" w:rsidRDefault="00336CDF" w:rsidP="0041551D">
      <w:pPr>
        <w:pStyle w:val="Heading2"/>
        <w:spacing w:before="120"/>
        <w:rPr>
          <w:rFonts w:eastAsia="Arial"/>
        </w:rPr>
      </w:pPr>
      <w:bookmarkStart w:id="12" w:name="_Toc76841910"/>
      <w:r w:rsidRPr="00336CDF">
        <w:rPr>
          <w:rFonts w:eastAsia="Arial"/>
        </w:rPr>
        <w:lastRenderedPageBreak/>
        <w:t>Form 1: Standard prescription Paper</w:t>
      </w:r>
      <w:bookmarkEnd w:id="12"/>
    </w:p>
    <w:p w:rsidR="00336CDF" w:rsidRPr="00336CDF" w:rsidRDefault="00336CDF" w:rsidP="00BE4D21">
      <w:pPr>
        <w:spacing w:after="120"/>
        <w:ind w:left="5040"/>
        <w:jc w:val="both"/>
        <w:rPr>
          <w:rFonts w:ascii="Arial" w:eastAsia="Arial" w:hAnsi="Arial" w:cs="Arial"/>
          <w:sz w:val="24"/>
          <w:szCs w:val="24"/>
        </w:rPr>
      </w:pPr>
      <w:r w:rsidRPr="00336CDF">
        <w:rPr>
          <w:rFonts w:ascii="Arial" w:eastAsia="Arial" w:hAnsi="Arial" w:cs="Arial"/>
          <w:sz w:val="24"/>
          <w:szCs w:val="24"/>
        </w:rPr>
        <w:t xml:space="preserve">   Ser. No. ________________</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 xml:space="preserve">PRESCRIPTION PAPER                                       </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Institution Name: __________________Tel. No.______________</w:t>
      </w:r>
    </w:p>
    <w:p w:rsidR="00336CDF" w:rsidRPr="00336CDF" w:rsidRDefault="00336CDF" w:rsidP="00336CDF">
      <w:pPr>
        <w:spacing w:after="0"/>
        <w:jc w:val="both"/>
        <w:rPr>
          <w:rFonts w:ascii="Arial" w:eastAsia="Arial" w:hAnsi="Arial" w:cs="Arial"/>
          <w:sz w:val="24"/>
          <w:szCs w:val="24"/>
        </w:rPr>
      </w:pPr>
      <w:r w:rsidRPr="00336CDF">
        <w:rPr>
          <w:rFonts w:ascii="Arial" w:eastAsia="Arial" w:hAnsi="Arial" w:cs="Arial"/>
          <w:sz w:val="24"/>
          <w:szCs w:val="24"/>
        </w:rPr>
        <w:t>------------------------------------------------------------------------------------------------------------------</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PRESCRIPTION PAPER Code/ Ser. No. ____________</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Institution Name: __________________Tel. No. ______________</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Patient’s full Name:  __________________________________</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Sex: ___   Age: ___ Weight: ______ Card No. _____________</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Region: _______Town ________ Woreda______ Kebele _____</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 xml:space="preserve">House No. ____ Tel. No: ________ </w:t>
      </w:r>
      <w:r w:rsidR="008E0E0E">
        <w:rPr>
          <w:rFonts w:ascii="Arial" w:eastAsia="Arial" w:hAnsi="Arial" w:cs="Arial"/>
          <w:noProof/>
          <w:sz w:val="24"/>
          <w:szCs w:val="24"/>
        </w:rPr>
      </w:r>
      <w:r w:rsidR="008E0E0E">
        <w:rPr>
          <w:rFonts w:ascii="Arial" w:eastAsia="Arial" w:hAnsi="Arial" w:cs="Arial"/>
          <w:noProof/>
          <w:sz w:val="24"/>
          <w:szCs w:val="24"/>
        </w:rPr>
        <w:pict>
          <v:roundrect id="Rectangle: Rounded Corners 8" o:spid="_x0000_s1029" style="width:18.75pt;height:9.75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" filled="f">
            <v:stroke startarrowwidth="narrow" startarrowlength="short" endarrowwidth="narrow" endarrowlength="short"/>
            <v:textbox inset="2.53958mm,2.53958mm,2.53958mm,2.53958mm">
              <w:txbxContent>
                <w:p w:rsidR="00336CDF" w:rsidRDefault="00336CDF" w:rsidP="00336CDF">
                  <w:pPr>
                    <w:spacing w:after="0" w:line="240" w:lineRule="auto"/>
                    <w:textDirection w:val="btLr"/>
                  </w:pPr>
                </w:p>
              </w:txbxContent>
            </v:textbox>
            <w10:wrap type="none"/>
            <w10:anchorlock/>
          </v:roundrect>
        </w:pict>
      </w:r>
      <w:r w:rsidRPr="00336CDF">
        <w:rPr>
          <w:rFonts w:ascii="Arial" w:eastAsia="Arial" w:hAnsi="Arial" w:cs="Arial"/>
          <w:sz w:val="24"/>
          <w:szCs w:val="24"/>
        </w:rPr>
        <w:t xml:space="preserve">Inpatient   </w:t>
      </w:r>
      <w:r w:rsidR="008E0E0E">
        <w:rPr>
          <w:rFonts w:ascii="Arial" w:eastAsia="Arial" w:hAnsi="Arial" w:cs="Arial"/>
          <w:noProof/>
          <w:sz w:val="24"/>
          <w:szCs w:val="24"/>
        </w:rPr>
      </w:r>
      <w:r w:rsidR="008E0E0E">
        <w:rPr>
          <w:rFonts w:ascii="Arial" w:eastAsia="Arial" w:hAnsi="Arial" w:cs="Arial"/>
          <w:noProof/>
          <w:sz w:val="24"/>
          <w:szCs w:val="24"/>
        </w:rPr>
        <w:pict>
          <v:roundrect id="Rectangle: Rounded Corners 10" o:spid="_x0000_s1028" style="width:18.75pt;height:9.75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" filled="f">
            <v:stroke startarrowwidth="narrow" startarrowlength="short" endarrowwidth="narrow" endarrowlength="short"/>
            <v:textbox inset="2.53958mm,2.53958mm,2.53958mm,2.53958mm">
              <w:txbxContent>
                <w:p w:rsidR="00336CDF" w:rsidRDefault="00336CDF" w:rsidP="00336CDF">
                  <w:pPr>
                    <w:spacing w:after="0" w:line="240" w:lineRule="auto"/>
                    <w:textDirection w:val="btLr"/>
                  </w:pPr>
                </w:p>
              </w:txbxContent>
            </v:textbox>
            <w10:wrap type="none"/>
            <w10:anchorlock/>
          </v:roundrect>
        </w:pict>
      </w:r>
      <w:r w:rsidRPr="00336CDF">
        <w:rPr>
          <w:rFonts w:ascii="Arial" w:eastAsia="Arial" w:hAnsi="Arial" w:cs="Arial"/>
          <w:sz w:val="24"/>
          <w:szCs w:val="24"/>
        </w:rPr>
        <w:t xml:space="preserve">Outpatient  </w:t>
      </w:r>
      <w:r w:rsidR="008E0E0E">
        <w:rPr>
          <w:rFonts w:ascii="Arial" w:eastAsia="Arial" w:hAnsi="Arial" w:cs="Arial"/>
          <w:noProof/>
          <w:sz w:val="24"/>
          <w:szCs w:val="24"/>
        </w:rPr>
      </w:r>
      <w:r w:rsidR="008E0E0E">
        <w:rPr>
          <w:rFonts w:ascii="Arial" w:eastAsia="Arial" w:hAnsi="Arial" w:cs="Arial"/>
          <w:noProof/>
          <w:sz w:val="24"/>
          <w:szCs w:val="24"/>
        </w:rPr>
        <w:pict>
          <v:roundrect id="Rectangle: Rounded Corners 9" o:spid="_x0000_s1027" style="width:18.75pt;height:9.75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" filled="f">
            <v:stroke startarrowwidth="narrow" startarrowlength="short" endarrowwidth="narrow" endarrowlength="short"/>
            <v:textbox inset="2.53958mm,2.53958mm,2.53958mm,2.53958mm">
              <w:txbxContent>
                <w:p w:rsidR="00336CDF" w:rsidRDefault="00336CDF" w:rsidP="00336CDF">
                  <w:pPr>
                    <w:spacing w:after="0" w:line="240" w:lineRule="auto"/>
                    <w:textDirection w:val="btLr"/>
                  </w:pPr>
                </w:p>
              </w:txbxContent>
            </v:textbox>
            <w10:wrap type="none"/>
            <w10:anchorlock/>
          </v:roundrect>
        </w:pict>
      </w:r>
      <w:r w:rsidRPr="00336CDF">
        <w:rPr>
          <w:rFonts w:ascii="Arial" w:eastAsia="Arial" w:hAnsi="Arial" w:cs="Arial"/>
          <w:sz w:val="24"/>
          <w:szCs w:val="24"/>
        </w:rPr>
        <w:t>Emergency</w:t>
      </w:r>
    </w:p>
    <w:p w:rsidR="00336CDF" w:rsidRPr="00336CDF" w:rsidRDefault="00336CDF" w:rsidP="00BE4D21">
      <w:pPr>
        <w:spacing w:after="120"/>
        <w:jc w:val="both"/>
        <w:rPr>
          <w:rFonts w:ascii="Arial" w:eastAsia="Arial" w:hAnsi="Arial" w:cs="Arial"/>
          <w:sz w:val="24"/>
          <w:szCs w:val="24"/>
        </w:rPr>
      </w:pPr>
      <w:r w:rsidRPr="00336CDF">
        <w:rPr>
          <w:rFonts w:ascii="Arial" w:eastAsia="Arial" w:hAnsi="Arial" w:cs="Arial"/>
          <w:sz w:val="24"/>
          <w:szCs w:val="24"/>
        </w:rPr>
        <w:t>Diagnosis, if not ICD ______________________________</w:t>
      </w:r>
    </w:p>
    <w:tbl>
      <w:tblPr>
        <w:tblW w:w="8745" w:type="dxa"/>
        <w:tblBorders>
          <w:top w:val="nil"/>
          <w:left w:val="nil"/>
          <w:bottom w:val="nil"/>
          <w:right w:val="nil"/>
          <w:insideH w:val="nil"/>
          <w:insideV w:val="nil"/>
        </w:tblBorders>
        <w:tblLayout w:type="fixed"/>
        <w:tblLook w:val="0600"/>
      </w:tblPr>
      <w:tblGrid>
        <w:gridCol w:w="5025"/>
        <w:gridCol w:w="3720"/>
      </w:tblGrid>
      <w:tr w:rsidR="00336CDF" w:rsidRPr="00336CDF" w:rsidTr="00B71B94">
        <w:trPr>
          <w:trHeight w:val="951"/>
        </w:trPr>
        <w:tc>
          <w:tcPr>
            <w:tcW w:w="50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120"/>
              <w:jc w:val="both"/>
              <w:rPr>
                <w:rFonts w:ascii="Arial" w:eastAsia="Arial" w:hAnsi="Arial" w:cs="Arial"/>
                <w:sz w:val="24"/>
                <w:szCs w:val="24"/>
              </w:rPr>
            </w:pPr>
            <w:r w:rsidRPr="00336CDF">
              <w:rPr>
                <w:rFonts w:ascii="Arial" w:eastAsia="Arial" w:hAnsi="Arial" w:cs="Arial"/>
                <w:sz w:val="24"/>
                <w:szCs w:val="24"/>
              </w:rPr>
              <w:t>Drug Name, Strength, Dosage Form, Dose, Frequency, Duration, Route of Administration &amp; other information</w:t>
            </w:r>
          </w:p>
        </w:tc>
        <w:tc>
          <w:tcPr>
            <w:tcW w:w="372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before="240" w:after="120"/>
              <w:jc w:val="both"/>
              <w:rPr>
                <w:rFonts w:ascii="Arial" w:eastAsia="Arial" w:hAnsi="Arial" w:cs="Arial"/>
                <w:sz w:val="24"/>
                <w:szCs w:val="24"/>
              </w:rPr>
            </w:pPr>
            <w:r w:rsidRPr="00336CDF">
              <w:rPr>
                <w:rFonts w:ascii="Arial" w:eastAsia="Arial" w:hAnsi="Arial" w:cs="Arial"/>
                <w:sz w:val="24"/>
                <w:szCs w:val="24"/>
              </w:rPr>
              <w:t>Price (dispensers use only)</w:t>
            </w:r>
          </w:p>
        </w:tc>
      </w:tr>
      <w:tr w:rsidR="00336CDF" w:rsidRPr="00336CDF" w:rsidTr="00B71B94">
        <w:trPr>
          <w:trHeight w:val="395"/>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Times New Roman" w:eastAsia="Times New Roman" w:hAnsi="Times New Roman" w:cs="Times New Roman"/>
              </w:rPr>
            </w:pPr>
            <w:r w:rsidRPr="00336CDF">
              <w:rPr>
                <w:rFonts w:ascii="Times New Roman" w:eastAsia="Times New Roman" w:hAnsi="Times New Roman" w:cs="Times New Roman"/>
              </w:rPr>
              <w:t>℞</w:t>
            </w: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Arial" w:eastAsia="Arial" w:hAnsi="Arial" w:cs="Arial"/>
              </w:rPr>
            </w:pPr>
          </w:p>
        </w:tc>
      </w:tr>
      <w:tr w:rsidR="00336CDF" w:rsidRPr="00336CDF" w:rsidTr="00B71B94">
        <w:trPr>
          <w:trHeight w:val="161"/>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Arial" w:eastAsia="Arial" w:hAnsi="Arial" w:cs="Arial"/>
              </w:rPr>
            </w:pP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Arial" w:eastAsia="Arial" w:hAnsi="Arial" w:cs="Arial"/>
              </w:rPr>
            </w:pPr>
          </w:p>
        </w:tc>
      </w:tr>
      <w:tr w:rsidR="00336CDF" w:rsidRPr="00336CDF" w:rsidTr="00B71B94">
        <w:trPr>
          <w:trHeight w:val="161"/>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Arial" w:eastAsia="Arial" w:hAnsi="Arial" w:cs="Arial"/>
              </w:rPr>
            </w:pP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Arial" w:eastAsia="Arial" w:hAnsi="Arial" w:cs="Arial"/>
              </w:rPr>
            </w:pPr>
          </w:p>
        </w:tc>
      </w:tr>
      <w:tr w:rsidR="00336CDF" w:rsidRPr="00336CDF" w:rsidTr="00B71B94">
        <w:trPr>
          <w:trHeight w:val="152"/>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Arial" w:eastAsia="Arial" w:hAnsi="Arial" w:cs="Arial"/>
              </w:rPr>
            </w:pP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Arial" w:eastAsia="Arial" w:hAnsi="Arial" w:cs="Arial"/>
              </w:rPr>
            </w:pPr>
          </w:p>
        </w:tc>
      </w:tr>
      <w:tr w:rsidR="00336CDF" w:rsidRPr="00336CDF" w:rsidTr="00B71B94">
        <w:trPr>
          <w:trHeight w:val="62"/>
        </w:trPr>
        <w:tc>
          <w:tcPr>
            <w:tcW w:w="502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3260"/>
              <w:jc w:val="both"/>
              <w:rPr>
                <w:rFonts w:ascii="Arial" w:eastAsia="Arial" w:hAnsi="Arial" w:cs="Arial"/>
              </w:rPr>
            </w:pPr>
            <w:r w:rsidRPr="00336CDF">
              <w:rPr>
                <w:rFonts w:ascii="Arial" w:eastAsia="Arial" w:hAnsi="Arial" w:cs="Arial"/>
              </w:rPr>
              <w:t>Total Price</w:t>
            </w:r>
          </w:p>
        </w:tc>
        <w:tc>
          <w:tcPr>
            <w:tcW w:w="37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336CDF">
            <w:pPr>
              <w:spacing w:after="0" w:line="240" w:lineRule="auto"/>
              <w:ind w:left="100"/>
              <w:jc w:val="both"/>
              <w:rPr>
                <w:rFonts w:ascii="Arial" w:eastAsia="Arial" w:hAnsi="Arial" w:cs="Arial"/>
              </w:rPr>
            </w:pPr>
          </w:p>
        </w:tc>
      </w:tr>
    </w:tbl>
    <w:p w:rsidR="00336CDF" w:rsidRPr="00336CDF" w:rsidRDefault="00336CDF" w:rsidP="00336CDF">
      <w:pPr>
        <w:spacing w:before="240" w:after="0"/>
        <w:jc w:val="both"/>
        <w:rPr>
          <w:rFonts w:ascii="Arial" w:eastAsia="Arial" w:hAnsi="Arial" w:cs="Arial"/>
          <w:sz w:val="24"/>
          <w:szCs w:val="24"/>
        </w:rPr>
      </w:pPr>
    </w:p>
    <w:tbl>
      <w:tblPr>
        <w:tblW w:w="9360" w:type="dxa"/>
        <w:tblBorders>
          <w:top w:val="nil"/>
          <w:left w:val="nil"/>
          <w:bottom w:val="nil"/>
          <w:right w:val="nil"/>
          <w:insideH w:val="nil"/>
          <w:insideV w:val="nil"/>
        </w:tblBorders>
        <w:tblLayout w:type="fixed"/>
        <w:tblLook w:val="0600"/>
      </w:tblPr>
      <w:tblGrid>
        <w:gridCol w:w="5010"/>
        <w:gridCol w:w="4350"/>
      </w:tblGrid>
      <w:tr w:rsidR="00336CDF" w:rsidRPr="00336CDF" w:rsidTr="00B71B94">
        <w:trPr>
          <w:trHeight w:val="1527"/>
        </w:trPr>
        <w:tc>
          <w:tcPr>
            <w:tcW w:w="5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 xml:space="preserve">Prescriber’s                                                         </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Full name _____________________</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Qualification ___________________</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Registration # __________________</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Signature ______________________</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Date: __________________________</w:t>
            </w:r>
          </w:p>
        </w:tc>
        <w:tc>
          <w:tcPr>
            <w:tcW w:w="435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Dispenser’s</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Full name ___________________</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Qualification __________________</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Registration # ________________</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Signature ___________________</w:t>
            </w:r>
          </w:p>
          <w:p w:rsidR="00336CDF" w:rsidRPr="00336CDF" w:rsidRDefault="00336CDF" w:rsidP="00BE4D21">
            <w:pPr>
              <w:spacing w:before="120" w:after="120"/>
              <w:ind w:left="101"/>
              <w:jc w:val="both"/>
              <w:rPr>
                <w:rFonts w:ascii="Arial" w:eastAsia="Arial" w:hAnsi="Arial" w:cs="Arial"/>
                <w:sz w:val="20"/>
                <w:szCs w:val="20"/>
              </w:rPr>
            </w:pPr>
            <w:r w:rsidRPr="00336CDF">
              <w:rPr>
                <w:rFonts w:ascii="Arial" w:eastAsia="Arial" w:hAnsi="Arial" w:cs="Arial"/>
                <w:sz w:val="20"/>
                <w:szCs w:val="20"/>
              </w:rPr>
              <w:t>Date: ______________________</w:t>
            </w:r>
          </w:p>
        </w:tc>
      </w:tr>
    </w:tbl>
    <w:p w:rsidR="00336CDF" w:rsidRPr="00336CDF" w:rsidRDefault="00336CDF" w:rsidP="00336CDF">
      <w:pPr>
        <w:spacing w:before="200" w:after="160" w:line="259" w:lineRule="auto"/>
        <w:rPr>
          <w:rFonts w:ascii="Arial" w:eastAsia="Arial" w:hAnsi="Arial" w:cs="Arial"/>
          <w:b/>
          <w:sz w:val="24"/>
          <w:szCs w:val="24"/>
        </w:rPr>
      </w:pPr>
      <w:r w:rsidRPr="00336CDF">
        <w:rPr>
          <w:rFonts w:ascii="Arial" w:eastAsia="Arial" w:hAnsi="Arial" w:cs="Arial"/>
          <w:b/>
          <w:sz w:val="24"/>
          <w:szCs w:val="24"/>
        </w:rPr>
        <w:t>See overleaf</w:t>
      </w:r>
    </w:p>
    <w:p w:rsidR="00336CDF" w:rsidRPr="00336CDF" w:rsidRDefault="00336CDF" w:rsidP="00336CDF">
      <w:pPr>
        <w:spacing w:after="160" w:line="259" w:lineRule="auto"/>
        <w:rPr>
          <w:rFonts w:ascii="Arial" w:eastAsia="Arial" w:hAnsi="Arial" w:cs="Arial"/>
          <w:b/>
          <w:sz w:val="24"/>
          <w:szCs w:val="24"/>
        </w:rPr>
      </w:pPr>
      <w:r w:rsidRPr="00336CDF">
        <w:rPr>
          <w:rFonts w:ascii="Arial" w:eastAsia="Arial" w:hAnsi="Arial" w:cs="Arial"/>
          <w:b/>
          <w:sz w:val="24"/>
          <w:szCs w:val="24"/>
        </w:rPr>
        <w:lastRenderedPageBreak/>
        <w:t>Please Note the Following Information</w:t>
      </w:r>
    </w:p>
    <w:p w:rsidR="00336CDF" w:rsidRPr="00336CDF" w:rsidRDefault="00336CDF" w:rsidP="00336CDF">
      <w:pPr>
        <w:spacing w:after="0" w:line="360" w:lineRule="auto"/>
        <w:ind w:left="360"/>
        <w:jc w:val="both"/>
        <w:rPr>
          <w:rFonts w:ascii="Arial" w:eastAsia="Arial" w:hAnsi="Arial" w:cs="Arial"/>
          <w:b/>
          <w:sz w:val="24"/>
          <w:szCs w:val="24"/>
        </w:rPr>
      </w:pPr>
      <w:r w:rsidRPr="00336CDF">
        <w:rPr>
          <w:rFonts w:ascii="Arial" w:eastAsia="Arial" w:hAnsi="Arial" w:cs="Arial"/>
          <w:sz w:val="24"/>
          <w:szCs w:val="24"/>
        </w:rPr>
        <w:t>1.</w:t>
      </w:r>
      <w:r w:rsidRPr="00336CDF">
        <w:rPr>
          <w:rFonts w:ascii="Arial" w:eastAsia="Arial" w:hAnsi="Arial" w:cs="Arial"/>
          <w:b/>
          <w:sz w:val="24"/>
          <w:szCs w:val="24"/>
        </w:rPr>
        <w:t>Prescriptions</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1.1.Are valid only if it has the seal of the health institution</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1.2.Filled and blank are legal documents, treat them as fixed assets</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1.3.Written and verbal information to the client complement one another</w:t>
      </w:r>
    </w:p>
    <w:p w:rsidR="00336CDF" w:rsidRPr="00336CDF" w:rsidRDefault="00336CDF" w:rsidP="00336CDF">
      <w:pPr>
        <w:spacing w:after="0" w:line="360" w:lineRule="auto"/>
        <w:ind w:left="360"/>
        <w:jc w:val="both"/>
        <w:rPr>
          <w:rFonts w:ascii="Arial" w:eastAsia="Arial" w:hAnsi="Arial" w:cs="Arial"/>
          <w:b/>
          <w:sz w:val="24"/>
          <w:szCs w:val="24"/>
        </w:rPr>
      </w:pPr>
      <w:r w:rsidRPr="00336CDF">
        <w:rPr>
          <w:rFonts w:ascii="Arial" w:eastAsia="Arial" w:hAnsi="Arial" w:cs="Arial"/>
          <w:sz w:val="24"/>
          <w:szCs w:val="24"/>
        </w:rPr>
        <w:t>2.</w:t>
      </w:r>
      <w:r w:rsidRPr="00336CDF">
        <w:rPr>
          <w:rFonts w:ascii="Arial" w:eastAsia="Arial" w:hAnsi="Arial" w:cs="Arial"/>
          <w:b/>
          <w:sz w:val="24"/>
          <w:szCs w:val="24"/>
        </w:rPr>
        <w:t>The prescriber</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2.1.Never allow others to use Rx issued under your custody</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2.2.Drug treatment is only one of the treatment options</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2.3.Write the prescription correctly and legibly</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2.4.Diagnosis and other parts of the prescription have to be complete</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2.5.Name of the medicine should not be abbreviated.</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2.6.Please accept prescription verification call from the dispenser</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2.7.If dosage must be repeated by the same Rx describe so and sign</w:t>
      </w:r>
    </w:p>
    <w:p w:rsidR="00336CDF" w:rsidRPr="00336CDF" w:rsidRDefault="00336CDF" w:rsidP="00336CDF">
      <w:pPr>
        <w:spacing w:after="0" w:line="360" w:lineRule="auto"/>
        <w:ind w:left="360"/>
        <w:jc w:val="both"/>
        <w:rPr>
          <w:rFonts w:ascii="Arial" w:eastAsia="Arial" w:hAnsi="Arial" w:cs="Arial"/>
          <w:b/>
          <w:sz w:val="24"/>
          <w:szCs w:val="24"/>
        </w:rPr>
      </w:pPr>
      <w:r w:rsidRPr="00336CDF">
        <w:rPr>
          <w:rFonts w:ascii="Arial" w:eastAsia="Arial" w:hAnsi="Arial" w:cs="Arial"/>
          <w:sz w:val="24"/>
          <w:szCs w:val="24"/>
        </w:rPr>
        <w:t>3.</w:t>
      </w:r>
      <w:r w:rsidRPr="00336CDF">
        <w:rPr>
          <w:rFonts w:ascii="Arial" w:eastAsia="Arial" w:hAnsi="Arial" w:cs="Arial"/>
          <w:b/>
          <w:sz w:val="24"/>
          <w:szCs w:val="24"/>
        </w:rPr>
        <w:t>The Dispenser</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3.1. check legality of the prescription</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3.2. check completeness and accuracies before dispensing</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1.1. check for whom the medicine is being dispensed: actual client or caretaker</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3.3. if in doubt about the contents of the prescription; verify with the prescriber</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3.4. Containers used for packaging must be appropriate for the product</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3.5. Labels of drugs should be clear, legible and indelible</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3.6. Drugs should be dispensed with appropriate information and counseling</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3.7. keep filled prescriptions at least for 2 years</w:t>
      </w:r>
    </w:p>
    <w:p w:rsidR="00336CDF" w:rsidRPr="00336CDF" w:rsidRDefault="00336CDF" w:rsidP="00336CDF">
      <w:pPr>
        <w:spacing w:after="0" w:line="360" w:lineRule="auto"/>
        <w:ind w:left="360"/>
        <w:jc w:val="both"/>
        <w:rPr>
          <w:rFonts w:ascii="Arial" w:eastAsia="Arial" w:hAnsi="Arial" w:cs="Arial"/>
          <w:b/>
          <w:sz w:val="24"/>
          <w:szCs w:val="24"/>
        </w:rPr>
      </w:pPr>
      <w:r w:rsidRPr="00336CDF">
        <w:rPr>
          <w:rFonts w:ascii="Arial" w:eastAsia="Arial" w:hAnsi="Arial" w:cs="Arial"/>
          <w:sz w:val="24"/>
          <w:szCs w:val="24"/>
        </w:rPr>
        <w:t>4.</w:t>
      </w:r>
      <w:r w:rsidRPr="00336CDF">
        <w:rPr>
          <w:rFonts w:ascii="Arial" w:eastAsia="Arial" w:hAnsi="Arial" w:cs="Arial"/>
          <w:b/>
          <w:sz w:val="24"/>
          <w:szCs w:val="24"/>
        </w:rPr>
        <w:t>Minimum drug label information should include the following:</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4.1.Patient name</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4.2.Generic name, strength and dosage form of the medicine,</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4.3.Dose, Frequency and Duration of use of the medicines,</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4.4.Quantity of medicine dispensed</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4.5.How to take Route of administration</w:t>
      </w:r>
    </w:p>
    <w:p w:rsidR="00336CDF" w:rsidRPr="00336CDF" w:rsidRDefault="00336CDF" w:rsidP="00336CDF">
      <w:pPr>
        <w:spacing w:after="0" w:line="360" w:lineRule="auto"/>
        <w:ind w:left="800"/>
        <w:jc w:val="both"/>
        <w:rPr>
          <w:rFonts w:ascii="Arial" w:eastAsia="Arial" w:hAnsi="Arial" w:cs="Arial"/>
          <w:sz w:val="24"/>
          <w:szCs w:val="24"/>
        </w:rPr>
      </w:pPr>
      <w:r w:rsidRPr="00336CDF">
        <w:rPr>
          <w:rFonts w:ascii="Arial" w:eastAsia="Arial" w:hAnsi="Arial" w:cs="Arial"/>
          <w:sz w:val="24"/>
          <w:szCs w:val="24"/>
        </w:rPr>
        <w:t>4.6. Storage condition</w:t>
      </w:r>
    </w:p>
    <w:p w:rsidR="00336CDF" w:rsidRPr="00336CDF" w:rsidRDefault="00336CDF" w:rsidP="00336CDF">
      <w:pPr>
        <w:spacing w:before="200" w:after="0" w:line="360" w:lineRule="auto"/>
        <w:jc w:val="both"/>
        <w:rPr>
          <w:rFonts w:ascii="Arial" w:eastAsia="Arial" w:hAnsi="Arial" w:cs="Arial"/>
          <w:b/>
          <w:sz w:val="24"/>
          <w:szCs w:val="24"/>
        </w:rPr>
      </w:pPr>
    </w:p>
    <w:p w:rsidR="00336CDF" w:rsidRPr="00336CDF" w:rsidRDefault="00336CDF" w:rsidP="00336CDF">
      <w:pPr>
        <w:spacing w:before="200" w:after="0" w:line="360" w:lineRule="auto"/>
        <w:jc w:val="both"/>
        <w:rPr>
          <w:rFonts w:ascii="Arial" w:eastAsia="Arial" w:hAnsi="Arial" w:cs="Arial"/>
          <w:b/>
          <w:sz w:val="24"/>
          <w:szCs w:val="24"/>
        </w:rPr>
      </w:pPr>
      <w:r w:rsidRPr="00336CDF">
        <w:rPr>
          <w:rFonts w:ascii="Arial" w:eastAsia="Arial" w:hAnsi="Arial" w:cs="Arial"/>
          <w:b/>
          <w:sz w:val="24"/>
          <w:szCs w:val="24"/>
        </w:rPr>
        <w:lastRenderedPageBreak/>
        <w:t xml:space="preserve">Good dispensing practice </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sz w:val="24"/>
          <w:szCs w:val="24"/>
        </w:rPr>
        <w:t>Dispensing refers to the process of preparing medicines and distributing to users with provision of appropriate information, counselling and follow up. It may be based on a prescription or over-the-counter basis. The dispensing process involves the correct interpretation of prescription or oral request, accurate preparation and labelling of medicines with provision of appropriate information and follow up. Dispensing includes all the activities that occur between the time the prescription or oral request to the patient or client is presented and the medicine is issued to them.</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sz w:val="24"/>
          <w:szCs w:val="24"/>
        </w:rPr>
        <w:t>The medicine should be dispensed in a safe and hygienic manner, making sure that the patient or client understands and appreciates the value of taking specific medicines for specific indications and on how to use the medication</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sz w:val="24"/>
          <w:szCs w:val="24"/>
        </w:rPr>
        <w:t xml:space="preserve">Good dispensing practice ensures that the correct medicine is delivered to the right patient, in the required dosage and quantities, with clear instructions, and in a package that maintains an acceptable potency and quality of the medicine. </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sz w:val="24"/>
          <w:szCs w:val="24"/>
        </w:rPr>
        <w:t>Any error or failure in the dispensing process can kill the user or seriously affect the patient’s health and economy. Therefore, the dispenser plays a crucial role in the therapeutic process. For good dispensing practice and counseling, refer to the current “Medicines Good Dispensing Practices,” manual prepared by the Ethiopian Food and Drug Authority (EFDA), and also the available medicines dispensing and counseling guides.</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sz w:val="24"/>
          <w:szCs w:val="24"/>
        </w:rPr>
        <w:t>Consistent application of the six steps of the dispensing process approved nationally can bring dispensing practice to the standard level. The six steps of dispensing are:</w:t>
      </w:r>
    </w:p>
    <w:p w:rsidR="00336CDF" w:rsidRPr="00336CDF" w:rsidRDefault="00336CDF" w:rsidP="00336CDF">
      <w:pPr>
        <w:spacing w:after="0" w:line="360" w:lineRule="auto"/>
        <w:jc w:val="both"/>
        <w:rPr>
          <w:rFonts w:ascii="Arial" w:eastAsia="Arial" w:hAnsi="Arial" w:cs="Arial"/>
          <w:sz w:val="24"/>
          <w:szCs w:val="24"/>
        </w:rPr>
      </w:pPr>
      <w:r w:rsidRPr="00336CDF">
        <w:rPr>
          <w:rFonts w:ascii="Arial" w:eastAsia="Arial" w:hAnsi="Arial" w:cs="Arial"/>
          <w:sz w:val="24"/>
          <w:szCs w:val="24"/>
        </w:rPr>
        <w:t>Step 1. The interpretation and evaluation of a prescription</w:t>
      </w:r>
    </w:p>
    <w:p w:rsidR="00336CDF" w:rsidRPr="00336CDF" w:rsidRDefault="00336CDF" w:rsidP="00336CDF">
      <w:pPr>
        <w:spacing w:after="0" w:line="360" w:lineRule="auto"/>
        <w:jc w:val="both"/>
        <w:rPr>
          <w:rFonts w:ascii="Arial" w:eastAsia="Arial" w:hAnsi="Arial" w:cs="Arial"/>
          <w:sz w:val="24"/>
          <w:szCs w:val="24"/>
        </w:rPr>
      </w:pPr>
      <w:r w:rsidRPr="00336CDF">
        <w:rPr>
          <w:rFonts w:ascii="Arial" w:eastAsia="Arial" w:hAnsi="Arial" w:cs="Arial"/>
          <w:sz w:val="24"/>
          <w:szCs w:val="24"/>
        </w:rPr>
        <w:t>Step 2. The selection and manipulation of the medicine</w:t>
      </w:r>
    </w:p>
    <w:p w:rsidR="00336CDF" w:rsidRPr="00336CDF" w:rsidRDefault="00336CDF" w:rsidP="00336CDF">
      <w:pPr>
        <w:spacing w:after="0" w:line="360" w:lineRule="auto"/>
        <w:jc w:val="both"/>
        <w:rPr>
          <w:rFonts w:ascii="Arial" w:eastAsia="Arial" w:hAnsi="Arial" w:cs="Arial"/>
          <w:sz w:val="24"/>
          <w:szCs w:val="24"/>
        </w:rPr>
      </w:pPr>
      <w:r w:rsidRPr="00336CDF">
        <w:rPr>
          <w:rFonts w:ascii="Arial" w:eastAsia="Arial" w:hAnsi="Arial" w:cs="Arial"/>
          <w:sz w:val="24"/>
          <w:szCs w:val="24"/>
        </w:rPr>
        <w:t>Step 3. Labelling and packaging of the medicine in an appropriate container</w:t>
      </w:r>
    </w:p>
    <w:p w:rsidR="00336CDF" w:rsidRPr="00336CDF" w:rsidRDefault="00336CDF" w:rsidP="00336CDF">
      <w:pPr>
        <w:spacing w:after="0" w:line="360" w:lineRule="auto"/>
        <w:jc w:val="both"/>
        <w:rPr>
          <w:rFonts w:ascii="Arial" w:eastAsia="Arial" w:hAnsi="Arial" w:cs="Arial"/>
          <w:sz w:val="24"/>
          <w:szCs w:val="24"/>
        </w:rPr>
      </w:pPr>
      <w:r w:rsidRPr="00336CDF">
        <w:rPr>
          <w:rFonts w:ascii="Arial" w:eastAsia="Arial" w:hAnsi="Arial" w:cs="Arial"/>
          <w:sz w:val="24"/>
          <w:szCs w:val="24"/>
        </w:rPr>
        <w:t xml:space="preserve">Step 4. The provision of information and instructions to a patient or client </w:t>
      </w:r>
    </w:p>
    <w:p w:rsidR="00336CDF" w:rsidRPr="00336CDF" w:rsidRDefault="00336CDF" w:rsidP="00336CDF">
      <w:pPr>
        <w:spacing w:after="0" w:line="360" w:lineRule="auto"/>
        <w:jc w:val="both"/>
        <w:rPr>
          <w:rFonts w:ascii="Arial" w:eastAsia="Arial" w:hAnsi="Arial" w:cs="Arial"/>
          <w:sz w:val="24"/>
          <w:szCs w:val="24"/>
        </w:rPr>
      </w:pPr>
      <w:r w:rsidRPr="00336CDF">
        <w:rPr>
          <w:rFonts w:ascii="Arial" w:eastAsia="Arial" w:hAnsi="Arial" w:cs="Arial"/>
          <w:sz w:val="24"/>
          <w:szCs w:val="24"/>
        </w:rPr>
        <w:t>Step 5. Recording the transaction</w:t>
      </w:r>
    </w:p>
    <w:p w:rsidR="00336CDF" w:rsidRPr="00336CDF" w:rsidRDefault="00336CDF" w:rsidP="00336CDF">
      <w:pPr>
        <w:spacing w:after="0" w:line="360" w:lineRule="auto"/>
        <w:jc w:val="both"/>
        <w:rPr>
          <w:rFonts w:ascii="Arial" w:eastAsia="Arial" w:hAnsi="Arial" w:cs="Arial"/>
          <w:sz w:val="24"/>
          <w:szCs w:val="24"/>
        </w:rPr>
      </w:pPr>
      <w:r w:rsidRPr="00336CDF">
        <w:rPr>
          <w:rFonts w:ascii="Arial" w:eastAsia="Arial" w:hAnsi="Arial" w:cs="Arial"/>
          <w:sz w:val="24"/>
          <w:szCs w:val="24"/>
        </w:rPr>
        <w:t>Step 6. Prescription filing</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sz w:val="24"/>
          <w:szCs w:val="24"/>
        </w:rPr>
        <w:lastRenderedPageBreak/>
        <w:t xml:space="preserve">Before medicines are handed over to patients or clients, the dispenser should ensure that the prescription is valid, that the medicine is clinically appropriate for the patient, and that information is provided. </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b/>
          <w:sz w:val="24"/>
          <w:szCs w:val="24"/>
        </w:rPr>
        <w:t>Labeling of Medicines:</w:t>
      </w:r>
      <w:r w:rsidRPr="00336CDF">
        <w:rPr>
          <w:rFonts w:ascii="Arial" w:eastAsia="Arial" w:hAnsi="Arial" w:cs="Arial"/>
          <w:sz w:val="24"/>
          <w:szCs w:val="24"/>
        </w:rPr>
        <w:t xml:space="preserve"> The main functions of a label on a dispensed medicine are to uniquely identify the contents of the container and to ensure that patients or clients have clear and concise information about the use of the medicine. The purposes of a label for a medicine are to describe its identity, contribute to optimal therapeutic outcome and avoid medication errors, achieve appropriate handling and storage, and allow the product to be traced if there are problems with the manufacturing, prescribing or dispensing process. In order to assure that this information is conveyed clearly and effectively to the patients or clients, dispensers should exercise required professional competencies. </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sz w:val="24"/>
          <w:szCs w:val="24"/>
        </w:rPr>
        <w:t>Each dispensed medicines must be appropriately labelled to comply with legal and professional requirements. The labels should be unambiguous, clear, legible and indelible.</w:t>
      </w:r>
    </w:p>
    <w:p w:rsidR="00336CDF" w:rsidRPr="00336CDF" w:rsidRDefault="00336CDF" w:rsidP="00336CDF">
      <w:pPr>
        <w:spacing w:before="200" w:after="0" w:line="360" w:lineRule="auto"/>
        <w:jc w:val="both"/>
        <w:rPr>
          <w:rFonts w:ascii="Arial" w:eastAsia="Arial" w:hAnsi="Arial" w:cs="Arial"/>
          <w:sz w:val="24"/>
          <w:szCs w:val="24"/>
        </w:rPr>
      </w:pPr>
      <w:r w:rsidRPr="00336CDF">
        <w:rPr>
          <w:rFonts w:ascii="Arial" w:eastAsia="Arial" w:hAnsi="Arial" w:cs="Arial"/>
          <w:sz w:val="24"/>
          <w:szCs w:val="24"/>
        </w:rPr>
        <w:t>There is a legal requirement to be added on the label of any prescribed or over the counter (OTC) medicines. Minimum drug label information should include the following:</w:t>
      </w:r>
    </w:p>
    <w:p w:rsidR="00336CDF" w:rsidRPr="00336CDF" w:rsidRDefault="00336CDF" w:rsidP="00947605">
      <w:pPr>
        <w:numPr>
          <w:ilvl w:val="0"/>
          <w:numId w:val="105"/>
        </w:numPr>
        <w:spacing w:before="200" w:after="0" w:line="360" w:lineRule="auto"/>
        <w:jc w:val="both"/>
        <w:rPr>
          <w:rFonts w:ascii="Arial" w:eastAsia="Arial" w:hAnsi="Arial" w:cs="Arial"/>
          <w:sz w:val="24"/>
          <w:szCs w:val="24"/>
        </w:rPr>
      </w:pPr>
      <w:r w:rsidRPr="00336CDF">
        <w:rPr>
          <w:rFonts w:ascii="Arial" w:eastAsia="Arial" w:hAnsi="Arial" w:cs="Arial"/>
          <w:sz w:val="24"/>
          <w:szCs w:val="24"/>
        </w:rPr>
        <w:t>Patient name</w:t>
      </w:r>
    </w:p>
    <w:p w:rsidR="00336CDF" w:rsidRPr="00336CDF" w:rsidRDefault="00336CDF" w:rsidP="00947605">
      <w:pPr>
        <w:numPr>
          <w:ilvl w:val="0"/>
          <w:numId w:val="105"/>
        </w:numPr>
        <w:spacing w:after="0" w:line="360" w:lineRule="auto"/>
        <w:jc w:val="both"/>
        <w:rPr>
          <w:rFonts w:ascii="Arial" w:eastAsia="Arial" w:hAnsi="Arial" w:cs="Arial"/>
          <w:sz w:val="24"/>
          <w:szCs w:val="24"/>
        </w:rPr>
      </w:pPr>
      <w:r w:rsidRPr="00336CDF">
        <w:rPr>
          <w:rFonts w:ascii="Arial" w:eastAsia="Arial" w:hAnsi="Arial" w:cs="Arial"/>
          <w:sz w:val="24"/>
          <w:szCs w:val="24"/>
        </w:rPr>
        <w:t>Generic name, strength and dosage form of the medicine</w:t>
      </w:r>
    </w:p>
    <w:p w:rsidR="00336CDF" w:rsidRPr="00336CDF" w:rsidRDefault="00336CDF" w:rsidP="00947605">
      <w:pPr>
        <w:numPr>
          <w:ilvl w:val="0"/>
          <w:numId w:val="105"/>
        </w:numPr>
        <w:spacing w:after="0" w:line="360" w:lineRule="auto"/>
        <w:jc w:val="both"/>
        <w:rPr>
          <w:rFonts w:ascii="Arial" w:eastAsia="Arial" w:hAnsi="Arial" w:cs="Arial"/>
          <w:sz w:val="24"/>
          <w:szCs w:val="24"/>
        </w:rPr>
      </w:pPr>
      <w:r w:rsidRPr="00336CDF">
        <w:rPr>
          <w:rFonts w:ascii="Arial" w:eastAsia="Arial" w:hAnsi="Arial" w:cs="Arial"/>
          <w:sz w:val="24"/>
          <w:szCs w:val="24"/>
        </w:rPr>
        <w:t>Dose, frequency and duration of use of the medicines</w:t>
      </w:r>
    </w:p>
    <w:p w:rsidR="00336CDF" w:rsidRPr="00336CDF" w:rsidRDefault="00336CDF" w:rsidP="00947605">
      <w:pPr>
        <w:numPr>
          <w:ilvl w:val="0"/>
          <w:numId w:val="105"/>
        </w:numPr>
        <w:spacing w:after="0" w:line="360" w:lineRule="auto"/>
        <w:jc w:val="both"/>
        <w:rPr>
          <w:rFonts w:ascii="Arial" w:eastAsia="Arial" w:hAnsi="Arial" w:cs="Arial"/>
          <w:sz w:val="24"/>
          <w:szCs w:val="24"/>
        </w:rPr>
      </w:pPr>
      <w:r w:rsidRPr="00336CDF">
        <w:rPr>
          <w:rFonts w:ascii="Arial" w:eastAsia="Arial" w:hAnsi="Arial" w:cs="Arial"/>
          <w:sz w:val="24"/>
          <w:szCs w:val="24"/>
        </w:rPr>
        <w:t>Quantity of the medicine dispensed</w:t>
      </w:r>
    </w:p>
    <w:p w:rsidR="00336CDF" w:rsidRPr="00336CDF" w:rsidRDefault="00336CDF" w:rsidP="00947605">
      <w:pPr>
        <w:numPr>
          <w:ilvl w:val="0"/>
          <w:numId w:val="105"/>
        </w:numPr>
        <w:spacing w:after="0" w:line="360" w:lineRule="auto"/>
        <w:jc w:val="both"/>
        <w:rPr>
          <w:rFonts w:ascii="Arial" w:eastAsia="Arial" w:hAnsi="Arial" w:cs="Arial"/>
          <w:sz w:val="24"/>
          <w:szCs w:val="24"/>
        </w:rPr>
      </w:pPr>
      <w:r w:rsidRPr="00336CDF">
        <w:rPr>
          <w:rFonts w:ascii="Arial" w:eastAsia="Arial" w:hAnsi="Arial" w:cs="Arial"/>
          <w:sz w:val="24"/>
          <w:szCs w:val="24"/>
        </w:rPr>
        <w:t>Medication administration instructions</w:t>
      </w:r>
    </w:p>
    <w:p w:rsidR="00336CDF" w:rsidRPr="00336CDF" w:rsidRDefault="00336CDF" w:rsidP="00947605">
      <w:pPr>
        <w:numPr>
          <w:ilvl w:val="0"/>
          <w:numId w:val="105"/>
        </w:numPr>
        <w:spacing w:after="0" w:line="360" w:lineRule="auto"/>
        <w:jc w:val="both"/>
        <w:rPr>
          <w:rFonts w:ascii="Arial" w:eastAsia="Arial" w:hAnsi="Arial" w:cs="Arial"/>
          <w:sz w:val="24"/>
          <w:szCs w:val="24"/>
        </w:rPr>
      </w:pPr>
      <w:r w:rsidRPr="00336CDF">
        <w:rPr>
          <w:rFonts w:ascii="Arial" w:eastAsia="Arial" w:hAnsi="Arial" w:cs="Arial"/>
          <w:sz w:val="24"/>
          <w:szCs w:val="24"/>
        </w:rPr>
        <w:t>Storage conditions</w:t>
      </w:r>
    </w:p>
    <w:p w:rsidR="00336CDF" w:rsidRPr="00336CDF" w:rsidRDefault="00336CDF" w:rsidP="00947605">
      <w:pPr>
        <w:numPr>
          <w:ilvl w:val="0"/>
          <w:numId w:val="105"/>
        </w:numPr>
        <w:spacing w:after="0" w:line="360" w:lineRule="auto"/>
        <w:jc w:val="both"/>
        <w:rPr>
          <w:rFonts w:ascii="Arial" w:eastAsia="Arial" w:hAnsi="Arial" w:cs="Arial"/>
          <w:sz w:val="24"/>
          <w:szCs w:val="24"/>
        </w:rPr>
      </w:pPr>
      <w:r w:rsidRPr="00336CDF">
        <w:rPr>
          <w:rFonts w:ascii="Arial" w:eastAsia="Arial" w:hAnsi="Arial" w:cs="Arial"/>
          <w:sz w:val="24"/>
          <w:szCs w:val="24"/>
        </w:rPr>
        <w:t>Name of institution and the dispenser</w:t>
      </w:r>
    </w:p>
    <w:p w:rsidR="00336CDF" w:rsidRPr="00336CDF" w:rsidRDefault="00336CDF" w:rsidP="00947605">
      <w:pPr>
        <w:numPr>
          <w:ilvl w:val="0"/>
          <w:numId w:val="105"/>
        </w:numPr>
        <w:spacing w:after="0" w:line="360" w:lineRule="auto"/>
        <w:jc w:val="both"/>
        <w:rPr>
          <w:rFonts w:ascii="Arial" w:eastAsia="Arial" w:hAnsi="Arial" w:cs="Arial"/>
          <w:sz w:val="24"/>
          <w:szCs w:val="24"/>
        </w:rPr>
      </w:pPr>
      <w:r w:rsidRPr="00336CDF">
        <w:rPr>
          <w:rFonts w:ascii="Arial" w:eastAsia="Arial" w:hAnsi="Arial" w:cs="Arial"/>
          <w:sz w:val="24"/>
          <w:szCs w:val="24"/>
        </w:rPr>
        <w:t>Other common labeling includes “Keep out of the reach of children”, “For external use only”; “expiry dates”; “shake the bottle”, “do not use after opening” etc.</w:t>
      </w:r>
    </w:p>
    <w:p w:rsidR="00336CDF" w:rsidRPr="00336CDF" w:rsidRDefault="00336CDF" w:rsidP="00336CDF">
      <w:pPr>
        <w:spacing w:before="200" w:line="360" w:lineRule="auto"/>
        <w:jc w:val="both"/>
        <w:rPr>
          <w:rFonts w:ascii="Arial" w:eastAsia="Arial" w:hAnsi="Arial" w:cs="Arial"/>
          <w:sz w:val="24"/>
          <w:szCs w:val="24"/>
        </w:rPr>
      </w:pPr>
      <w:r w:rsidRPr="00336CDF">
        <w:rPr>
          <w:rFonts w:ascii="Arial" w:eastAsia="Arial" w:hAnsi="Arial" w:cs="Arial"/>
          <w:b/>
          <w:sz w:val="24"/>
          <w:szCs w:val="24"/>
        </w:rPr>
        <w:t xml:space="preserve">Counseling of Patients: </w:t>
      </w:r>
      <w:r w:rsidRPr="00336CDF">
        <w:rPr>
          <w:rFonts w:ascii="Arial" w:eastAsia="Arial" w:hAnsi="Arial" w:cs="Arial"/>
          <w:sz w:val="24"/>
          <w:szCs w:val="24"/>
        </w:rPr>
        <w:t xml:space="preserve">Taking time to explain to patients or clients about the rationale and the potential adverse effects of the treatment improves adherence. Patients who always need counseling include confused ones and their caregivers, those who have </w:t>
      </w:r>
      <w:r w:rsidRPr="00336CDF">
        <w:rPr>
          <w:rFonts w:ascii="Arial" w:eastAsia="Arial" w:hAnsi="Arial" w:cs="Arial"/>
          <w:sz w:val="24"/>
          <w:szCs w:val="24"/>
        </w:rPr>
        <w:lastRenderedPageBreak/>
        <w:t xml:space="preserve">impaired sight or hearing, poor literacy, when there is a change in their medications or dosing, new patients or those receiving a medication for the first time, and children and their parents, and other vulnerable groups. Besides, patients with chronic disease require regular counseling. For some medicines, there is a special need for counseling (e.g. medications requiring special storage, with complicated or significant side effects, an unusual method or time of administration or a potential interaction with a common food or domestic remedy). Counseling should be tailored to the age, experience, background, and understanding of the individual patient. The dispenser should ensure that the patient understands how to take or use the medicine and how to follow the correct dosage schedule. Patients must be warned to keep all medicines out of the reach of children. </w:t>
      </w:r>
    </w:p>
    <w:p w:rsidR="00336CDF" w:rsidRPr="00336CDF" w:rsidRDefault="00336CDF" w:rsidP="00336CDF">
      <w:pPr>
        <w:spacing w:before="200" w:line="360" w:lineRule="auto"/>
        <w:jc w:val="both"/>
        <w:rPr>
          <w:rFonts w:ascii="Arial" w:eastAsia="Arial" w:hAnsi="Arial" w:cs="Arial"/>
          <w:sz w:val="24"/>
          <w:szCs w:val="24"/>
        </w:rPr>
      </w:pPr>
      <w:r w:rsidRPr="00336CDF">
        <w:rPr>
          <w:rFonts w:ascii="Arial" w:eastAsia="Arial" w:hAnsi="Arial" w:cs="Arial"/>
          <w:sz w:val="24"/>
          <w:szCs w:val="24"/>
        </w:rPr>
        <w:t xml:space="preserve">Counselling by dispensers creates awareness, decreases health risks and healthcare costs and should be provided after making sure that the prescription is legal. legible, valid, correct and complete. It is essential that dispensers follow standardized checklists for counselling of patients on the use of medications to make sure that the patient or client understands the regimens correctly and gets maximum benefit from the treatment. The following counseling steps by the pharmacy personnel should be followed: 1) establish relationships, 2) assess the knowledge of the patient, 3) provide information, 4) verify understanding and 5)provide necessary feedback based on the verification gaps. For additional information, refer to the current national good dispensing manual. </w:t>
      </w:r>
    </w:p>
    <w:p w:rsidR="00336CDF" w:rsidRPr="00336CDF" w:rsidRDefault="00336CDF" w:rsidP="00EB2578">
      <w:pPr>
        <w:pStyle w:val="Heading2"/>
        <w:rPr>
          <w:rFonts w:eastAsia="Arial"/>
        </w:rPr>
      </w:pPr>
      <w:bookmarkStart w:id="13" w:name="_Toc76841911"/>
      <w:r w:rsidRPr="00336CDF">
        <w:rPr>
          <w:rFonts w:eastAsia="Arial"/>
        </w:rPr>
        <w:t>Antimicrobial medicines dispensing</w:t>
      </w:r>
      <w:bookmarkEnd w:id="13"/>
    </w:p>
    <w:p w:rsidR="00336CDF" w:rsidRPr="00336CDF" w:rsidRDefault="00336CDF" w:rsidP="00336CDF">
      <w:pPr>
        <w:spacing w:before="200" w:after="160" w:line="360" w:lineRule="auto"/>
        <w:jc w:val="both"/>
        <w:rPr>
          <w:rFonts w:ascii="Arial" w:eastAsia="Arial" w:hAnsi="Arial" w:cs="Arial"/>
          <w:sz w:val="24"/>
          <w:szCs w:val="24"/>
        </w:rPr>
      </w:pPr>
      <w:r w:rsidRPr="00336CDF">
        <w:rPr>
          <w:rFonts w:ascii="Arial" w:eastAsia="Arial" w:hAnsi="Arial" w:cs="Arial"/>
          <w:sz w:val="24"/>
          <w:szCs w:val="24"/>
        </w:rPr>
        <w:t>The use of antimicrobial medicines has greatly contributed to the decline in morbidity and mortality due to infectious diseases. However, this is being undermined by the rapidly growing problem of antimicrobial resistance (AMR). AMR has serious public health consequences and increases mortality and morbidity from infectious diseases. It also increases treatment costs, illness duration and has many negative economic consequences.</w:t>
      </w:r>
    </w:p>
    <w:p w:rsidR="00336CDF" w:rsidRPr="00336CDF" w:rsidRDefault="00336CDF" w:rsidP="00336CDF">
      <w:pPr>
        <w:spacing w:before="200" w:after="160" w:line="360" w:lineRule="auto"/>
        <w:jc w:val="both"/>
        <w:rPr>
          <w:rFonts w:ascii="Arial" w:eastAsia="Arial" w:hAnsi="Arial" w:cs="Arial"/>
          <w:sz w:val="24"/>
          <w:szCs w:val="24"/>
        </w:rPr>
      </w:pPr>
      <w:r w:rsidRPr="00336CDF">
        <w:rPr>
          <w:rFonts w:ascii="Arial" w:eastAsia="Arial" w:hAnsi="Arial" w:cs="Arial"/>
          <w:sz w:val="24"/>
          <w:szCs w:val="24"/>
        </w:rPr>
        <w:t xml:space="preserve">AMR is the result of many factors with biological, behavioral, technical, economic, regulatory, and educational roots. But irrational use of antimicrobials is the greatest </w:t>
      </w:r>
      <w:r w:rsidRPr="00336CDF">
        <w:rPr>
          <w:rFonts w:ascii="Arial" w:eastAsia="Arial" w:hAnsi="Arial" w:cs="Arial"/>
          <w:sz w:val="24"/>
          <w:szCs w:val="24"/>
        </w:rPr>
        <w:lastRenderedPageBreak/>
        <w:t>driver of resistance. The irrational use of antimicrobials practices which contribute to the development of AMR include, but not limited to the following:</w:t>
      </w:r>
    </w:p>
    <w:p w:rsidR="00336CDF" w:rsidRPr="00336CDF" w:rsidRDefault="00336CDF" w:rsidP="00947605">
      <w:pPr>
        <w:numPr>
          <w:ilvl w:val="0"/>
          <w:numId w:val="104"/>
        </w:numPr>
        <w:spacing w:before="200" w:after="0" w:line="360" w:lineRule="auto"/>
        <w:jc w:val="both"/>
        <w:rPr>
          <w:rFonts w:ascii="Arial" w:eastAsia="Arial" w:hAnsi="Arial" w:cs="Arial"/>
          <w:sz w:val="24"/>
          <w:szCs w:val="24"/>
        </w:rPr>
      </w:pPr>
      <w:r w:rsidRPr="00336CDF">
        <w:rPr>
          <w:rFonts w:ascii="Arial" w:eastAsia="Arial" w:hAnsi="Arial" w:cs="Arial"/>
          <w:sz w:val="24"/>
          <w:szCs w:val="24"/>
        </w:rPr>
        <w:t>Unnecessary prescription of antibiotics, such as for viral infections (colds) or for prolonged prophylaxis;</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Using broad-spectrum antibiotics when narrow-spectrum antibiotics are effective</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Prescribing too low doses;</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Not prescribing according to microbiology results/absence of diagnostic facilities;</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Prescribing intravenous therapy when oral therapy is known to be effective and clinically safe;</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Omitting or delaying administration of doses and not taking antibiotics as prescribed by patients;</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dispensing antimicrobials without prescription and irrational self-administration;</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Access to poor quality, sub-standard or falsified antimicrobials;</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Weak regulatory inspection systems and enforcements;</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Poor infection control systems in health facilities,</w:t>
      </w:r>
    </w:p>
    <w:p w:rsidR="00336CDF" w:rsidRPr="00336CDF" w:rsidRDefault="00336CDF" w:rsidP="00947605">
      <w:pPr>
        <w:numPr>
          <w:ilvl w:val="0"/>
          <w:numId w:val="104"/>
        </w:numPr>
        <w:spacing w:after="0" w:line="360" w:lineRule="auto"/>
        <w:jc w:val="both"/>
        <w:rPr>
          <w:rFonts w:ascii="Arial" w:eastAsia="Arial" w:hAnsi="Arial" w:cs="Arial"/>
          <w:sz w:val="24"/>
          <w:szCs w:val="24"/>
        </w:rPr>
      </w:pPr>
      <w:r w:rsidRPr="00336CDF">
        <w:rPr>
          <w:rFonts w:ascii="Arial" w:eastAsia="Arial" w:hAnsi="Arial" w:cs="Arial"/>
          <w:sz w:val="24"/>
          <w:szCs w:val="24"/>
        </w:rPr>
        <w:t>Unethical promotion for antimicrobial prescribing and dispensing;</w:t>
      </w:r>
    </w:p>
    <w:p w:rsidR="00336CDF" w:rsidRPr="00336CDF" w:rsidRDefault="00336CDF" w:rsidP="00947605">
      <w:pPr>
        <w:numPr>
          <w:ilvl w:val="0"/>
          <w:numId w:val="104"/>
        </w:numPr>
        <w:spacing w:after="160" w:line="360" w:lineRule="auto"/>
        <w:jc w:val="both"/>
        <w:rPr>
          <w:rFonts w:ascii="Arial" w:eastAsia="Arial" w:hAnsi="Arial" w:cs="Arial"/>
          <w:sz w:val="24"/>
          <w:szCs w:val="24"/>
        </w:rPr>
      </w:pPr>
      <w:r w:rsidRPr="00336CDF">
        <w:rPr>
          <w:rFonts w:ascii="Arial" w:eastAsia="Arial" w:hAnsi="Arial" w:cs="Arial"/>
          <w:sz w:val="24"/>
          <w:szCs w:val="24"/>
        </w:rPr>
        <w:t>Early termination of treatments or sharing of medicines with families and friends etc.</w:t>
      </w:r>
    </w:p>
    <w:p w:rsidR="00336CDF" w:rsidRPr="00336CDF" w:rsidRDefault="00336CDF" w:rsidP="00336CDF">
      <w:pPr>
        <w:spacing w:before="200" w:after="160" w:line="360" w:lineRule="auto"/>
        <w:jc w:val="both"/>
        <w:rPr>
          <w:rFonts w:ascii="Arial" w:eastAsia="Arial" w:hAnsi="Arial" w:cs="Arial"/>
          <w:sz w:val="24"/>
          <w:szCs w:val="24"/>
        </w:rPr>
      </w:pPr>
      <w:r w:rsidRPr="00336CDF">
        <w:rPr>
          <w:rFonts w:ascii="Arial" w:eastAsia="Arial" w:hAnsi="Arial" w:cs="Arial"/>
          <w:sz w:val="24"/>
          <w:szCs w:val="24"/>
        </w:rPr>
        <w:t xml:space="preserve">Recognizing the public health crisis due to AMR, all stakeholders should take appropriate actions to prevent and contain AMR at national level. Prescribers and dispensers have irreplaceable roles in monitoring and improving medicines used in institutional settings to contain AMR. In addition, complying with the national laws of prescribing and dispensing AMR is crucial. </w:t>
      </w:r>
    </w:p>
    <w:p w:rsidR="00336CDF" w:rsidRPr="00336CDF" w:rsidRDefault="00336CDF" w:rsidP="00336CDF">
      <w:pPr>
        <w:spacing w:before="200" w:after="160" w:line="360" w:lineRule="auto"/>
        <w:jc w:val="both"/>
        <w:rPr>
          <w:rFonts w:ascii="Arial" w:eastAsia="Arial" w:hAnsi="Arial" w:cs="Arial"/>
          <w:sz w:val="24"/>
          <w:szCs w:val="24"/>
        </w:rPr>
      </w:pPr>
      <w:r w:rsidRPr="00336CDF">
        <w:rPr>
          <w:rFonts w:ascii="Arial" w:eastAsia="Arial" w:hAnsi="Arial" w:cs="Arial"/>
          <w:sz w:val="24"/>
          <w:szCs w:val="24"/>
        </w:rPr>
        <w:t xml:space="preserve">To reduce antimicrobial resistance, the Access, Watch, Reserve (AWaRe) classification of antibiotics was developed by the World Health Organization (WHO) and adapted by the Ethiopian Essential Medicines List, 2020 – where antibiotics are classified into different groups to emphasize the importance of their appropriate use. This classification is intended to be used as a tool to better support antibiotic monitoring and stewardship activities.  </w:t>
      </w:r>
    </w:p>
    <w:p w:rsidR="00336CDF" w:rsidRPr="00336CDF" w:rsidRDefault="00336CDF" w:rsidP="00336CDF">
      <w:pPr>
        <w:spacing w:before="200" w:after="160" w:line="259" w:lineRule="auto"/>
        <w:rPr>
          <w:rFonts w:ascii="Arial" w:eastAsia="Arial" w:hAnsi="Arial" w:cs="Arial"/>
          <w:b/>
          <w:sz w:val="24"/>
          <w:szCs w:val="24"/>
        </w:rPr>
      </w:pPr>
      <w:r w:rsidRPr="00336CDF">
        <w:rPr>
          <w:rFonts w:ascii="Arial" w:eastAsia="Arial" w:hAnsi="Arial" w:cs="Arial"/>
          <w:b/>
          <w:sz w:val="24"/>
          <w:szCs w:val="24"/>
        </w:rPr>
        <w:lastRenderedPageBreak/>
        <w:t>AWaRe classification of antibiotics</w:t>
      </w:r>
    </w:p>
    <w:p w:rsidR="00336CDF" w:rsidRPr="00336CDF" w:rsidRDefault="00336CDF" w:rsidP="00336CDF">
      <w:pPr>
        <w:spacing w:after="160" w:line="360" w:lineRule="auto"/>
        <w:jc w:val="both"/>
        <w:rPr>
          <w:rFonts w:ascii="Arial" w:eastAsia="Arial" w:hAnsi="Arial" w:cs="Arial"/>
          <w:sz w:val="24"/>
          <w:szCs w:val="24"/>
        </w:rPr>
      </w:pPr>
      <w:r w:rsidRPr="00336CDF">
        <w:rPr>
          <w:rFonts w:ascii="Arial" w:eastAsia="Arial" w:hAnsi="Arial" w:cs="Arial"/>
          <w:b/>
          <w:sz w:val="24"/>
          <w:szCs w:val="24"/>
        </w:rPr>
        <w:t>AWaR</w:t>
      </w:r>
      <w:r w:rsidRPr="00336CDF">
        <w:rPr>
          <w:rFonts w:ascii="Arial" w:eastAsia="Arial" w:hAnsi="Arial" w:cs="Arial"/>
          <w:b/>
          <w:bCs/>
          <w:sz w:val="24"/>
          <w:szCs w:val="24"/>
        </w:rPr>
        <w:t>e</w:t>
      </w:r>
      <w:r w:rsidRPr="00336CDF">
        <w:rPr>
          <w:rFonts w:ascii="Arial" w:eastAsia="Arial" w:hAnsi="Arial" w:cs="Arial"/>
          <w:sz w:val="24"/>
          <w:szCs w:val="24"/>
        </w:rPr>
        <w:t xml:space="preserve"> stands for an antibiotic classification to ACCESS, WATCH and RESERVE groups. The Ethiopian Essential Medicines list has adapted WHO’s AWaRe classification with modifications based on prevailing healthcare delivery system and expertise opinion. It includes 33 core or prototype antibiotics classified as Access (16), Watch (10) or Reserve (7), based on their pharmacological classes </w:t>
      </w:r>
      <w:r w:rsidRPr="00336CDF">
        <w:rPr>
          <w:rFonts w:ascii="Arial" w:eastAsia="Arial" w:hAnsi="Arial" w:cs="Arial"/>
          <w:b/>
          <w:sz w:val="24"/>
          <w:szCs w:val="24"/>
        </w:rPr>
        <w:t xml:space="preserve">(Table </w:t>
      </w:r>
      <w:r w:rsidR="0041551D">
        <w:rPr>
          <w:rFonts w:ascii="Arial" w:eastAsia="Arial" w:hAnsi="Arial" w:cs="Arial"/>
          <w:b/>
          <w:sz w:val="24"/>
          <w:szCs w:val="24"/>
        </w:rPr>
        <w:t>2</w:t>
      </w:r>
      <w:r w:rsidRPr="00336CDF">
        <w:rPr>
          <w:rFonts w:ascii="Arial" w:eastAsia="Arial" w:hAnsi="Arial" w:cs="Arial"/>
          <w:b/>
          <w:sz w:val="24"/>
          <w:szCs w:val="24"/>
        </w:rPr>
        <w:t>).</w:t>
      </w:r>
    </w:p>
    <w:p w:rsidR="00336CDF" w:rsidRPr="00336CDF" w:rsidRDefault="00336CDF" w:rsidP="00336CDF">
      <w:pPr>
        <w:spacing w:after="160" w:line="360" w:lineRule="auto"/>
        <w:jc w:val="both"/>
        <w:rPr>
          <w:rFonts w:ascii="Arial" w:eastAsia="Arial" w:hAnsi="Arial" w:cs="Arial"/>
          <w:sz w:val="24"/>
          <w:szCs w:val="24"/>
        </w:rPr>
      </w:pPr>
      <w:r w:rsidRPr="00336CDF">
        <w:rPr>
          <w:rFonts w:ascii="Arial" w:eastAsia="Arial" w:hAnsi="Arial" w:cs="Arial"/>
          <w:b/>
          <w:sz w:val="24"/>
          <w:szCs w:val="24"/>
        </w:rPr>
        <w:t>ACCESS</w:t>
      </w:r>
      <w:sdt>
        <w:sdtPr>
          <w:rPr>
            <w:rFonts w:ascii="Calibri" w:eastAsia="Calibri" w:hAnsi="Calibri" w:cs="Calibri"/>
          </w:rPr>
          <w:tag w:val="goog_rdk_0"/>
          <w:id w:val="-2069182687"/>
        </w:sdtPr>
        <w:sdtContent>
          <w:r w:rsidRPr="00336CDF">
            <w:rPr>
              <w:rFonts w:ascii="Arial Unicode MS" w:eastAsia="Arial Unicode MS" w:hAnsi="Arial Unicode MS" w:cs="Arial Unicode MS"/>
              <w:sz w:val="24"/>
              <w:szCs w:val="24"/>
            </w:rPr>
            <w:t xml:space="preserve"> group antibiotics have activity against a wide range of commonly encountered susceptible pathogens while showing lower resistance potential than antibiotics in Watch and Reserve groups. They are widely used empiric treatment options as first- or second -choice for specific infectious syndromes like upper respiratory tract infections (if indicated), community acquired pneumonia in the outpatient settings, surgical prophylaxis, progressive apical dental abscess, etc. As a result they should be widely accessible, affordable and quality assured. They are expected to account ≥ 60 % the institutional antimicrobial consumption (guide for surveillance).</w:t>
          </w:r>
        </w:sdtContent>
      </w:sdt>
    </w:p>
    <w:p w:rsidR="00336CDF" w:rsidRPr="00336CDF" w:rsidRDefault="00336CDF" w:rsidP="00336CDF">
      <w:pPr>
        <w:spacing w:after="160" w:line="360" w:lineRule="auto"/>
        <w:jc w:val="both"/>
        <w:rPr>
          <w:rFonts w:ascii="Arial" w:eastAsia="Arial" w:hAnsi="Arial" w:cs="Arial"/>
          <w:sz w:val="24"/>
          <w:szCs w:val="24"/>
        </w:rPr>
      </w:pPr>
      <w:r w:rsidRPr="00336CDF">
        <w:rPr>
          <w:rFonts w:ascii="Arial" w:eastAsia="Arial" w:hAnsi="Arial" w:cs="Arial"/>
          <w:b/>
          <w:sz w:val="24"/>
          <w:szCs w:val="24"/>
        </w:rPr>
        <w:t>WATCH</w:t>
      </w:r>
      <w:r w:rsidRPr="00336CDF">
        <w:rPr>
          <w:rFonts w:ascii="Arial" w:eastAsia="Arial" w:hAnsi="Arial" w:cs="Arial"/>
          <w:sz w:val="24"/>
          <w:szCs w:val="24"/>
        </w:rPr>
        <w:t xml:space="preserve"> group antibiotics have higher resistance potential and include most of the highest priority agents among the Critically Important Antimicrobials (CIA) for Human Medicine and/or antibiotics that are at relatively high risk of selection of bacterial resistance. They are widely used empiric treatment options as first- or second -choice for specific serious infectious syndromes. As a result, they should be prioritized as key targets of hospital stewardship programs and monitoring. They are expected to account for less than 40 % of the institutional antimicrobial consumption (guide for surveillance).</w:t>
      </w:r>
    </w:p>
    <w:p w:rsidR="00336CDF" w:rsidRPr="00336CDF" w:rsidRDefault="00336CDF" w:rsidP="00336CDF">
      <w:pPr>
        <w:spacing w:after="160" w:line="360" w:lineRule="auto"/>
        <w:jc w:val="both"/>
        <w:rPr>
          <w:rFonts w:ascii="Arial" w:eastAsia="Arial" w:hAnsi="Arial" w:cs="Arial"/>
          <w:sz w:val="24"/>
          <w:szCs w:val="24"/>
        </w:rPr>
      </w:pPr>
      <w:r w:rsidRPr="00336CDF">
        <w:rPr>
          <w:rFonts w:ascii="Arial" w:eastAsia="Arial" w:hAnsi="Arial" w:cs="Arial"/>
          <w:b/>
          <w:sz w:val="24"/>
          <w:szCs w:val="24"/>
        </w:rPr>
        <w:t>RESERVE</w:t>
      </w:r>
      <w:r w:rsidRPr="00336CDF">
        <w:rPr>
          <w:rFonts w:ascii="Arial" w:eastAsia="Arial" w:hAnsi="Arial" w:cs="Arial"/>
          <w:sz w:val="24"/>
          <w:szCs w:val="24"/>
        </w:rPr>
        <w:t xml:space="preserve"> group antibiotics should be reserved for treatment of confirmed or suspected infections due to multi drug-resistant organisms, and treated as “last-resort” options. However, they should be accessible, but their use should be tailored to highly specific patients and settings, when all alternatives have failed or are not suitable. Reserve group antibiotics must be protected and prioritized as key targets of hospital </w:t>
      </w:r>
      <w:r w:rsidRPr="00336CDF">
        <w:rPr>
          <w:rFonts w:ascii="Arial" w:eastAsia="Arial" w:hAnsi="Arial" w:cs="Arial"/>
          <w:sz w:val="24"/>
          <w:szCs w:val="24"/>
        </w:rPr>
        <w:lastRenderedPageBreak/>
        <w:t xml:space="preserve">stewardship programs, involving monitoring and utilization reporting, to preserve their effectiveness. They are recommended to be used for “High Priority” pathogens notably carbapenem Resistant Enterobacteriaceae (CRE). </w:t>
      </w:r>
    </w:p>
    <w:p w:rsidR="00336CDF" w:rsidRPr="00336CDF" w:rsidRDefault="00336CDF" w:rsidP="00336CDF">
      <w:pPr>
        <w:spacing w:after="160" w:line="360" w:lineRule="auto"/>
        <w:jc w:val="both"/>
        <w:rPr>
          <w:rFonts w:ascii="Arial" w:eastAsia="Arial" w:hAnsi="Arial" w:cs="Arial"/>
          <w:sz w:val="24"/>
          <w:szCs w:val="24"/>
        </w:rPr>
      </w:pPr>
      <w:r w:rsidRPr="00336CDF">
        <w:rPr>
          <w:rFonts w:ascii="Arial" w:eastAsia="Arial" w:hAnsi="Arial" w:cs="Arial"/>
          <w:sz w:val="24"/>
          <w:szCs w:val="24"/>
        </w:rPr>
        <w:t xml:space="preserve">This AWaRe classification is aimed to promote rational antibiotic use and provide a tool for antimicrobial stewardship (AMS) activities and monitoring of antimicrobial consumption. Hence, its implementation aims to improve the health facility and national antibiotic consumption goal, i.e. increasing the proportion of Access group antibiotics consumption to at least 60%, and to reduce use of the antibiotics most at risk of resistance from the Watch and Reserve groups. </w:t>
      </w:r>
    </w:p>
    <w:p w:rsidR="00336CDF" w:rsidRPr="00336CDF" w:rsidRDefault="00336CDF" w:rsidP="00336CDF">
      <w:pPr>
        <w:spacing w:after="160" w:line="259" w:lineRule="auto"/>
        <w:rPr>
          <w:rFonts w:ascii="Times New Roman" w:eastAsia="Arial" w:hAnsi="Times New Roman" w:cs="Times New Roman"/>
          <w:b/>
          <w:sz w:val="24"/>
          <w:szCs w:val="24"/>
        </w:rPr>
      </w:pPr>
      <w:r w:rsidRPr="00336CDF">
        <w:rPr>
          <w:rFonts w:ascii="Arial" w:eastAsia="Arial" w:hAnsi="Arial" w:cs="Arial"/>
          <w:b/>
          <w:sz w:val="24"/>
          <w:szCs w:val="24"/>
        </w:rPr>
        <w:t>Table</w:t>
      </w:r>
      <w:r w:rsidR="0041551D">
        <w:rPr>
          <w:rFonts w:ascii="Arial" w:eastAsia="Arial" w:hAnsi="Arial" w:cs="Arial"/>
          <w:b/>
          <w:sz w:val="24"/>
          <w:szCs w:val="24"/>
        </w:rPr>
        <w:t>2</w:t>
      </w:r>
      <w:r w:rsidRPr="00336CDF">
        <w:rPr>
          <w:rFonts w:ascii="Times New Roman" w:eastAsia="Arial" w:hAnsi="Times New Roman" w:cs="Times New Roman"/>
          <w:b/>
          <w:sz w:val="24"/>
          <w:szCs w:val="24"/>
        </w:rPr>
        <w:t>: AWaRe classification of antibiotics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55"/>
        <w:gridCol w:w="2970"/>
        <w:gridCol w:w="2425"/>
      </w:tblGrid>
      <w:tr w:rsidR="00336CDF" w:rsidRPr="00336CDF" w:rsidTr="00B71B94">
        <w:tc>
          <w:tcPr>
            <w:tcW w:w="9350" w:type="dxa"/>
            <w:gridSpan w:val="3"/>
          </w:tcPr>
          <w:p w:rsidR="00336CDF" w:rsidRPr="00336CDF" w:rsidRDefault="00336CDF" w:rsidP="00336CDF">
            <w:pPr>
              <w:spacing w:after="160"/>
              <w:jc w:val="center"/>
              <w:rPr>
                <w:rFonts w:ascii="Times New Roman" w:eastAsia="Arial" w:hAnsi="Times New Roman" w:cs="Times New Roman"/>
                <w:b/>
                <w:sz w:val="24"/>
                <w:szCs w:val="24"/>
              </w:rPr>
            </w:pPr>
            <w:r w:rsidRPr="00336CDF">
              <w:rPr>
                <w:rFonts w:ascii="Times New Roman" w:eastAsia="Arial" w:hAnsi="Times New Roman" w:cs="Times New Roman"/>
                <w:b/>
                <w:sz w:val="24"/>
                <w:szCs w:val="24"/>
              </w:rPr>
              <w:t>Group</w:t>
            </w:r>
          </w:p>
        </w:tc>
      </w:tr>
      <w:tr w:rsidR="00336CDF" w:rsidRPr="00336CDF" w:rsidTr="00D8530F">
        <w:tc>
          <w:tcPr>
            <w:tcW w:w="3955" w:type="dxa"/>
            <w:shd w:val="clear" w:color="auto" w:fill="92D050"/>
          </w:tcPr>
          <w:p w:rsidR="00336CDF" w:rsidRPr="00336CDF" w:rsidRDefault="00336CDF" w:rsidP="00336CDF">
            <w:pPr>
              <w:spacing w:after="160"/>
              <w:rPr>
                <w:rFonts w:ascii="Times New Roman" w:eastAsia="Arial" w:hAnsi="Times New Roman" w:cs="Times New Roman"/>
                <w:b/>
                <w:sz w:val="24"/>
                <w:szCs w:val="24"/>
              </w:rPr>
            </w:pPr>
            <w:r w:rsidRPr="00336CDF">
              <w:rPr>
                <w:rFonts w:ascii="Times New Roman" w:eastAsia="Arial" w:hAnsi="Times New Roman" w:cs="Times New Roman"/>
                <w:b/>
                <w:sz w:val="24"/>
                <w:szCs w:val="24"/>
              </w:rPr>
              <w:t xml:space="preserve">Access </w:t>
            </w:r>
          </w:p>
        </w:tc>
        <w:tc>
          <w:tcPr>
            <w:tcW w:w="2970" w:type="dxa"/>
            <w:shd w:val="clear" w:color="auto" w:fill="FFFF00"/>
          </w:tcPr>
          <w:p w:rsidR="00336CDF" w:rsidRPr="00336CDF" w:rsidRDefault="00336CDF" w:rsidP="00336CDF">
            <w:pPr>
              <w:spacing w:after="160"/>
              <w:rPr>
                <w:rFonts w:ascii="Times New Roman" w:eastAsia="Arial" w:hAnsi="Times New Roman" w:cs="Times New Roman"/>
                <w:b/>
                <w:sz w:val="24"/>
                <w:szCs w:val="24"/>
              </w:rPr>
            </w:pPr>
            <w:r w:rsidRPr="00336CDF">
              <w:rPr>
                <w:rFonts w:ascii="Times New Roman" w:eastAsia="Arial" w:hAnsi="Times New Roman" w:cs="Times New Roman"/>
                <w:b/>
                <w:sz w:val="24"/>
                <w:szCs w:val="24"/>
              </w:rPr>
              <w:t xml:space="preserve">Watch </w:t>
            </w:r>
          </w:p>
        </w:tc>
        <w:tc>
          <w:tcPr>
            <w:tcW w:w="2425" w:type="dxa"/>
            <w:shd w:val="clear" w:color="auto" w:fill="FDB5A7"/>
          </w:tcPr>
          <w:p w:rsidR="00336CDF" w:rsidRPr="00336CDF" w:rsidRDefault="00336CDF" w:rsidP="00336CDF">
            <w:pPr>
              <w:spacing w:after="160"/>
              <w:rPr>
                <w:rFonts w:ascii="Times New Roman" w:eastAsia="Arial" w:hAnsi="Times New Roman" w:cs="Times New Roman"/>
                <w:b/>
                <w:sz w:val="24"/>
                <w:szCs w:val="24"/>
              </w:rPr>
            </w:pPr>
            <w:r w:rsidRPr="00336CDF">
              <w:rPr>
                <w:rFonts w:ascii="Times New Roman" w:eastAsia="Arial" w:hAnsi="Times New Roman" w:cs="Times New Roman"/>
                <w:b/>
                <w:sz w:val="24"/>
                <w:szCs w:val="24"/>
              </w:rPr>
              <w:t>Reserve</w:t>
            </w:r>
          </w:p>
        </w:tc>
      </w:tr>
      <w:tr w:rsidR="00336CDF" w:rsidRPr="00336CDF" w:rsidTr="00D8530F">
        <w:tc>
          <w:tcPr>
            <w:tcW w:w="3955" w:type="dxa"/>
            <w:shd w:val="clear" w:color="auto" w:fill="92D050"/>
          </w:tcPr>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Amoxicillin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Amoxicillin + Clavulanic Acid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 Ampicillin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Penicillin G, Benzathine</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Penicillin G, Sodium Crystalline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Cloxacillin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Cephalexin</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Cefazolin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Azithromycin</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Clarithromycin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Sulphamethoxazole + Trimethoprim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Nitrofurantoin</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Norfloxacin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Gentamicin </w:t>
            </w:r>
          </w:p>
          <w:p w:rsidR="00336CDF" w:rsidRPr="00336CDF" w:rsidRDefault="00336CDF" w:rsidP="00947605">
            <w:pPr>
              <w:numPr>
                <w:ilvl w:val="0"/>
                <w:numId w:val="101"/>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Metronidazole</w:t>
            </w:r>
          </w:p>
          <w:p w:rsidR="00336CDF" w:rsidRPr="00336CDF" w:rsidRDefault="00336CDF" w:rsidP="00947605">
            <w:pPr>
              <w:numPr>
                <w:ilvl w:val="0"/>
                <w:numId w:val="101"/>
              </w:numPr>
              <w:pBdr>
                <w:top w:val="nil"/>
                <w:left w:val="nil"/>
                <w:bottom w:val="nil"/>
                <w:right w:val="nil"/>
                <w:between w:val="nil"/>
              </w:pBdr>
              <w:spacing w:after="16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Doxycycline</w:t>
            </w:r>
          </w:p>
        </w:tc>
        <w:tc>
          <w:tcPr>
            <w:tcW w:w="2970" w:type="dxa"/>
            <w:shd w:val="clear" w:color="auto" w:fill="FFFF00"/>
          </w:tcPr>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Ampicillin + Sulbactam </w:t>
            </w:r>
          </w:p>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Cefuroxime </w:t>
            </w:r>
          </w:p>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Cefixime</w:t>
            </w:r>
          </w:p>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Cefpodoxime Cefotaxime Sodium</w:t>
            </w:r>
          </w:p>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Ceftriaxone</w:t>
            </w:r>
          </w:p>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Ceftazidime </w:t>
            </w:r>
          </w:p>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Cefepime </w:t>
            </w:r>
          </w:p>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Ceftriaxone + sulbactam</w:t>
            </w:r>
          </w:p>
          <w:p w:rsidR="00336CDF" w:rsidRPr="00336CDF" w:rsidRDefault="00336CDF" w:rsidP="00947605">
            <w:pPr>
              <w:numPr>
                <w:ilvl w:val="0"/>
                <w:numId w:val="102"/>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Ciprofloxacin </w:t>
            </w:r>
          </w:p>
          <w:p w:rsidR="00336CDF" w:rsidRPr="00336CDF" w:rsidRDefault="00336CDF" w:rsidP="00947605">
            <w:pPr>
              <w:numPr>
                <w:ilvl w:val="0"/>
                <w:numId w:val="102"/>
              </w:numPr>
              <w:pBdr>
                <w:top w:val="nil"/>
                <w:left w:val="nil"/>
                <w:bottom w:val="nil"/>
                <w:right w:val="nil"/>
                <w:between w:val="nil"/>
              </w:pBdr>
              <w:spacing w:after="16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Clindamycin</w:t>
            </w:r>
          </w:p>
        </w:tc>
        <w:tc>
          <w:tcPr>
            <w:tcW w:w="2425" w:type="dxa"/>
            <w:shd w:val="clear" w:color="auto" w:fill="FDB5A7"/>
          </w:tcPr>
          <w:p w:rsidR="00336CDF" w:rsidRPr="00336CDF" w:rsidRDefault="00336CDF" w:rsidP="00947605">
            <w:pPr>
              <w:numPr>
                <w:ilvl w:val="0"/>
                <w:numId w:val="103"/>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Piperacillin + tazobactam </w:t>
            </w:r>
          </w:p>
          <w:p w:rsidR="00336CDF" w:rsidRPr="00336CDF" w:rsidRDefault="00336CDF" w:rsidP="00947605">
            <w:pPr>
              <w:numPr>
                <w:ilvl w:val="0"/>
                <w:numId w:val="103"/>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Meropenem </w:t>
            </w:r>
          </w:p>
          <w:p w:rsidR="00336CDF" w:rsidRPr="00336CDF" w:rsidRDefault="00336CDF" w:rsidP="00947605">
            <w:pPr>
              <w:numPr>
                <w:ilvl w:val="0"/>
                <w:numId w:val="103"/>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Meropenem + Vaborbactam</w:t>
            </w:r>
          </w:p>
          <w:p w:rsidR="00336CDF" w:rsidRPr="00336CDF" w:rsidRDefault="00336CDF" w:rsidP="00947605">
            <w:pPr>
              <w:numPr>
                <w:ilvl w:val="0"/>
                <w:numId w:val="103"/>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Ceftazidime + Avibactam </w:t>
            </w:r>
          </w:p>
          <w:p w:rsidR="00336CDF" w:rsidRPr="00336CDF" w:rsidRDefault="00336CDF" w:rsidP="00947605">
            <w:pPr>
              <w:numPr>
                <w:ilvl w:val="0"/>
                <w:numId w:val="103"/>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 xml:space="preserve">Colistin </w:t>
            </w:r>
          </w:p>
          <w:p w:rsidR="00336CDF" w:rsidRPr="00336CDF" w:rsidRDefault="00336CDF" w:rsidP="00947605">
            <w:pPr>
              <w:numPr>
                <w:ilvl w:val="0"/>
                <w:numId w:val="103"/>
              </w:numPr>
              <w:pBdr>
                <w:top w:val="nil"/>
                <w:left w:val="nil"/>
                <w:bottom w:val="nil"/>
                <w:right w:val="nil"/>
                <w:between w:val="nil"/>
              </w:pBdr>
              <w:spacing w:after="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Polymyxin B</w:t>
            </w:r>
          </w:p>
          <w:p w:rsidR="00336CDF" w:rsidRPr="00336CDF" w:rsidRDefault="00336CDF" w:rsidP="00947605">
            <w:pPr>
              <w:numPr>
                <w:ilvl w:val="0"/>
                <w:numId w:val="103"/>
              </w:numPr>
              <w:pBdr>
                <w:top w:val="nil"/>
                <w:left w:val="nil"/>
                <w:bottom w:val="nil"/>
                <w:right w:val="nil"/>
                <w:between w:val="nil"/>
              </w:pBdr>
              <w:spacing w:after="160" w:line="259" w:lineRule="auto"/>
              <w:rPr>
                <w:rFonts w:ascii="Times New Roman" w:eastAsia="Arial" w:hAnsi="Times New Roman" w:cs="Times New Roman"/>
                <w:color w:val="000000"/>
                <w:sz w:val="24"/>
                <w:szCs w:val="24"/>
              </w:rPr>
            </w:pPr>
            <w:r w:rsidRPr="00336CDF">
              <w:rPr>
                <w:rFonts w:ascii="Times New Roman" w:eastAsia="Arial" w:hAnsi="Times New Roman" w:cs="Times New Roman"/>
                <w:color w:val="000000"/>
                <w:sz w:val="24"/>
                <w:szCs w:val="24"/>
              </w:rPr>
              <w:t>Vancomycin</w:t>
            </w:r>
          </w:p>
        </w:tc>
      </w:tr>
    </w:tbl>
    <w:p w:rsidR="00336CDF" w:rsidRPr="00336CDF" w:rsidRDefault="00336CDF" w:rsidP="00336CDF">
      <w:pPr>
        <w:spacing w:after="160" w:line="259" w:lineRule="auto"/>
        <w:rPr>
          <w:rFonts w:ascii="Times New Roman" w:eastAsia="Calibri" w:hAnsi="Times New Roman" w:cs="Times New Roman"/>
        </w:rPr>
      </w:pPr>
    </w:p>
    <w:p w:rsidR="00336CDF" w:rsidRPr="00336CDF" w:rsidRDefault="00336CDF" w:rsidP="00336CDF">
      <w:pPr>
        <w:spacing w:after="160" w:line="259" w:lineRule="auto"/>
        <w:rPr>
          <w:rFonts w:ascii="Times New Roman" w:eastAsia="Calibri" w:hAnsi="Times New Roman" w:cs="Times New Roman"/>
        </w:rPr>
      </w:pPr>
      <w:r w:rsidRPr="00336CDF">
        <w:rPr>
          <w:rFonts w:ascii="Times New Roman" w:eastAsia="Calibri" w:hAnsi="Times New Roman" w:cs="Times New Roman"/>
        </w:rPr>
        <w:br w:type="page"/>
      </w:r>
    </w:p>
    <w:p w:rsidR="00336CDF" w:rsidRPr="00336CDF" w:rsidRDefault="00336CDF" w:rsidP="00336CDF">
      <w:pPr>
        <w:spacing w:after="160" w:line="259" w:lineRule="auto"/>
        <w:rPr>
          <w:rFonts w:ascii="Times New Roman" w:eastAsia="Arial" w:hAnsi="Times New Roman" w:cs="Times New Roman"/>
          <w:b/>
          <w:sz w:val="24"/>
          <w:szCs w:val="24"/>
        </w:rPr>
      </w:pPr>
      <w:r w:rsidRPr="00336CDF">
        <w:rPr>
          <w:rFonts w:ascii="Times New Roman" w:eastAsia="Arial" w:hAnsi="Times New Roman" w:cs="Times New Roman"/>
          <w:b/>
          <w:sz w:val="24"/>
          <w:szCs w:val="24"/>
        </w:rPr>
        <w:lastRenderedPageBreak/>
        <w:t xml:space="preserve">Dispensing and code of ethics </w:t>
      </w:r>
    </w:p>
    <w:p w:rsidR="00336CDF" w:rsidRPr="00336CDF" w:rsidRDefault="00336CDF" w:rsidP="00336CDF">
      <w:pPr>
        <w:spacing w:after="16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Patients or clients expect standards of ethical behaviour and conduct from dispensers. They need the medications along with appropriate ethical treatments. It is essential that all dispensers meet the standards set out in the national laws as failure to do so could result in a complaint of professional misconduct.</w:t>
      </w:r>
    </w:p>
    <w:p w:rsidR="00336CDF" w:rsidRPr="00336CDF" w:rsidRDefault="00336CDF" w:rsidP="00336CDF">
      <w:pPr>
        <w:spacing w:after="160" w:line="360" w:lineRule="auto"/>
        <w:jc w:val="both"/>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The breach (s) of national laws could be held to be professional misconduct or poor professional performance and can result in an administrative measure or crime penalty. Below is the summary of principles of ethics, professional conduct, performance and ethics of the dispensers. </w:t>
      </w:r>
    </w:p>
    <w:p w:rsidR="00336CDF" w:rsidRPr="00336CDF" w:rsidRDefault="00336CDF" w:rsidP="00336CDF">
      <w:pPr>
        <w:spacing w:after="160" w:line="360" w:lineRule="auto"/>
        <w:rPr>
          <w:rFonts w:ascii="Times New Roman" w:eastAsia="Arial" w:hAnsi="Times New Roman" w:cs="Times New Roman"/>
          <w:b/>
          <w:sz w:val="24"/>
          <w:szCs w:val="24"/>
        </w:rPr>
      </w:pPr>
      <w:r w:rsidRPr="00336CDF">
        <w:rPr>
          <w:rFonts w:ascii="Times New Roman" w:eastAsia="Arial" w:hAnsi="Times New Roman" w:cs="Times New Roman"/>
          <w:b/>
          <w:sz w:val="24"/>
          <w:szCs w:val="24"/>
        </w:rPr>
        <w:t>Principles of ethics</w:t>
      </w:r>
    </w:p>
    <w:p w:rsidR="00336CDF" w:rsidRPr="00336CDF" w:rsidRDefault="00336CDF" w:rsidP="00947605">
      <w:pPr>
        <w:numPr>
          <w:ilvl w:val="0"/>
          <w:numId w:val="100"/>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Make Patients or clients your first concern.</w:t>
      </w:r>
    </w:p>
    <w:p w:rsidR="00336CDF" w:rsidRPr="00336CDF" w:rsidRDefault="00336CDF" w:rsidP="00947605">
      <w:pPr>
        <w:numPr>
          <w:ilvl w:val="0"/>
          <w:numId w:val="100"/>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Use professional judgments in the interests of patients and clients</w:t>
      </w:r>
    </w:p>
    <w:p w:rsidR="00336CDF" w:rsidRPr="00336CDF" w:rsidRDefault="00336CDF" w:rsidP="00947605">
      <w:pPr>
        <w:numPr>
          <w:ilvl w:val="0"/>
          <w:numId w:val="100"/>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Show respect for patients and clients</w:t>
      </w:r>
    </w:p>
    <w:p w:rsidR="00336CDF" w:rsidRPr="00336CDF" w:rsidRDefault="00336CDF" w:rsidP="00947605">
      <w:pPr>
        <w:numPr>
          <w:ilvl w:val="0"/>
          <w:numId w:val="100"/>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Encourage patients and the public to participate in decisions about their care</w:t>
      </w:r>
    </w:p>
    <w:p w:rsidR="00336CDF" w:rsidRPr="00336CDF" w:rsidRDefault="00336CDF" w:rsidP="00947605">
      <w:pPr>
        <w:numPr>
          <w:ilvl w:val="0"/>
          <w:numId w:val="100"/>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Develop your professional competence</w:t>
      </w:r>
    </w:p>
    <w:p w:rsidR="00336CDF" w:rsidRPr="00336CDF" w:rsidRDefault="00336CDF" w:rsidP="00947605">
      <w:pPr>
        <w:numPr>
          <w:ilvl w:val="0"/>
          <w:numId w:val="100"/>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Be ethical, honest and trustworthy</w:t>
      </w:r>
    </w:p>
    <w:p w:rsidR="00336CDF" w:rsidRPr="00336CDF" w:rsidRDefault="00336CDF" w:rsidP="00947605">
      <w:pPr>
        <w:numPr>
          <w:ilvl w:val="0"/>
          <w:numId w:val="100"/>
        </w:numPr>
        <w:spacing w:after="160" w:line="360" w:lineRule="auto"/>
        <w:rPr>
          <w:rFonts w:ascii="Times New Roman" w:eastAsia="Times New Roman" w:hAnsi="Times New Roman" w:cs="Times New Roman"/>
          <w:b/>
          <w:sz w:val="24"/>
          <w:szCs w:val="24"/>
        </w:rPr>
      </w:pPr>
      <w:r w:rsidRPr="00336CDF">
        <w:rPr>
          <w:rFonts w:ascii="Times New Roman" w:eastAsia="Arial" w:hAnsi="Times New Roman" w:cs="Times New Roman"/>
          <w:sz w:val="24"/>
          <w:szCs w:val="24"/>
        </w:rPr>
        <w:t>Be responsible for your working practices</w:t>
      </w:r>
    </w:p>
    <w:p w:rsidR="00336CDF" w:rsidRPr="00336CDF" w:rsidRDefault="00336CDF" w:rsidP="00336CDF">
      <w:pPr>
        <w:spacing w:after="160" w:line="360" w:lineRule="auto"/>
        <w:rPr>
          <w:rFonts w:ascii="Times New Roman" w:eastAsia="Arial" w:hAnsi="Times New Roman" w:cs="Times New Roman"/>
          <w:b/>
          <w:sz w:val="24"/>
          <w:szCs w:val="24"/>
        </w:rPr>
      </w:pPr>
      <w:r w:rsidRPr="00336CDF">
        <w:rPr>
          <w:rFonts w:ascii="Times New Roman" w:eastAsia="Arial" w:hAnsi="Times New Roman" w:cs="Times New Roman"/>
          <w:b/>
          <w:sz w:val="24"/>
          <w:szCs w:val="24"/>
        </w:rPr>
        <w:t>Professional conduct</w:t>
      </w:r>
    </w:p>
    <w:p w:rsidR="00336CDF" w:rsidRPr="00336CDF" w:rsidRDefault="00336CDF" w:rsidP="00947605">
      <w:pPr>
        <w:numPr>
          <w:ilvl w:val="0"/>
          <w:numId w:val="96"/>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Act in the best interests of patients or clients</w:t>
      </w:r>
    </w:p>
    <w:p w:rsidR="00336CDF" w:rsidRPr="00336CDF" w:rsidRDefault="00336CDF" w:rsidP="00947605">
      <w:pPr>
        <w:numPr>
          <w:ilvl w:val="0"/>
          <w:numId w:val="96"/>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Respect the confidentiality and privacy of patients or clients</w:t>
      </w:r>
    </w:p>
    <w:p w:rsidR="00336CDF" w:rsidRPr="00336CDF" w:rsidRDefault="00336CDF" w:rsidP="00947605">
      <w:pPr>
        <w:numPr>
          <w:ilvl w:val="0"/>
          <w:numId w:val="96"/>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Maintain high standards of personal conduct and behaviour</w:t>
      </w:r>
    </w:p>
    <w:p w:rsidR="00336CDF" w:rsidRPr="00336CDF" w:rsidRDefault="00336CDF" w:rsidP="00947605">
      <w:pPr>
        <w:numPr>
          <w:ilvl w:val="0"/>
          <w:numId w:val="96"/>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Provide unbiased and trustworthy drug information</w:t>
      </w:r>
    </w:p>
    <w:p w:rsidR="00336CDF" w:rsidRPr="00336CDF" w:rsidRDefault="00336CDF" w:rsidP="00947605">
      <w:pPr>
        <w:numPr>
          <w:ilvl w:val="0"/>
          <w:numId w:val="96"/>
        </w:numPr>
        <w:spacing w:after="16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Comply with obligations regarding professional regulation</w:t>
      </w:r>
    </w:p>
    <w:p w:rsidR="00336CDF" w:rsidRPr="00336CDF" w:rsidRDefault="00336CDF" w:rsidP="00336CDF">
      <w:pPr>
        <w:spacing w:after="160" w:line="360" w:lineRule="auto"/>
        <w:rPr>
          <w:rFonts w:ascii="Times New Roman" w:eastAsia="Arial" w:hAnsi="Times New Roman" w:cs="Times New Roman"/>
          <w:b/>
          <w:sz w:val="24"/>
          <w:szCs w:val="24"/>
        </w:rPr>
      </w:pPr>
      <w:r w:rsidRPr="00336CDF">
        <w:rPr>
          <w:rFonts w:ascii="Times New Roman" w:eastAsia="Arial" w:hAnsi="Times New Roman" w:cs="Times New Roman"/>
          <w:b/>
          <w:sz w:val="24"/>
          <w:szCs w:val="24"/>
        </w:rPr>
        <w:t>Professional performance</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Address health issues related to your fitness to practice</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Obey laws, regulations and guidelines </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Comply with requirements for the protection of patients or clients </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Act within the limits of your knowledge, skills, competence and experience</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Keep your professional knowledge and skills up-to-date </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lastRenderedPageBreak/>
        <w:t>Obtain consent from patients or clients before providing services</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Assess service users’ capacity to consent where necessary </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Communicate effectively with patients or clients and others involved in their care</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Act in accordance with the principles of open disclosure </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Assist, advise and support colleagues, recently qualified professionals and students</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Supervise tasks that you delegate to others </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Keep accurate records </w:t>
      </w:r>
    </w:p>
    <w:p w:rsidR="00336CDF" w:rsidRPr="00336CDF" w:rsidRDefault="00336CDF" w:rsidP="00947605">
      <w:pPr>
        <w:numPr>
          <w:ilvl w:val="0"/>
          <w:numId w:val="98"/>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Assess health, safety and welfare risks </w:t>
      </w:r>
    </w:p>
    <w:p w:rsidR="00336CDF" w:rsidRPr="00336CDF" w:rsidRDefault="00336CDF" w:rsidP="00947605">
      <w:pPr>
        <w:numPr>
          <w:ilvl w:val="0"/>
          <w:numId w:val="98"/>
        </w:numPr>
        <w:spacing w:after="16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 xml:space="preserve">Raise concerns about safety and quality of care including medicines </w:t>
      </w:r>
    </w:p>
    <w:p w:rsidR="00336CDF" w:rsidRPr="00336CDF" w:rsidRDefault="00336CDF" w:rsidP="00336CDF">
      <w:pPr>
        <w:spacing w:after="160" w:line="360" w:lineRule="auto"/>
        <w:rPr>
          <w:rFonts w:ascii="Times New Roman" w:eastAsia="Arial" w:hAnsi="Times New Roman" w:cs="Times New Roman"/>
          <w:b/>
          <w:sz w:val="24"/>
          <w:szCs w:val="24"/>
        </w:rPr>
      </w:pPr>
      <w:r w:rsidRPr="00336CDF">
        <w:rPr>
          <w:rFonts w:ascii="Times New Roman" w:eastAsia="Arial" w:hAnsi="Times New Roman" w:cs="Times New Roman"/>
          <w:b/>
          <w:sz w:val="24"/>
          <w:szCs w:val="24"/>
        </w:rPr>
        <w:t>Professional ethics</w:t>
      </w:r>
    </w:p>
    <w:p w:rsidR="00336CDF" w:rsidRPr="00336CDF" w:rsidRDefault="00336CDF" w:rsidP="00947605">
      <w:pPr>
        <w:numPr>
          <w:ilvl w:val="0"/>
          <w:numId w:val="97"/>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Demonstrate ethical awareness</w:t>
      </w:r>
    </w:p>
    <w:p w:rsidR="00336CDF" w:rsidRPr="00336CDF" w:rsidRDefault="00336CDF" w:rsidP="00947605">
      <w:pPr>
        <w:numPr>
          <w:ilvl w:val="0"/>
          <w:numId w:val="97"/>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Respect rights and dignity of patients or clients and others involved in their care</w:t>
      </w:r>
    </w:p>
    <w:p w:rsidR="00336CDF" w:rsidRPr="00336CDF" w:rsidRDefault="00336CDF" w:rsidP="00947605">
      <w:pPr>
        <w:numPr>
          <w:ilvl w:val="0"/>
          <w:numId w:val="97"/>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Avoid conflicts of interest</w:t>
      </w:r>
    </w:p>
    <w:p w:rsidR="00EB2578" w:rsidRDefault="00336CDF" w:rsidP="00947605">
      <w:pPr>
        <w:numPr>
          <w:ilvl w:val="0"/>
          <w:numId w:val="97"/>
        </w:numPr>
        <w:spacing w:after="0" w:line="360" w:lineRule="auto"/>
        <w:rPr>
          <w:rFonts w:ascii="Times New Roman" w:eastAsia="Arial" w:hAnsi="Times New Roman" w:cs="Times New Roman"/>
          <w:sz w:val="24"/>
          <w:szCs w:val="24"/>
        </w:rPr>
      </w:pPr>
      <w:r w:rsidRPr="00336CDF">
        <w:rPr>
          <w:rFonts w:ascii="Times New Roman" w:eastAsia="Arial" w:hAnsi="Times New Roman" w:cs="Times New Roman"/>
          <w:sz w:val="24"/>
          <w:szCs w:val="24"/>
        </w:rPr>
        <w:t>Provide services in an ethical manner</w:t>
      </w:r>
    </w:p>
    <w:p w:rsidR="00F84258" w:rsidRPr="00EB2578" w:rsidRDefault="00336CDF" w:rsidP="00947605">
      <w:pPr>
        <w:numPr>
          <w:ilvl w:val="0"/>
          <w:numId w:val="97"/>
        </w:numPr>
        <w:spacing w:after="0" w:line="360" w:lineRule="auto"/>
        <w:rPr>
          <w:rFonts w:ascii="Times New Roman" w:eastAsia="Arial" w:hAnsi="Times New Roman" w:cs="Times New Roman"/>
          <w:sz w:val="24"/>
          <w:szCs w:val="24"/>
        </w:rPr>
        <w:sectPr w:rsidR="00F84258" w:rsidRPr="00EB2578" w:rsidSect="0033180E">
          <w:pgSz w:w="12240" w:h="15840"/>
          <w:pgMar w:top="1440" w:right="1440" w:bottom="1440" w:left="1440" w:header="720" w:footer="720" w:gutter="0"/>
          <w:pgNumType w:fmt="lowerRoman"/>
          <w:cols w:space="720"/>
          <w:docGrid w:linePitch="360"/>
        </w:sectPr>
      </w:pPr>
      <w:r w:rsidRPr="00EB2578">
        <w:rPr>
          <w:rFonts w:ascii="Times New Roman" w:eastAsia="Arial" w:hAnsi="Times New Roman" w:cs="Times New Roman"/>
          <w:sz w:val="24"/>
          <w:szCs w:val="24"/>
        </w:rPr>
        <w:t>Make sure that any advertising is truthful, accurate, lawful and not misleading</w:t>
      </w:r>
      <w:bookmarkEnd w:id="6"/>
    </w:p>
    <w:p w:rsidR="00C56A69" w:rsidRDefault="0025396C" w:rsidP="00523D85">
      <w:pPr>
        <w:pStyle w:val="Heading1"/>
        <w:spacing w:after="240"/>
        <w:rPr>
          <w:rFonts w:ascii="Times New Roman" w:eastAsia="Times New Roman" w:hAnsi="Times New Roman" w:cs="Times New Roman"/>
          <w:b/>
          <w:bCs/>
          <w:color w:val="000000" w:themeColor="text1"/>
        </w:rPr>
      </w:pPr>
      <w:bookmarkStart w:id="14" w:name="_Toc69762856"/>
      <w:bookmarkStart w:id="15" w:name="_Toc69808955"/>
      <w:bookmarkStart w:id="16" w:name="_Toc76841912"/>
      <w:r w:rsidRPr="002719F6">
        <w:rPr>
          <w:rFonts w:ascii="Times New Roman" w:eastAsia="Times New Roman" w:hAnsi="Times New Roman" w:cs="Times New Roman"/>
          <w:b/>
          <w:bCs/>
          <w:color w:val="000000" w:themeColor="text1"/>
        </w:rPr>
        <w:lastRenderedPageBreak/>
        <w:t>GI 000 GASTROINTESTINAL MEDICINES</w:t>
      </w:r>
      <w:bookmarkEnd w:id="14"/>
      <w:bookmarkEnd w:id="15"/>
      <w:bookmarkEnd w:id="16"/>
    </w:p>
    <w:p w:rsidR="00814794" w:rsidRPr="00814794" w:rsidRDefault="00814794" w:rsidP="0099071C">
      <w:pPr>
        <w:pStyle w:val="Heading2"/>
      </w:pPr>
      <w:bookmarkStart w:id="17" w:name="_Toc76841913"/>
      <w:r>
        <w:t>GI 100 Antacids*</w:t>
      </w:r>
      <w:bookmarkEnd w:id="17"/>
    </w:p>
    <w:tbl>
      <w:tblPr>
        <w:tblW w:w="9998" w:type="dxa"/>
        <w:tblInd w:w="-185" w:type="dxa"/>
        <w:tblLayout w:type="fixed"/>
        <w:tblCellMar>
          <w:top w:w="15" w:type="dxa"/>
          <w:left w:w="15" w:type="dxa"/>
          <w:bottom w:w="15" w:type="dxa"/>
          <w:right w:w="15" w:type="dxa"/>
        </w:tblCellMar>
        <w:tblLook w:val="04A0"/>
      </w:tblPr>
      <w:tblGrid>
        <w:gridCol w:w="720"/>
        <w:gridCol w:w="3870"/>
        <w:gridCol w:w="5400"/>
        <w:gridCol w:w="8"/>
      </w:tblGrid>
      <w:tr w:rsidR="002719F6" w:rsidRPr="002719F6" w:rsidTr="00907A55">
        <w:trPr>
          <w:gridAfter w:val="1"/>
          <w:wAfter w:w="8" w:type="dxa"/>
          <w:trHeight w:val="55"/>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jc w:val="both"/>
              <w:rPr>
                <w:rFonts w:ascii="Times New Roman" w:eastAsia="Times New Roman" w:hAnsi="Times New Roman" w:cs="Times New Roman"/>
                <w:b/>
                <w:bCs/>
                <w:color w:val="000000" w:themeColor="text1"/>
                <w:sz w:val="24"/>
                <w:szCs w:val="24"/>
              </w:rPr>
            </w:pPr>
            <w:r w:rsidRPr="002719F6">
              <w:rPr>
                <w:rFonts w:ascii="Times New Roman" w:eastAsia="Times New Roman" w:hAnsi="Times New Roman" w:cs="Times New Roman"/>
                <w:b/>
                <w:bCs/>
                <w:color w:val="000000" w:themeColor="text1"/>
                <w:sz w:val="24"/>
                <w:szCs w:val="24"/>
              </w:rPr>
              <w:t>NO.</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jc w:val="both"/>
              <w:rPr>
                <w:rFonts w:ascii="Times New Roman" w:eastAsia="Times New Roman" w:hAnsi="Times New Roman" w:cs="Times New Roman"/>
                <w:b/>
                <w:bCs/>
                <w:color w:val="000000" w:themeColor="text1"/>
                <w:sz w:val="24"/>
                <w:szCs w:val="24"/>
              </w:rPr>
            </w:pPr>
            <w:r w:rsidRPr="002719F6">
              <w:rPr>
                <w:rFonts w:ascii="Times New Roman" w:eastAsia="Times New Roman" w:hAnsi="Times New Roman" w:cs="Times New Roman"/>
                <w:b/>
                <w:bCs/>
                <w:color w:val="000000" w:themeColor="text1"/>
                <w:sz w:val="24"/>
                <w:szCs w:val="24"/>
              </w:rPr>
              <w:t>Name of the medicine</w:t>
            </w:r>
          </w:p>
        </w:tc>
        <w:tc>
          <w:tcPr>
            <w:tcW w:w="54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77A66" w:rsidRPr="002719F6" w:rsidRDefault="00077A66" w:rsidP="001069AA">
            <w:pPr>
              <w:spacing w:after="0" w:line="360" w:lineRule="auto"/>
              <w:contextualSpacing/>
              <w:jc w:val="center"/>
              <w:rPr>
                <w:rFonts w:ascii="Times New Roman" w:eastAsia="Times New Roman" w:hAnsi="Times New Roman" w:cs="Times New Roman"/>
                <w:b/>
                <w:bCs/>
                <w:color w:val="000000" w:themeColor="text1"/>
                <w:sz w:val="24"/>
                <w:szCs w:val="24"/>
              </w:rPr>
            </w:pPr>
            <w:r w:rsidRPr="002719F6">
              <w:rPr>
                <w:rFonts w:ascii="Times New Roman" w:eastAsia="Times New Roman" w:hAnsi="Times New Roman" w:cs="Times New Roman"/>
                <w:b/>
                <w:bCs/>
                <w:color w:val="000000" w:themeColor="text1"/>
                <w:sz w:val="24"/>
                <w:szCs w:val="24"/>
              </w:rPr>
              <w:t>Dosage form &amp; Strength</w:t>
            </w:r>
          </w:p>
        </w:tc>
      </w:tr>
      <w:tr w:rsidR="002719F6" w:rsidRPr="002719F6" w:rsidTr="00907A55">
        <w:trPr>
          <w:gridAfter w:val="1"/>
          <w:wAfter w:w="8" w:type="dxa"/>
          <w:trHeight w:val="273"/>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A66" w:rsidRPr="002719F6" w:rsidRDefault="00077A66" w:rsidP="001069AA">
            <w:pPr>
              <w:pStyle w:val="ListParagraph"/>
              <w:numPr>
                <w:ilvl w:val="0"/>
                <w:numId w:val="1"/>
              </w:numPr>
              <w:spacing w:after="0" w:line="360" w:lineRule="auto"/>
              <w:jc w:val="both"/>
              <w:rPr>
                <w:rFonts w:ascii="Times New Roman" w:eastAsia="Times New Roman" w:hAnsi="Times New Roman" w:cs="Times New Roman"/>
                <w:b/>
                <w:bCs/>
                <w:color w:val="000000" w:themeColor="text1"/>
                <w:sz w:val="24"/>
                <w:szCs w:val="24"/>
                <w:lang w:val="da-DK"/>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Aluminum Hydroxide</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Gel 320mg/5ml</w:t>
            </w:r>
          </w:p>
        </w:tc>
      </w:tr>
      <w:tr w:rsidR="002719F6" w:rsidRPr="002719F6" w:rsidTr="00907A55">
        <w:trPr>
          <w:gridAfter w:val="1"/>
          <w:wAfter w:w="8" w:type="dxa"/>
          <w:trHeight w:val="325"/>
        </w:trPr>
        <w:tc>
          <w:tcPr>
            <w:tcW w:w="720" w:type="dxa"/>
            <w:vMerge/>
            <w:tcBorders>
              <w:left w:val="single" w:sz="4" w:space="0" w:color="000000"/>
              <w:right w:val="single" w:sz="4" w:space="0" w:color="000000"/>
            </w:tcBorders>
            <w:tcMar>
              <w:top w:w="0" w:type="dxa"/>
              <w:left w:w="108" w:type="dxa"/>
              <w:bottom w:w="0" w:type="dxa"/>
              <w:right w:w="108" w:type="dxa"/>
            </w:tcMar>
          </w:tcPr>
          <w:p w:rsidR="00077A66" w:rsidRPr="002719F6" w:rsidRDefault="00077A66" w:rsidP="001069AA">
            <w:pPr>
              <w:pStyle w:val="ListParagraph"/>
              <w:numPr>
                <w:ilvl w:val="0"/>
                <w:numId w:val="1"/>
              </w:numPr>
              <w:spacing w:after="0" w:line="360" w:lineRule="auto"/>
              <w:jc w:val="both"/>
              <w:rPr>
                <w:rFonts w:ascii="Times New Roman" w:eastAsia="Times New Roman" w:hAnsi="Times New Roman" w:cs="Times New Roman"/>
                <w:b/>
                <w:bCs/>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jc w:val="both"/>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Suspension 360mg/5ml</w:t>
            </w:r>
          </w:p>
        </w:tc>
      </w:tr>
      <w:tr w:rsidR="002719F6" w:rsidRPr="002719F6" w:rsidTr="00907A55">
        <w:trPr>
          <w:gridAfter w:val="1"/>
          <w:wAfter w:w="8" w:type="dxa"/>
          <w:trHeight w:val="70"/>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A66" w:rsidRPr="002719F6" w:rsidRDefault="00077A66" w:rsidP="001069AA">
            <w:pPr>
              <w:pStyle w:val="ListParagraph"/>
              <w:numPr>
                <w:ilvl w:val="0"/>
                <w:numId w:val="1"/>
              </w:numPr>
              <w:spacing w:after="0" w:line="360" w:lineRule="auto"/>
              <w:jc w:val="both"/>
              <w:rPr>
                <w:rFonts w:ascii="Times New Roman" w:eastAsia="Times New Roman" w:hAnsi="Times New Roman" w:cs="Times New Roman"/>
                <w:b/>
                <w:bCs/>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jc w:val="both"/>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Chewable Tablet 500mg</w:t>
            </w:r>
          </w:p>
        </w:tc>
      </w:tr>
      <w:tr w:rsidR="002719F6" w:rsidRPr="002719F6" w:rsidTr="00907A55">
        <w:trPr>
          <w:gridAfter w:val="1"/>
          <w:wAfter w:w="8" w:type="dxa"/>
          <w:trHeight w:val="37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A66" w:rsidRPr="002719F6" w:rsidRDefault="00077A66" w:rsidP="001069AA">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rPr>
                <w:rFonts w:ascii="Times New Roman" w:eastAsia="Times New Roman" w:hAnsi="Times New Roman" w:cs="Times New Roman"/>
                <w:color w:val="000000" w:themeColor="text1"/>
                <w:sz w:val="24"/>
                <w:szCs w:val="24"/>
                <w:lang w:val="da-DK"/>
              </w:rPr>
            </w:pPr>
            <w:r w:rsidRPr="002719F6">
              <w:rPr>
                <w:rFonts w:ascii="Times New Roman" w:eastAsia="Times New Roman" w:hAnsi="Times New Roman" w:cs="Times New Roman"/>
                <w:color w:val="000000" w:themeColor="text1"/>
                <w:sz w:val="24"/>
                <w:szCs w:val="24"/>
                <w:lang w:val="da-DK"/>
              </w:rPr>
              <w:t xml:space="preserve">Aluminum Hydroxide + Magnesium Hydroxide </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Chewable Tablet 405mg + 100mg; </w:t>
            </w:r>
            <w:r w:rsidRPr="002719F6">
              <w:rPr>
                <w:rFonts w:ascii="Times New Roman" w:eastAsiaTheme="minorHAnsi" w:hAnsi="Times New Roman" w:cs="Times New Roman"/>
                <w:color w:val="000000" w:themeColor="text1"/>
                <w:sz w:val="24"/>
                <w:szCs w:val="24"/>
              </w:rPr>
              <w:t>400mg + 400mg</w:t>
            </w:r>
          </w:p>
        </w:tc>
      </w:tr>
      <w:tr w:rsidR="002719F6" w:rsidRPr="002719F6" w:rsidTr="00907A55">
        <w:trPr>
          <w:gridAfter w:val="1"/>
          <w:wAfter w:w="8" w:type="dxa"/>
          <w:trHeight w:val="215"/>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A66" w:rsidRPr="002719F6" w:rsidRDefault="00077A66" w:rsidP="001069AA">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77A66" w:rsidRPr="002719F6" w:rsidRDefault="00077A66" w:rsidP="001069AA">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77A66" w:rsidRPr="002719F6" w:rsidRDefault="00077A66" w:rsidP="00FA59A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Suspension </w:t>
            </w:r>
            <w:r w:rsidR="00CB2F7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220mg +195mg</w:t>
            </w:r>
            <w:r w:rsidR="00504003">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/5ml</w:t>
            </w:r>
          </w:p>
        </w:tc>
      </w:tr>
      <w:tr w:rsidR="00814794" w:rsidRPr="002719F6" w:rsidTr="00907A55">
        <w:trPr>
          <w:gridAfter w:val="1"/>
          <w:wAfter w:w="8" w:type="dxa"/>
          <w:trHeight w:val="215"/>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Aluminum Hydroxide + Magnesium Oxide </w:t>
            </w: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Suspension </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375mg +145 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/5ml</w:t>
            </w:r>
          </w:p>
        </w:tc>
      </w:tr>
      <w:tr w:rsidR="00814794" w:rsidRPr="002719F6" w:rsidTr="00907A55">
        <w:trPr>
          <w:gridAfter w:val="1"/>
          <w:wAfter w:w="8" w:type="dxa"/>
          <w:trHeight w:val="242"/>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Aluminum Hydroxide + Magnesium</w:t>
            </w:r>
          </w:p>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Hydroxide + Simethicone</w:t>
            </w:r>
          </w:p>
        </w:tc>
        <w:tc>
          <w:tcPr>
            <w:tcW w:w="540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Suspension </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225mg + 200mg + 25m</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/5ml</w:t>
            </w:r>
          </w:p>
        </w:tc>
      </w:tr>
      <w:tr w:rsidR="00814794" w:rsidRPr="002719F6" w:rsidTr="00907A55">
        <w:trPr>
          <w:gridAfter w:val="1"/>
          <w:wAfter w:w="8" w:type="dxa"/>
          <w:trHeight w:val="98"/>
        </w:trPr>
        <w:tc>
          <w:tcPr>
            <w:tcW w:w="72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shd w:val="clear" w:color="auto" w:fill="FFFFFF"/>
              </w:rPr>
              <w:t xml:space="preserve">Powder for Suspension </w:t>
            </w:r>
            <w:r>
              <w:rPr>
                <w:rFonts w:ascii="Times New Roman" w:hAnsi="Times New Roman" w:cs="Times New Roman"/>
                <w:color w:val="000000" w:themeColor="text1"/>
                <w:sz w:val="24"/>
                <w:szCs w:val="24"/>
                <w:shd w:val="clear" w:color="auto" w:fill="FFFFFF"/>
              </w:rPr>
              <w:t>(</w:t>
            </w:r>
            <w:r w:rsidRPr="002719F6">
              <w:rPr>
                <w:rFonts w:ascii="Times New Roman" w:hAnsi="Times New Roman" w:cs="Times New Roman"/>
                <w:color w:val="000000" w:themeColor="text1"/>
                <w:sz w:val="24"/>
                <w:szCs w:val="24"/>
                <w:shd w:val="clear" w:color="auto" w:fill="FFFFFF"/>
              </w:rPr>
              <w:t>250mg+200mg+40mg</w:t>
            </w:r>
            <w:r>
              <w:rPr>
                <w:rFonts w:ascii="Times New Roman" w:hAnsi="Times New Roman" w:cs="Times New Roman"/>
                <w:color w:val="000000" w:themeColor="text1"/>
                <w:sz w:val="24"/>
                <w:szCs w:val="24"/>
                <w:shd w:val="clear" w:color="auto" w:fill="FFFFFF"/>
              </w:rPr>
              <w:t>)</w:t>
            </w:r>
            <w:r w:rsidRPr="002719F6">
              <w:rPr>
                <w:rFonts w:ascii="Times New Roman" w:hAnsi="Times New Roman" w:cs="Times New Roman"/>
                <w:color w:val="000000" w:themeColor="text1"/>
                <w:sz w:val="24"/>
                <w:szCs w:val="24"/>
                <w:shd w:val="clear" w:color="auto" w:fill="FFFFFF"/>
              </w:rPr>
              <w:t xml:space="preserve">/5ml </w:t>
            </w:r>
          </w:p>
        </w:tc>
      </w:tr>
      <w:tr w:rsidR="00814794" w:rsidRPr="002719F6" w:rsidTr="00907A55">
        <w:trPr>
          <w:gridAfter w:val="1"/>
          <w:wAfter w:w="8" w:type="dxa"/>
          <w:trHeight w:val="70"/>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hAnsi="Times New Roman" w:cs="Times New Roman"/>
                <w:color w:val="000000" w:themeColor="text1"/>
                <w:sz w:val="24"/>
                <w:szCs w:val="24"/>
                <w:shd w:val="clear" w:color="auto" w:fill="FFFFFF"/>
              </w:rPr>
            </w:pPr>
            <w:r w:rsidRPr="002719F6">
              <w:rPr>
                <w:rFonts w:ascii="Times New Roman" w:eastAsia="Times New Roman" w:hAnsi="Times New Roman" w:cs="Times New Roman"/>
                <w:color w:val="000000" w:themeColor="text1"/>
                <w:sz w:val="24"/>
                <w:szCs w:val="24"/>
              </w:rPr>
              <w:t xml:space="preserve">Chewable </w:t>
            </w:r>
            <w:r>
              <w:rPr>
                <w:rFonts w:ascii="Times New Roman" w:eastAsia="Times New Roman" w:hAnsi="Times New Roman" w:cs="Times New Roman"/>
                <w:color w:val="000000" w:themeColor="text1"/>
                <w:sz w:val="24"/>
                <w:szCs w:val="24"/>
              </w:rPr>
              <w:t>T</w:t>
            </w:r>
            <w:r w:rsidRPr="002719F6">
              <w:rPr>
                <w:rFonts w:ascii="Times New Roman" w:eastAsia="Times New Roman" w:hAnsi="Times New Roman" w:cs="Times New Roman"/>
                <w:color w:val="000000" w:themeColor="text1"/>
                <w:sz w:val="24"/>
                <w:szCs w:val="24"/>
              </w:rPr>
              <w:t>ablet 200mg + 200mg + 25mg</w:t>
            </w:r>
          </w:p>
        </w:tc>
      </w:tr>
      <w:tr w:rsidR="00814794" w:rsidRPr="002719F6" w:rsidTr="00907A55">
        <w:trPr>
          <w:gridAfter w:val="1"/>
          <w:wAfter w:w="8" w:type="dxa"/>
          <w:trHeight w:val="964"/>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Aluminum Hydroxide + Magnesium</w:t>
            </w:r>
          </w:p>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Hydroxide + Simethicone + alginic acid</w:t>
            </w:r>
          </w:p>
        </w:tc>
        <w:tc>
          <w:tcPr>
            <w:tcW w:w="540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t xml:space="preserve">Chewable </w:t>
            </w:r>
            <w:r w:rsidRPr="002719F6">
              <w:rPr>
                <w:rFonts w:ascii="Times New Roman" w:eastAsia="Times New Roman" w:hAnsi="Times New Roman" w:cs="Times New Roman"/>
                <w:color w:val="000000" w:themeColor="text1"/>
                <w:sz w:val="24"/>
                <w:szCs w:val="24"/>
                <w:lang w:val="da-DK"/>
              </w:rPr>
              <w:t>Tablet 125mg + 250mg+ 50mg +100mg</w:t>
            </w:r>
          </w:p>
        </w:tc>
      </w:tr>
      <w:tr w:rsidR="00814794" w:rsidRPr="002719F6" w:rsidTr="00907A55">
        <w:trPr>
          <w:gridAfter w:val="1"/>
          <w:wAfter w:w="8" w:type="dxa"/>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lang w:val="da-DK"/>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Aluminum Hydroxide + Magnesium</w:t>
            </w:r>
          </w:p>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Trisilicate</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sidRPr="002719F6">
              <w:rPr>
                <w:rFonts w:ascii="Times New Roman" w:eastAsia="Times New Roman" w:hAnsi="Times New Roman" w:cs="Times New Roman"/>
                <w:color w:val="000000" w:themeColor="text1"/>
                <w:sz w:val="24"/>
                <w:szCs w:val="24"/>
              </w:rPr>
              <w:t>hewable Tablet 120mg + 250mg</w:t>
            </w:r>
          </w:p>
        </w:tc>
      </w:tr>
      <w:tr w:rsidR="00814794" w:rsidRPr="002719F6" w:rsidTr="00907A55">
        <w:trPr>
          <w:gridAfter w:val="1"/>
          <w:wAfter w:w="8" w:type="dxa"/>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Aluminum Hydroxide + Magnesium</w:t>
            </w:r>
          </w:p>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Trisilicate + simethicone</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Oral suspension (225mg + 200mg + 50mg)/5ml</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(200mg + 200mg + 20mg)/5ml</w:t>
            </w:r>
          </w:p>
        </w:tc>
      </w:tr>
      <w:tr w:rsidR="00814794" w:rsidRPr="002719F6" w:rsidTr="00907A55">
        <w:trPr>
          <w:gridAfter w:val="1"/>
          <w:wAfter w:w="8" w:type="dxa"/>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Calcium Carbonate </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lang w:val="da-DK"/>
              </w:rPr>
              <w:t>Tablet 100mg</w:t>
            </w:r>
            <w:r w:rsidR="00516B1E">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350mg</w:t>
            </w:r>
            <w:r w:rsidR="00516B1E">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500mg</w:t>
            </w:r>
            <w:r w:rsidR="00516B1E">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700mg </w:t>
            </w:r>
          </w:p>
        </w:tc>
      </w:tr>
      <w:tr w:rsidR="00814794" w:rsidRPr="002719F6" w:rsidTr="00905775">
        <w:trPr>
          <w:gridAfter w:val="1"/>
          <w:wAfter w:w="8" w:type="dxa"/>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Magnesium Hydroxide </w:t>
            </w:r>
          </w:p>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lang w:val="da-DK"/>
              </w:rPr>
            </w:pPr>
            <w:r w:rsidRPr="002719F6">
              <w:rPr>
                <w:rFonts w:ascii="Times New Roman" w:eastAsia="Times New Roman" w:hAnsi="Times New Roman" w:cs="Times New Roman"/>
                <w:color w:val="000000" w:themeColor="text1"/>
                <w:sz w:val="24"/>
                <w:szCs w:val="24"/>
              </w:rPr>
              <w:t>Suspension 375mg/5ml; 125mg/5mL</w:t>
            </w:r>
          </w:p>
        </w:tc>
      </w:tr>
      <w:tr w:rsidR="00814794" w:rsidRPr="002719F6" w:rsidTr="00905775">
        <w:trPr>
          <w:gridAfter w:val="1"/>
          <w:wAfter w:w="8" w:type="dxa"/>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pStyle w:val="ListParagraph"/>
              <w:numPr>
                <w:ilvl w:val="0"/>
                <w:numId w:val="1"/>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rPr>
              <w:t>C</w:t>
            </w:r>
            <w:r w:rsidRPr="002719F6">
              <w:rPr>
                <w:rFonts w:ascii="Times New Roman" w:eastAsia="Times New Roman" w:hAnsi="Times New Roman" w:cs="Times New Roman"/>
                <w:color w:val="000000" w:themeColor="text1"/>
                <w:sz w:val="24"/>
                <w:szCs w:val="24"/>
              </w:rPr>
              <w:t xml:space="preserve">hewable </w:t>
            </w:r>
            <w:r>
              <w:rPr>
                <w:rFonts w:ascii="Times New Roman" w:eastAsia="Times New Roman" w:hAnsi="Times New Roman" w:cs="Times New Roman"/>
                <w:color w:val="000000" w:themeColor="text1"/>
                <w:sz w:val="24"/>
                <w:szCs w:val="24"/>
              </w:rPr>
              <w:t>T</w:t>
            </w:r>
            <w:r w:rsidRPr="002719F6">
              <w:rPr>
                <w:rFonts w:ascii="Times New Roman" w:eastAsia="Times New Roman" w:hAnsi="Times New Roman" w:cs="Times New Roman"/>
                <w:color w:val="000000" w:themeColor="text1"/>
                <w:sz w:val="24"/>
                <w:szCs w:val="24"/>
              </w:rPr>
              <w:t>ablet 300mg</w:t>
            </w:r>
            <w:r w:rsidR="000651B7">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311mg</w:t>
            </w:r>
          </w:p>
        </w:tc>
      </w:tr>
      <w:tr w:rsidR="00814794" w:rsidRPr="002719F6" w:rsidTr="00FA59AE">
        <w:trPr>
          <w:trHeight w:val="632"/>
        </w:trPr>
        <w:tc>
          <w:tcPr>
            <w:tcW w:w="9998"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ind w:left="360"/>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*Any therapeutically effective combinations </w:t>
            </w:r>
            <w:r>
              <w:rPr>
                <w:rFonts w:ascii="Times New Roman" w:eastAsia="Times New Roman" w:hAnsi="Times New Roman" w:cs="Times New Roman"/>
                <w:color w:val="000000" w:themeColor="text1"/>
                <w:sz w:val="24"/>
                <w:szCs w:val="24"/>
              </w:rPr>
              <w:t>approved/authorized by Ethiopian Food and Drug Authority (EFDA)</w:t>
            </w:r>
            <w:r w:rsidRPr="002719F6">
              <w:rPr>
                <w:rFonts w:ascii="Times New Roman" w:eastAsia="Times New Roman" w:hAnsi="Times New Roman" w:cs="Times New Roman"/>
                <w:color w:val="000000" w:themeColor="text1"/>
                <w:sz w:val="24"/>
                <w:szCs w:val="24"/>
              </w:rPr>
              <w:t xml:space="preserve"> can be </w:t>
            </w:r>
            <w:r>
              <w:rPr>
                <w:rFonts w:ascii="Times New Roman" w:eastAsia="Times New Roman" w:hAnsi="Times New Roman" w:cs="Times New Roman"/>
                <w:color w:val="000000" w:themeColor="text1"/>
                <w:sz w:val="24"/>
                <w:szCs w:val="24"/>
              </w:rPr>
              <w:t>handled</w:t>
            </w:r>
            <w:r w:rsidRPr="002719F6">
              <w:rPr>
                <w:rFonts w:ascii="Times New Roman" w:eastAsia="Times New Roman" w:hAnsi="Times New Roman" w:cs="Times New Roman"/>
                <w:color w:val="000000" w:themeColor="text1"/>
                <w:sz w:val="24"/>
                <w:szCs w:val="24"/>
              </w:rPr>
              <w:t>.</w:t>
            </w:r>
          </w:p>
        </w:tc>
      </w:tr>
    </w:tbl>
    <w:p w:rsidR="004B60E9" w:rsidRDefault="004B60E9" w:rsidP="004B60E9">
      <w:pPr>
        <w:pStyle w:val="Heading2"/>
        <w:spacing w:before="120"/>
      </w:pPr>
      <w:bookmarkStart w:id="18" w:name="_Toc76841914"/>
      <w:r w:rsidRPr="002719F6">
        <w:t>GI 200 Antiulcer Agents</w:t>
      </w:r>
      <w:bookmarkEnd w:id="18"/>
    </w:p>
    <w:tbl>
      <w:tblPr>
        <w:tblW w:w="9990" w:type="dxa"/>
        <w:tblInd w:w="-185" w:type="dxa"/>
        <w:tblLayout w:type="fixed"/>
        <w:tblCellMar>
          <w:top w:w="15" w:type="dxa"/>
          <w:left w:w="15" w:type="dxa"/>
          <w:bottom w:w="15" w:type="dxa"/>
          <w:right w:w="15" w:type="dxa"/>
        </w:tblCellMar>
        <w:tblLook w:val="04A0"/>
      </w:tblPr>
      <w:tblGrid>
        <w:gridCol w:w="720"/>
        <w:gridCol w:w="3870"/>
        <w:gridCol w:w="5400"/>
      </w:tblGrid>
      <w:tr w:rsidR="00814794" w:rsidRPr="002719F6" w:rsidTr="004B60E9">
        <w:trPr>
          <w:trHeight w:val="313"/>
        </w:trPr>
        <w:tc>
          <w:tcPr>
            <w:tcW w:w="720" w:type="dxa"/>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Chlordiazepoxide + Clidinium Br</w:t>
            </w:r>
            <w:r>
              <w:rPr>
                <w:rFonts w:ascii="Times New Roman" w:eastAsiaTheme="minorHAnsi" w:hAnsi="Times New Roman" w:cs="Times New Roman"/>
                <w:color w:val="000000" w:themeColor="text1"/>
                <w:sz w:val="24"/>
                <w:szCs w:val="24"/>
              </w:rPr>
              <w:t>omide</w:t>
            </w:r>
            <w:r w:rsidRPr="002719F6">
              <w:rPr>
                <w:rFonts w:ascii="Times New Roman" w:eastAsiaTheme="minorHAnsi" w:hAnsi="Times New Roman" w:cs="Times New Roman"/>
                <w:color w:val="000000" w:themeColor="text1"/>
                <w:sz w:val="24"/>
                <w:szCs w:val="24"/>
              </w:rPr>
              <w:t>.</w:t>
            </w:r>
          </w:p>
        </w:tc>
        <w:tc>
          <w:tcPr>
            <w:tcW w:w="54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5mg + 2.5mg</w:t>
            </w:r>
          </w:p>
        </w:tc>
      </w:tr>
      <w:tr w:rsidR="00814794" w:rsidRPr="002719F6" w:rsidTr="004B60E9">
        <w:trPr>
          <w:trHeight w:val="313"/>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Cimetidine </w:t>
            </w:r>
          </w:p>
        </w:tc>
        <w:tc>
          <w:tcPr>
            <w:tcW w:w="54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200mg</w:t>
            </w:r>
            <w:r w:rsidR="000651B7">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400mg</w:t>
            </w:r>
            <w:r w:rsidR="000651B7">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800mg</w:t>
            </w:r>
          </w:p>
        </w:tc>
      </w:tr>
      <w:tr w:rsidR="00814794" w:rsidRPr="002719F6" w:rsidTr="004B60E9">
        <w:trPr>
          <w:trHeight w:val="315"/>
        </w:trPr>
        <w:tc>
          <w:tcPr>
            <w:tcW w:w="72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Syrup 200mg/5ml</w:t>
            </w:r>
          </w:p>
        </w:tc>
      </w:tr>
      <w:tr w:rsidR="00814794" w:rsidRPr="002719F6" w:rsidTr="004B60E9">
        <w:trPr>
          <w:trHeight w:val="24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80mg/ 2ml</w:t>
            </w:r>
            <w:r w:rsidR="000651B7">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100mg/ml</w:t>
            </w:r>
            <w:r w:rsidR="000651B7">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200mg/ml </w:t>
            </w:r>
          </w:p>
        </w:tc>
      </w:tr>
      <w:tr w:rsidR="00814794" w:rsidRPr="002719F6" w:rsidTr="004B60E9">
        <w:trPr>
          <w:trHeight w:val="33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Esomeprazole </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Capsule 20mg</w:t>
            </w:r>
          </w:p>
        </w:tc>
      </w:tr>
      <w:tr w:rsidR="00814794" w:rsidRPr="002719F6" w:rsidTr="004B60E9">
        <w:trPr>
          <w:trHeight w:val="274"/>
        </w:trPr>
        <w:tc>
          <w:tcPr>
            <w:tcW w:w="72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20mg</w:t>
            </w:r>
            <w:r w:rsidR="00F66EE4">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40mg </w:t>
            </w:r>
          </w:p>
        </w:tc>
      </w:tr>
      <w:tr w:rsidR="00814794" w:rsidRPr="002719F6" w:rsidTr="004B60E9">
        <w:trPr>
          <w:trHeight w:val="308"/>
        </w:trPr>
        <w:tc>
          <w:tcPr>
            <w:tcW w:w="72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Granules for oral suspension (pediatric)</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10mg</w:t>
            </w:r>
            <w:r w:rsidR="00F66EE4">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20mg</w:t>
            </w:r>
            <w:r w:rsidR="00F66EE4">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40mg</w:t>
            </w:r>
          </w:p>
        </w:tc>
      </w:tr>
      <w:tr w:rsidR="00814794" w:rsidRPr="002719F6" w:rsidTr="004B60E9">
        <w:trPr>
          <w:trHeight w:val="308"/>
        </w:trPr>
        <w:tc>
          <w:tcPr>
            <w:tcW w:w="72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for injection 20mg</w:t>
            </w:r>
            <w:r w:rsidR="00F66EE4">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40mg</w:t>
            </w:r>
          </w:p>
        </w:tc>
      </w:tr>
      <w:tr w:rsidR="00814794" w:rsidRPr="002719F6" w:rsidTr="004B60E9">
        <w:trPr>
          <w:trHeight w:val="326"/>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Powder for Suspension 40 mg </w:t>
            </w:r>
          </w:p>
        </w:tc>
      </w:tr>
      <w:tr w:rsidR="00814794" w:rsidRPr="002719F6" w:rsidTr="004B60E9">
        <w:trPr>
          <w:trHeight w:val="452"/>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Famotidine</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20mg</w:t>
            </w:r>
            <w:r w:rsidR="00F66EE4">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40mg</w:t>
            </w:r>
          </w:p>
        </w:tc>
      </w:tr>
      <w:tr w:rsidR="00814794" w:rsidRPr="002719F6" w:rsidTr="004B60E9">
        <w:trPr>
          <w:trHeight w:val="45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Oral Suspension 40mg/5ml</w:t>
            </w:r>
          </w:p>
        </w:tc>
      </w:tr>
      <w:tr w:rsidR="00814794" w:rsidRPr="002719F6" w:rsidTr="004B60E9">
        <w:trPr>
          <w:trHeight w:val="32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Nizatidine</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75mg</w:t>
            </w:r>
          </w:p>
        </w:tc>
      </w:tr>
      <w:tr w:rsidR="00814794" w:rsidRPr="002719F6" w:rsidTr="004B60E9">
        <w:trPr>
          <w:trHeight w:val="325"/>
        </w:trPr>
        <w:tc>
          <w:tcPr>
            <w:tcW w:w="72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Capsule 150mg</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300mg</w:t>
            </w:r>
          </w:p>
        </w:tc>
      </w:tr>
      <w:tr w:rsidR="00814794" w:rsidRPr="002719F6" w:rsidTr="004B60E9">
        <w:trPr>
          <w:trHeight w:val="362"/>
        </w:trPr>
        <w:tc>
          <w:tcPr>
            <w:tcW w:w="72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Oral suspension 15mg/ml</w:t>
            </w:r>
          </w:p>
        </w:tc>
      </w:tr>
      <w:tr w:rsidR="00814794" w:rsidRPr="002719F6" w:rsidTr="004B60E9">
        <w:trPr>
          <w:trHeight w:val="9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ind w:left="450"/>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4794" w:rsidRPr="002719F6" w:rsidRDefault="00814794" w:rsidP="0081479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Injection 25mg/ml</w:t>
            </w:r>
          </w:p>
        </w:tc>
      </w:tr>
      <w:tr w:rsidR="000651B7" w:rsidRPr="002719F6" w:rsidTr="004B60E9">
        <w:trPr>
          <w:trHeight w:val="92"/>
        </w:trPr>
        <w:tc>
          <w:tcPr>
            <w:tcW w:w="720" w:type="dxa"/>
            <w:vMerge w:val="restart"/>
            <w:tcBorders>
              <w:left w:val="single" w:sz="4" w:space="0" w:color="000000"/>
              <w:right w:val="single" w:sz="4" w:space="0" w:color="000000"/>
            </w:tcBorders>
            <w:tcMar>
              <w:top w:w="0" w:type="dxa"/>
              <w:left w:w="108" w:type="dxa"/>
              <w:bottom w:w="0" w:type="dxa"/>
              <w:right w:w="108" w:type="dxa"/>
            </w:tcMar>
          </w:tcPr>
          <w:p w:rsidR="000651B7" w:rsidRPr="002719F6" w:rsidRDefault="000651B7"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0651B7" w:rsidRPr="002719F6" w:rsidRDefault="000651B7" w:rsidP="000651B7">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Omeprazole </w:t>
            </w:r>
          </w:p>
          <w:p w:rsidR="000651B7" w:rsidRPr="002719F6" w:rsidRDefault="000651B7" w:rsidP="000651B7">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651B7" w:rsidRPr="002719F6" w:rsidRDefault="000651B7" w:rsidP="000651B7">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10 mg</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 mg</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40mg</w:t>
            </w:r>
          </w:p>
        </w:tc>
      </w:tr>
      <w:tr w:rsidR="00F66EE4" w:rsidRPr="002719F6" w:rsidTr="004B60E9">
        <w:trPr>
          <w:trHeight w:val="92"/>
        </w:trPr>
        <w:tc>
          <w:tcPr>
            <w:tcW w:w="72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Capsule: 10 mg</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 mg</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40mg</w:t>
            </w:r>
          </w:p>
        </w:tc>
      </w:tr>
      <w:tr w:rsidR="00F66EE4" w:rsidRPr="002719F6" w:rsidTr="004B60E9">
        <w:trPr>
          <w:trHeight w:val="92"/>
        </w:trPr>
        <w:tc>
          <w:tcPr>
            <w:tcW w:w="72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for injection 40 mg</w:t>
            </w:r>
          </w:p>
        </w:tc>
      </w:tr>
      <w:tr w:rsidR="00F66EE4" w:rsidRPr="002719F6" w:rsidTr="004B60E9">
        <w:trPr>
          <w:trHeight w:val="9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Powder for oral liquid 20 mg; 40 mg </w:t>
            </w:r>
          </w:p>
        </w:tc>
      </w:tr>
      <w:tr w:rsidR="00F66EE4" w:rsidRPr="002719F6" w:rsidTr="004B60E9">
        <w:trPr>
          <w:trHeight w:val="92"/>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F66EE4" w:rsidRDefault="00F66EE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F66EE4" w:rsidRDefault="00F66EE4" w:rsidP="00F66EE4">
            <w:pPr>
              <w:spacing w:after="0" w:line="36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Pantoprazole</w:t>
            </w: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66EE4" w:rsidRPr="0006647B"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06647B">
              <w:rPr>
                <w:rFonts w:ascii="Times New Roman" w:eastAsia="Times New Roman" w:hAnsi="Times New Roman" w:cs="Times New Roman"/>
                <w:color w:val="000000" w:themeColor="text1"/>
                <w:sz w:val="24"/>
                <w:szCs w:val="24"/>
              </w:rPr>
              <w:t>Tablet 20mg</w:t>
            </w:r>
            <w:r>
              <w:rPr>
                <w:rFonts w:ascii="Times New Roman" w:eastAsia="Times New Roman" w:hAnsi="Times New Roman" w:cs="Times New Roman"/>
                <w:color w:val="000000" w:themeColor="text1"/>
                <w:sz w:val="24"/>
                <w:szCs w:val="24"/>
              </w:rPr>
              <w:t>;</w:t>
            </w:r>
            <w:r w:rsidRPr="0006647B">
              <w:rPr>
                <w:rFonts w:ascii="Times New Roman" w:eastAsia="Times New Roman" w:hAnsi="Times New Roman" w:cs="Times New Roman"/>
                <w:color w:val="000000" w:themeColor="text1"/>
                <w:sz w:val="24"/>
                <w:szCs w:val="24"/>
              </w:rPr>
              <w:t xml:space="preserve"> 40mg </w:t>
            </w:r>
          </w:p>
        </w:tc>
      </w:tr>
      <w:tr w:rsidR="00F66EE4" w:rsidRPr="002719F6" w:rsidTr="004B60E9">
        <w:trPr>
          <w:trHeight w:val="35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Ranitidine</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150 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300mg</w:t>
            </w:r>
          </w:p>
        </w:tc>
      </w:tr>
      <w:tr w:rsidR="00F66EE4" w:rsidRPr="002719F6" w:rsidTr="004B60E9">
        <w:trPr>
          <w:trHeight w:val="34"/>
        </w:trPr>
        <w:tc>
          <w:tcPr>
            <w:tcW w:w="72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Injection10mg/ml</w:t>
            </w:r>
            <w:r w:rsidR="00F227E1">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25 mg/ mL (as hydrochloride) </w:t>
            </w:r>
          </w:p>
        </w:tc>
      </w:tr>
      <w:tr w:rsidR="00F66EE4" w:rsidRPr="002719F6" w:rsidTr="004B60E9">
        <w:trPr>
          <w:trHeight w:val="125"/>
        </w:trPr>
        <w:tc>
          <w:tcPr>
            <w:tcW w:w="72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Oral liquid 75 mg/5 mL (as hydrochloride).</w:t>
            </w:r>
          </w:p>
        </w:tc>
      </w:tr>
      <w:tr w:rsidR="00F66EE4" w:rsidRPr="002719F6" w:rsidTr="004B60E9">
        <w:trPr>
          <w:trHeight w:val="27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Sucralfate </w:t>
            </w:r>
          </w:p>
        </w:tc>
        <w:tc>
          <w:tcPr>
            <w:tcW w:w="54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Tablet 1g </w:t>
            </w:r>
          </w:p>
        </w:tc>
      </w:tr>
      <w:tr w:rsidR="00F66EE4" w:rsidRPr="002719F6" w:rsidTr="004B60E9">
        <w:trPr>
          <w:trHeight w:val="152"/>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Suspension 1gm/10ml</w:t>
            </w:r>
          </w:p>
        </w:tc>
      </w:tr>
    </w:tbl>
    <w:p w:rsidR="003A654B" w:rsidRPr="003A654B" w:rsidRDefault="003A654B" w:rsidP="003A654B">
      <w:pPr>
        <w:pStyle w:val="Heading2"/>
        <w:spacing w:before="120"/>
      </w:pPr>
      <w:bookmarkStart w:id="19" w:name="_Toc76841915"/>
      <w:r w:rsidRPr="003A654B">
        <w:t>GI 400 Antispasmodic/Spasmolytic analgesics</w:t>
      </w:r>
      <w:bookmarkEnd w:id="19"/>
    </w:p>
    <w:tbl>
      <w:tblPr>
        <w:tblW w:w="9990" w:type="dxa"/>
        <w:tblInd w:w="-185" w:type="dxa"/>
        <w:tblLayout w:type="fixed"/>
        <w:tblCellMar>
          <w:top w:w="15" w:type="dxa"/>
          <w:left w:w="15" w:type="dxa"/>
          <w:bottom w:w="15" w:type="dxa"/>
          <w:right w:w="15" w:type="dxa"/>
        </w:tblCellMar>
        <w:tblLook w:val="04A0"/>
      </w:tblPr>
      <w:tblGrid>
        <w:gridCol w:w="720"/>
        <w:gridCol w:w="3870"/>
        <w:gridCol w:w="5400"/>
      </w:tblGrid>
      <w:tr w:rsidR="00F66EE4" w:rsidRPr="002719F6" w:rsidTr="004B60E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Atropine sulphate </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injection 1mg/ml </w:t>
            </w:r>
          </w:p>
        </w:tc>
      </w:tr>
      <w:tr w:rsidR="006E208E" w:rsidRPr="002719F6" w:rsidTr="004B60E9">
        <w:trPr>
          <w:trHeight w:val="390"/>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6E208E" w:rsidRPr="002719F6" w:rsidRDefault="006E208E"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Drotaverine</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6E208E" w:rsidRPr="002719F6" w:rsidRDefault="006E208E" w:rsidP="00F66EE4">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40mg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80 mg</w:t>
            </w:r>
          </w:p>
        </w:tc>
      </w:tr>
      <w:tr w:rsidR="006E208E" w:rsidRPr="002719F6" w:rsidTr="004B60E9">
        <w:trPr>
          <w:trHeight w:val="438"/>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F66EE4">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40mg/2ml</w:t>
            </w:r>
          </w:p>
        </w:tc>
      </w:tr>
      <w:tr w:rsidR="00F66EE4" w:rsidRPr="002719F6" w:rsidTr="004B60E9">
        <w:trPr>
          <w:trHeight w:val="304"/>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F66EE4" w:rsidRPr="002719F6" w:rsidRDefault="00F66EE4" w:rsidP="00F66EE4">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Hyoscine/Scopolamine Butylbromide</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66EE4" w:rsidRPr="002719F6" w:rsidRDefault="00F66EE4" w:rsidP="00F66EE4">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Drops 5mg/5ml</w:t>
            </w:r>
          </w:p>
        </w:tc>
      </w:tr>
      <w:tr w:rsidR="00F66EE4" w:rsidRPr="002719F6" w:rsidTr="004B60E9">
        <w:trPr>
          <w:trHeight w:val="264"/>
        </w:trPr>
        <w:tc>
          <w:tcPr>
            <w:tcW w:w="72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66EE4" w:rsidRPr="002719F6" w:rsidRDefault="00F66EE4" w:rsidP="00F66EE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20mg/ml</w:t>
            </w:r>
          </w:p>
        </w:tc>
      </w:tr>
      <w:tr w:rsidR="00F66EE4" w:rsidRPr="002719F6" w:rsidTr="004B60E9">
        <w:trPr>
          <w:trHeight w:val="335"/>
        </w:trPr>
        <w:tc>
          <w:tcPr>
            <w:tcW w:w="72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66EE4" w:rsidRPr="002719F6" w:rsidRDefault="00F66EE4" w:rsidP="00F66EE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10mg</w:t>
            </w:r>
          </w:p>
        </w:tc>
      </w:tr>
      <w:tr w:rsidR="00F66EE4" w:rsidRPr="002719F6" w:rsidTr="004B60E9">
        <w:trPr>
          <w:trHeight w:val="353"/>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66EE4" w:rsidRPr="002719F6" w:rsidRDefault="00F66EE4" w:rsidP="00F66EE4">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7.5mg</w:t>
            </w:r>
            <w:r w:rsidR="006E208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6E208E" w:rsidRPr="002719F6" w:rsidTr="004B60E9">
        <w:trPr>
          <w:trHeight w:val="362"/>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Mebeverine</w:t>
            </w: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 Tablet 135 mg</w:t>
            </w:r>
          </w:p>
        </w:tc>
      </w:tr>
      <w:tr w:rsidR="008836BC" w:rsidRPr="002719F6" w:rsidTr="004B60E9">
        <w:trPr>
          <w:trHeight w:val="345"/>
        </w:trPr>
        <w:tc>
          <w:tcPr>
            <w:tcW w:w="720" w:type="dxa"/>
            <w:vMerge w:val="restart"/>
            <w:tcBorders>
              <w:left w:val="single" w:sz="4" w:space="0" w:color="000000"/>
              <w:right w:val="single" w:sz="4" w:space="0" w:color="000000"/>
            </w:tcBorders>
            <w:tcMar>
              <w:top w:w="0" w:type="dxa"/>
              <w:left w:w="108" w:type="dxa"/>
              <w:bottom w:w="0" w:type="dxa"/>
              <w:right w:w="108" w:type="dxa"/>
            </w:tcMar>
          </w:tcPr>
          <w:p w:rsidR="008836BC" w:rsidRPr="002719F6" w:rsidRDefault="008836BC"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Oxybutynin</w:t>
            </w:r>
          </w:p>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Patch/Tra</w:t>
            </w:r>
            <w:r>
              <w:rPr>
                <w:rFonts w:ascii="Times New Roman" w:eastAsiaTheme="minorHAnsi" w:hAnsi="Times New Roman" w:cs="Times New Roman"/>
                <w:color w:val="000000" w:themeColor="text1"/>
                <w:sz w:val="24"/>
                <w:szCs w:val="24"/>
              </w:rPr>
              <w:t>n</w:t>
            </w:r>
            <w:r w:rsidRPr="002719F6">
              <w:rPr>
                <w:rFonts w:ascii="Times New Roman" w:eastAsiaTheme="minorHAnsi" w:hAnsi="Times New Roman" w:cs="Times New Roman"/>
                <w:color w:val="000000" w:themeColor="text1"/>
                <w:sz w:val="24"/>
                <w:szCs w:val="24"/>
              </w:rPr>
              <w:t>sdermal 3.9mg</w:t>
            </w:r>
          </w:p>
        </w:tc>
      </w:tr>
      <w:tr w:rsidR="008836BC" w:rsidRPr="002719F6" w:rsidTr="004B60E9">
        <w:trPr>
          <w:trHeight w:val="362"/>
        </w:trPr>
        <w:tc>
          <w:tcPr>
            <w:tcW w:w="720" w:type="dxa"/>
            <w:vMerge/>
            <w:tcBorders>
              <w:left w:val="single" w:sz="4" w:space="0" w:color="000000"/>
              <w:right w:val="single" w:sz="4" w:space="0" w:color="000000"/>
            </w:tcBorders>
            <w:tcMar>
              <w:top w:w="0" w:type="dxa"/>
              <w:left w:w="108" w:type="dxa"/>
              <w:bottom w:w="0" w:type="dxa"/>
              <w:right w:w="108" w:type="dxa"/>
            </w:tcMar>
          </w:tcPr>
          <w:p w:rsidR="008836BC" w:rsidRPr="002719F6" w:rsidRDefault="008836BC"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r>
              <w:rPr>
                <w:rFonts w:ascii="Times New Roman" w:eastAsiaTheme="minorHAnsi" w:hAnsi="Times New Roman" w:cs="Times New Roman"/>
                <w:color w:val="000000" w:themeColor="text1"/>
                <w:sz w:val="24"/>
                <w:szCs w:val="24"/>
              </w:rPr>
              <w:t xml:space="preserve"> (as hydrochloride)</w:t>
            </w:r>
          </w:p>
        </w:tc>
      </w:tr>
      <w:tr w:rsidR="008836BC" w:rsidRPr="002719F6" w:rsidTr="004B60E9">
        <w:trPr>
          <w:trHeight w:val="272"/>
        </w:trPr>
        <w:tc>
          <w:tcPr>
            <w:tcW w:w="720" w:type="dxa"/>
            <w:vMerge/>
            <w:tcBorders>
              <w:left w:val="single" w:sz="4" w:space="0" w:color="000000"/>
              <w:right w:val="single" w:sz="4" w:space="0" w:color="000000"/>
            </w:tcBorders>
            <w:tcMar>
              <w:top w:w="0" w:type="dxa"/>
              <w:left w:w="108" w:type="dxa"/>
              <w:bottom w:w="0" w:type="dxa"/>
              <w:right w:w="108" w:type="dxa"/>
            </w:tcMar>
          </w:tcPr>
          <w:p w:rsidR="008836BC" w:rsidRPr="002719F6" w:rsidRDefault="008836BC"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gel 10%</w:t>
            </w:r>
            <w:r>
              <w:rPr>
                <w:rFonts w:ascii="Times New Roman" w:eastAsiaTheme="minorHAnsi" w:hAnsi="Times New Roman" w:cs="Times New Roman"/>
                <w:color w:val="000000" w:themeColor="text1"/>
                <w:sz w:val="24"/>
                <w:szCs w:val="24"/>
              </w:rPr>
              <w:t xml:space="preserve"> (as hydrochloride)</w:t>
            </w:r>
          </w:p>
        </w:tc>
      </w:tr>
      <w:tr w:rsidR="008836BC" w:rsidRPr="002719F6" w:rsidTr="004B60E9">
        <w:trPr>
          <w:trHeight w:val="197"/>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836BC" w:rsidRPr="002719F6" w:rsidRDefault="008836BC"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8836BC" w:rsidRPr="002719F6" w:rsidRDefault="008836BC"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5mg/5ml</w:t>
            </w:r>
            <w:r>
              <w:rPr>
                <w:rFonts w:ascii="Times New Roman" w:eastAsiaTheme="minorHAnsi" w:hAnsi="Times New Roman" w:cs="Times New Roman"/>
                <w:color w:val="000000" w:themeColor="text1"/>
                <w:sz w:val="24"/>
                <w:szCs w:val="24"/>
              </w:rPr>
              <w:t xml:space="preserve"> (as hydrochloride)</w:t>
            </w:r>
          </w:p>
        </w:tc>
      </w:tr>
      <w:tr w:rsidR="006E208E" w:rsidRPr="002719F6" w:rsidTr="004B60E9">
        <w:trPr>
          <w:trHeight w:val="70"/>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Propantheline Bromide</w:t>
            </w:r>
          </w:p>
        </w:tc>
        <w:tc>
          <w:tcPr>
            <w:tcW w:w="54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15mg</w:t>
            </w:r>
            <w:r w:rsidR="000F0102">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30mg</w:t>
            </w:r>
          </w:p>
        </w:tc>
      </w:tr>
    </w:tbl>
    <w:p w:rsidR="004B60E9" w:rsidRDefault="004B60E9" w:rsidP="004B60E9">
      <w:pPr>
        <w:pStyle w:val="Heading2"/>
        <w:spacing w:before="120"/>
      </w:pPr>
      <w:bookmarkStart w:id="20" w:name="_Toc76841916"/>
      <w:r w:rsidRPr="002719F6">
        <w:t xml:space="preserve">GI </w:t>
      </w:r>
      <w:r>
        <w:t>5</w:t>
      </w:r>
      <w:r w:rsidRPr="002719F6">
        <w:t>00 Antiemetics</w:t>
      </w:r>
      <w:bookmarkEnd w:id="20"/>
    </w:p>
    <w:tbl>
      <w:tblPr>
        <w:tblW w:w="9990" w:type="dxa"/>
        <w:tblInd w:w="-185" w:type="dxa"/>
        <w:tblLayout w:type="fixed"/>
        <w:tblCellMar>
          <w:top w:w="15" w:type="dxa"/>
          <w:left w:w="15" w:type="dxa"/>
          <w:bottom w:w="15" w:type="dxa"/>
          <w:right w:w="15" w:type="dxa"/>
        </w:tblCellMar>
        <w:tblLook w:val="04A0"/>
      </w:tblPr>
      <w:tblGrid>
        <w:gridCol w:w="720"/>
        <w:gridCol w:w="3870"/>
        <w:gridCol w:w="5400"/>
      </w:tblGrid>
      <w:tr w:rsidR="006E208E" w:rsidRPr="002719F6" w:rsidTr="004B60E9">
        <w:trPr>
          <w:trHeight w:val="22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Chlorpromazine Hydrochloride</w:t>
            </w:r>
          </w:p>
        </w:tc>
        <w:tc>
          <w:tcPr>
            <w:tcW w:w="54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6E208E" w:rsidRPr="002719F6" w:rsidRDefault="006E208E" w:rsidP="006E208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Drops 25mg/ml</w:t>
            </w:r>
          </w:p>
        </w:tc>
      </w:tr>
      <w:tr w:rsidR="006E208E" w:rsidRPr="002719F6" w:rsidTr="004B60E9">
        <w:trPr>
          <w:trHeight w:val="761"/>
        </w:trPr>
        <w:tc>
          <w:tcPr>
            <w:tcW w:w="720" w:type="dxa"/>
            <w:vMerge/>
            <w:tcBorders>
              <w:left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6E208E" w:rsidRPr="002719F6" w:rsidRDefault="006E208E" w:rsidP="006E208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12.5mg/2ml</w:t>
            </w:r>
            <w:r w:rsidR="008836B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25mg/ml</w:t>
            </w:r>
            <w:r w:rsidR="008836B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25mg/2ml</w:t>
            </w:r>
            <w:r w:rsidR="008836B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50mg/2ml</w:t>
            </w:r>
          </w:p>
        </w:tc>
      </w:tr>
      <w:tr w:rsidR="006E208E" w:rsidRPr="002719F6" w:rsidTr="004B60E9">
        <w:trPr>
          <w:trHeight w:val="365"/>
        </w:trPr>
        <w:tc>
          <w:tcPr>
            <w:tcW w:w="720" w:type="dxa"/>
            <w:vMerge/>
            <w:tcBorders>
              <w:left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E208E" w:rsidRPr="002719F6" w:rsidRDefault="006E208E" w:rsidP="006E208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25mg/5ml</w:t>
            </w:r>
          </w:p>
        </w:tc>
      </w:tr>
      <w:tr w:rsidR="006E208E" w:rsidRPr="002719F6" w:rsidTr="004B60E9">
        <w:trPr>
          <w:trHeight w:val="70"/>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6E208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w:t>
            </w:r>
          </w:p>
        </w:tc>
      </w:tr>
      <w:tr w:rsidR="006E208E" w:rsidRPr="002719F6" w:rsidTr="004B60E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6E208E">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Dimenhydrinate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208E" w:rsidRPr="002719F6" w:rsidRDefault="006E208E" w:rsidP="006E208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50mg</w:t>
            </w:r>
          </w:p>
        </w:tc>
      </w:tr>
      <w:tr w:rsidR="001B29A8" w:rsidRPr="002719F6" w:rsidTr="004B60E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Doxylamine succinate + pyridoxine hydrochloride</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Tablet 10mg + 10mg </w:t>
            </w:r>
          </w:p>
        </w:tc>
      </w:tr>
      <w:tr w:rsidR="001B29A8" w:rsidRPr="002719F6" w:rsidTr="004B60E9">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Hyoscine/Scopolamine Hydrobromide</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0.4mg/ml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0.6mg/ml</w:t>
            </w:r>
          </w:p>
        </w:tc>
      </w:tr>
      <w:tr w:rsidR="001B29A8" w:rsidRPr="002719F6" w:rsidTr="004B60E9">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0.6mg</w:t>
            </w:r>
          </w:p>
        </w:tc>
      </w:tr>
      <w:tr w:rsidR="001B29A8" w:rsidRPr="002719F6" w:rsidTr="004B60E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Meclizine Hydrochloride</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p>
        </w:tc>
      </w:tr>
      <w:tr w:rsidR="001B29A8" w:rsidRPr="002719F6" w:rsidTr="004B60E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Meclizine Hydrochloride+ pyridoxine hydrochloride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25mg+50mg</w:t>
            </w:r>
          </w:p>
        </w:tc>
      </w:tr>
      <w:tr w:rsidR="001B29A8" w:rsidRPr="002719F6" w:rsidTr="004B60E9">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Metoclopramide Hydrochloride</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Drops 0.2mg/drop</w:t>
            </w:r>
          </w:p>
        </w:tc>
      </w:tr>
      <w:tr w:rsidR="001B29A8" w:rsidRPr="002719F6" w:rsidTr="004B60E9">
        <w:tc>
          <w:tcPr>
            <w:tcW w:w="720" w:type="dxa"/>
            <w:vMerge/>
            <w:tcBorders>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B64663"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Injection</w:t>
            </w:r>
            <w:r w:rsidR="001B29A8" w:rsidRPr="002719F6">
              <w:rPr>
                <w:rFonts w:ascii="Times New Roman" w:eastAsiaTheme="minorHAnsi" w:hAnsi="Times New Roman" w:cs="Times New Roman"/>
                <w:color w:val="000000" w:themeColor="text1"/>
                <w:sz w:val="24"/>
                <w:szCs w:val="24"/>
              </w:rPr>
              <w:t xml:space="preserve"> 1mg/ml</w:t>
            </w:r>
            <w:r w:rsidR="001B29A8">
              <w:rPr>
                <w:rFonts w:ascii="Times New Roman" w:eastAsiaTheme="minorHAnsi" w:hAnsi="Times New Roman" w:cs="Times New Roman"/>
                <w:color w:val="000000" w:themeColor="text1"/>
                <w:sz w:val="24"/>
                <w:szCs w:val="24"/>
              </w:rPr>
              <w:t>;</w:t>
            </w:r>
            <w:r w:rsidR="001B29A8" w:rsidRPr="002719F6">
              <w:rPr>
                <w:rFonts w:ascii="Times New Roman" w:eastAsiaTheme="minorHAnsi" w:hAnsi="Times New Roman" w:cs="Times New Roman"/>
                <w:color w:val="000000" w:themeColor="text1"/>
                <w:sz w:val="24"/>
                <w:szCs w:val="24"/>
              </w:rPr>
              <w:t xml:space="preserve"> 5mg/ml</w:t>
            </w:r>
            <w:r w:rsidR="001B29A8">
              <w:rPr>
                <w:rFonts w:ascii="Times New Roman" w:eastAsiaTheme="minorHAnsi" w:hAnsi="Times New Roman" w:cs="Times New Roman"/>
                <w:color w:val="000000" w:themeColor="text1"/>
                <w:sz w:val="24"/>
                <w:szCs w:val="24"/>
              </w:rPr>
              <w:t>;</w:t>
            </w:r>
            <w:r w:rsidR="001B29A8" w:rsidRPr="002719F6">
              <w:rPr>
                <w:rFonts w:ascii="Times New Roman" w:eastAsiaTheme="minorHAnsi" w:hAnsi="Times New Roman" w:cs="Times New Roman"/>
                <w:color w:val="000000" w:themeColor="text1"/>
                <w:sz w:val="24"/>
                <w:szCs w:val="24"/>
              </w:rPr>
              <w:t xml:space="preserve"> 5mg/2ml</w:t>
            </w:r>
          </w:p>
        </w:tc>
      </w:tr>
      <w:tr w:rsidR="001B29A8" w:rsidRPr="002719F6" w:rsidTr="004B60E9">
        <w:tc>
          <w:tcPr>
            <w:tcW w:w="720" w:type="dxa"/>
            <w:vMerge/>
            <w:tcBorders>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5mg/5ml</w:t>
            </w:r>
          </w:p>
        </w:tc>
      </w:tr>
      <w:tr w:rsidR="001B29A8" w:rsidRPr="002719F6" w:rsidTr="004B60E9">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1B29A8" w:rsidRPr="002719F6" w:rsidTr="004B60E9">
        <w:trPr>
          <w:trHeight w:val="345"/>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Promethazine Hydrochloride</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Elixir 5mg/5ml</w:t>
            </w:r>
          </w:p>
        </w:tc>
      </w:tr>
      <w:tr w:rsidR="001B29A8" w:rsidRPr="002719F6" w:rsidTr="004B60E9">
        <w:trPr>
          <w:trHeight w:val="345"/>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Drops 25mg/ml</w:t>
            </w:r>
          </w:p>
        </w:tc>
      </w:tr>
      <w:tr w:rsidR="001B29A8" w:rsidRPr="002719F6" w:rsidTr="004B60E9">
        <w:trPr>
          <w:trHeight w:val="472"/>
        </w:trPr>
        <w:tc>
          <w:tcPr>
            <w:tcW w:w="720" w:type="dxa"/>
            <w:vMerge/>
            <w:tcBorders>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25mg/ml</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25mg/2ml</w:t>
            </w:r>
          </w:p>
        </w:tc>
      </w:tr>
      <w:tr w:rsidR="001B29A8" w:rsidRPr="002719F6" w:rsidTr="004B60E9">
        <w:trPr>
          <w:trHeight w:val="385"/>
        </w:trPr>
        <w:tc>
          <w:tcPr>
            <w:tcW w:w="720" w:type="dxa"/>
            <w:vMerge/>
            <w:tcBorders>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25mg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p>
        </w:tc>
      </w:tr>
      <w:tr w:rsidR="001B29A8" w:rsidRPr="002719F6" w:rsidTr="004B60E9">
        <w:trPr>
          <w:trHeight w:val="353"/>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18"/>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 </w:t>
            </w:r>
          </w:p>
        </w:tc>
      </w:tr>
    </w:tbl>
    <w:p w:rsidR="007D240E" w:rsidRDefault="007D240E" w:rsidP="007D240E">
      <w:pPr>
        <w:pStyle w:val="Heading2"/>
        <w:spacing w:before="120"/>
      </w:pPr>
      <w:bookmarkStart w:id="21" w:name="_Toc76841917"/>
      <w:r w:rsidRPr="002719F6">
        <w:t xml:space="preserve">GI </w:t>
      </w:r>
      <w:r>
        <w:t>6</w:t>
      </w:r>
      <w:r w:rsidRPr="002719F6">
        <w:t>00 Cathartics and Laxatives</w:t>
      </w:r>
      <w:bookmarkEnd w:id="21"/>
    </w:p>
    <w:tbl>
      <w:tblPr>
        <w:tblW w:w="9990" w:type="dxa"/>
        <w:tblInd w:w="-185" w:type="dxa"/>
        <w:tblLayout w:type="fixed"/>
        <w:tblCellMar>
          <w:top w:w="15" w:type="dxa"/>
          <w:left w:w="15" w:type="dxa"/>
          <w:bottom w:w="15" w:type="dxa"/>
          <w:right w:w="15" w:type="dxa"/>
        </w:tblCellMar>
        <w:tblLook w:val="04A0"/>
      </w:tblPr>
      <w:tblGrid>
        <w:gridCol w:w="720"/>
        <w:gridCol w:w="3870"/>
        <w:gridCol w:w="5400"/>
      </w:tblGrid>
      <w:tr w:rsidR="001B29A8" w:rsidRPr="002719F6" w:rsidTr="007D240E">
        <w:trPr>
          <w:trHeight w:val="366"/>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Bisacodyl</w:t>
            </w:r>
          </w:p>
        </w:tc>
        <w:tc>
          <w:tcPr>
            <w:tcW w:w="54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5mg</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1B29A8" w:rsidRPr="002719F6" w:rsidTr="007D240E">
        <w:trPr>
          <w:trHeight w:val="353"/>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5mg</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E0504C" w:rsidRPr="002719F6" w:rsidTr="007D240E">
        <w:trPr>
          <w:trHeight w:val="353"/>
        </w:trPr>
        <w:tc>
          <w:tcPr>
            <w:tcW w:w="720" w:type="dxa"/>
            <w:tcBorders>
              <w:left w:val="single" w:sz="4" w:space="0" w:color="000000"/>
              <w:bottom w:val="single" w:sz="4" w:space="0" w:color="000000"/>
              <w:right w:val="single" w:sz="4" w:space="0" w:color="000000"/>
            </w:tcBorders>
            <w:tcMar>
              <w:top w:w="0" w:type="dxa"/>
              <w:left w:w="108" w:type="dxa"/>
              <w:bottom w:w="0" w:type="dxa"/>
              <w:right w:w="108" w:type="dxa"/>
            </w:tcMar>
          </w:tcPr>
          <w:p w:rsidR="00E0504C" w:rsidRPr="002719F6" w:rsidRDefault="00E0504C"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left w:val="single" w:sz="4" w:space="0" w:color="000000"/>
              <w:bottom w:val="single" w:sz="4" w:space="0" w:color="000000"/>
              <w:right w:val="single" w:sz="4" w:space="0" w:color="000000"/>
            </w:tcBorders>
            <w:tcMar>
              <w:top w:w="0" w:type="dxa"/>
              <w:left w:w="108" w:type="dxa"/>
              <w:bottom w:w="0" w:type="dxa"/>
              <w:right w:w="108" w:type="dxa"/>
            </w:tcMar>
          </w:tcPr>
          <w:p w:rsidR="00E0504C" w:rsidRPr="002719F6" w:rsidRDefault="00E0504C" w:rsidP="001B29A8">
            <w:pPr>
              <w:spacing w:after="0" w:line="360" w:lineRule="auto"/>
              <w:contextualSpacing/>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Cascara Sagrada</w:t>
            </w:r>
          </w:p>
        </w:tc>
        <w:tc>
          <w:tcPr>
            <w:tcW w:w="54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E0504C" w:rsidRPr="002719F6" w:rsidRDefault="00E0504C"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Tablet 125mg</w:t>
            </w:r>
          </w:p>
        </w:tc>
      </w:tr>
      <w:tr w:rsidR="001B29A8" w:rsidRPr="002719F6" w:rsidTr="007D240E">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Castor oil  </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Liquid 30ml</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60ml</w:t>
            </w:r>
          </w:p>
        </w:tc>
      </w:tr>
      <w:tr w:rsidR="00D22821" w:rsidRPr="002719F6" w:rsidTr="007D240E">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2821" w:rsidRPr="002719F6" w:rsidRDefault="00D22821"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22821" w:rsidRPr="002719F6" w:rsidRDefault="00D22821" w:rsidP="00D22821">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Docusate sodium</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22821" w:rsidRPr="002719F6" w:rsidRDefault="00D22821"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w:t>
            </w:r>
          </w:p>
        </w:tc>
      </w:tr>
      <w:tr w:rsidR="00D22821" w:rsidRPr="002719F6" w:rsidTr="007D240E">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22821" w:rsidRPr="002719F6" w:rsidRDefault="00D22821"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4mg/ml</w:t>
            </w:r>
          </w:p>
        </w:tc>
      </w:tr>
      <w:tr w:rsidR="001B29A8" w:rsidRPr="002719F6" w:rsidTr="007D240E">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Glycerin</w:t>
            </w:r>
          </w:p>
        </w:tc>
        <w:tc>
          <w:tcPr>
            <w:tcW w:w="54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0.7gm</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0.9gm</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1.2gm</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1gm</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1.4gm</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1.36gm</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2gm</w:t>
            </w:r>
            <w:r w:rsidR="00E0504C">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2.76gm</w:t>
            </w:r>
          </w:p>
        </w:tc>
      </w:tr>
      <w:tr w:rsidR="001B29A8" w:rsidRPr="002719F6" w:rsidTr="007D240E">
        <w:trPr>
          <w:trHeight w:val="242"/>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Lactulose</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Enema (300ml Lactulose + 700ml Water)</w:t>
            </w:r>
          </w:p>
        </w:tc>
      </w:tr>
      <w:tr w:rsidR="001B29A8" w:rsidRPr="002719F6" w:rsidTr="007D240E">
        <w:trPr>
          <w:trHeight w:val="70"/>
        </w:trPr>
        <w:tc>
          <w:tcPr>
            <w:tcW w:w="72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3.5 mg/5ml</w:t>
            </w:r>
          </w:p>
        </w:tc>
      </w:tr>
      <w:tr w:rsidR="001B29A8" w:rsidRPr="002719F6" w:rsidTr="007D240E">
        <w:trPr>
          <w:trHeight w:val="508"/>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solution 10g/15ml</w:t>
            </w:r>
          </w:p>
        </w:tc>
      </w:tr>
      <w:tr w:rsidR="001B29A8" w:rsidRPr="002719F6" w:rsidTr="007D240E">
        <w:trPr>
          <w:trHeight w:val="40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Liquid Paraffin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29A8" w:rsidRPr="002719F6" w:rsidRDefault="001B29A8" w:rsidP="001B29A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Liquid 50ml</w:t>
            </w:r>
            <w:r w:rsidR="00D22821">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100ml</w:t>
            </w:r>
            <w:r w:rsidR="00D22821">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200ml</w:t>
            </w:r>
          </w:p>
        </w:tc>
      </w:tr>
      <w:tr w:rsidR="00D22821" w:rsidRPr="002719F6" w:rsidTr="007D240E">
        <w:trPr>
          <w:trHeight w:val="407"/>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Lubiprostone</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lang w:val="da-DK"/>
              </w:rPr>
              <w:t xml:space="preserve">Capsule/Soft gel </w:t>
            </w:r>
            <w:r w:rsidRPr="002719F6">
              <w:rPr>
                <w:rFonts w:ascii="Times New Roman" w:hAnsi="Times New Roman" w:cs="Times New Roman"/>
                <w:color w:val="000000" w:themeColor="text1"/>
                <w:sz w:val="24"/>
                <w:szCs w:val="24"/>
                <w:shd w:val="clear" w:color="auto" w:fill="FFFFFF"/>
                <w:lang w:val="da-DK"/>
              </w:rPr>
              <w:t>8 mcg</w:t>
            </w:r>
            <w:r w:rsidR="007D240E">
              <w:rPr>
                <w:rFonts w:ascii="Times New Roman" w:hAnsi="Times New Roman" w:cs="Times New Roman"/>
                <w:color w:val="000000" w:themeColor="text1"/>
                <w:sz w:val="24"/>
                <w:szCs w:val="24"/>
                <w:shd w:val="clear" w:color="auto" w:fill="FFFFFF"/>
                <w:lang w:val="da-DK"/>
              </w:rPr>
              <w:t>;</w:t>
            </w:r>
            <w:r w:rsidRPr="002719F6">
              <w:rPr>
                <w:rFonts w:ascii="Times New Roman" w:hAnsi="Times New Roman" w:cs="Times New Roman"/>
                <w:color w:val="000000" w:themeColor="text1"/>
                <w:sz w:val="24"/>
                <w:szCs w:val="24"/>
                <w:shd w:val="clear" w:color="auto" w:fill="FFFFFF"/>
                <w:lang w:val="da-DK"/>
              </w:rPr>
              <w:t xml:space="preserve"> 24 mcg </w:t>
            </w:r>
          </w:p>
        </w:tc>
      </w:tr>
      <w:tr w:rsidR="00D22821" w:rsidRPr="002719F6" w:rsidTr="007D240E">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Magnesium Sulphate</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powder30gm</w:t>
            </w:r>
          </w:p>
        </w:tc>
      </w:tr>
      <w:tr w:rsidR="00D22821" w:rsidRPr="002719F6" w:rsidTr="007D240E">
        <w:trPr>
          <w:trHeight w:val="309"/>
        </w:trPr>
        <w:tc>
          <w:tcPr>
            <w:tcW w:w="72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D22821" w:rsidRPr="002719F6" w:rsidRDefault="00D22821"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22821" w:rsidRPr="002719F6" w:rsidRDefault="00D22821" w:rsidP="00D22821">
            <w:pPr>
              <w:spacing w:after="0" w:line="360" w:lineRule="auto"/>
              <w:contextualSpacing/>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Methyl Cellulose </w:t>
            </w:r>
          </w:p>
        </w:tc>
        <w:tc>
          <w:tcPr>
            <w:tcW w:w="54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22821" w:rsidRPr="002719F6" w:rsidRDefault="00D22821"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500 mg</w:t>
            </w:r>
          </w:p>
        </w:tc>
      </w:tr>
      <w:tr w:rsidR="00D22821" w:rsidRPr="002719F6" w:rsidTr="007D240E">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Polyethylene Glycol (PEG)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Powder for oral solution 10gm</w:t>
            </w:r>
            <w:r w:rsidR="007D240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17gm /sachet</w:t>
            </w:r>
          </w:p>
        </w:tc>
      </w:tr>
      <w:tr w:rsidR="00D22821" w:rsidRPr="002719F6" w:rsidTr="007D240E">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Psyllium </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22821" w:rsidRPr="002719F6" w:rsidRDefault="00D22821"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Powder </w:t>
            </w:r>
          </w:p>
        </w:tc>
      </w:tr>
      <w:tr w:rsidR="00D22821" w:rsidRPr="002719F6" w:rsidTr="007D240E">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2821" w:rsidRPr="002719F6" w:rsidRDefault="00D22821" w:rsidP="00D2282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Senna </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22821" w:rsidRPr="002719F6" w:rsidRDefault="00D22821"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(total sennosides) 7.5mg</w:t>
            </w:r>
          </w:p>
        </w:tc>
      </w:tr>
      <w:tr w:rsidR="00431114" w:rsidRPr="002719F6" w:rsidTr="007D240E">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114" w:rsidRPr="002719F6" w:rsidRDefault="00431114" w:rsidP="00C63D7F">
            <w:pPr>
              <w:pStyle w:val="ListParagraph"/>
              <w:numPr>
                <w:ilvl w:val="0"/>
                <w:numId w:val="36"/>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1114" w:rsidRPr="002719F6" w:rsidRDefault="00431114" w:rsidP="00D22821">
            <w:pPr>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Sorbitol</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31114" w:rsidRPr="002719F6" w:rsidRDefault="00431114" w:rsidP="00D2282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Liquid preparation 70%</w:t>
            </w:r>
          </w:p>
        </w:tc>
      </w:tr>
    </w:tbl>
    <w:p w:rsidR="007D240E" w:rsidRPr="004B60E9" w:rsidRDefault="004B60E9" w:rsidP="004B60E9">
      <w:pPr>
        <w:pStyle w:val="Heading2"/>
        <w:spacing w:before="120"/>
      </w:pPr>
      <w:bookmarkStart w:id="22" w:name="_Toc76841918"/>
      <w:r w:rsidRPr="004B60E9">
        <w:t>GI 700 Medicines for Diarrhea Management</w:t>
      </w:r>
      <w:bookmarkEnd w:id="22"/>
    </w:p>
    <w:tbl>
      <w:tblPr>
        <w:tblW w:w="9990" w:type="dxa"/>
        <w:tblInd w:w="-185" w:type="dxa"/>
        <w:tblLayout w:type="fixed"/>
        <w:tblCellMar>
          <w:top w:w="15" w:type="dxa"/>
          <w:left w:w="15" w:type="dxa"/>
          <w:bottom w:w="15" w:type="dxa"/>
          <w:right w:w="15" w:type="dxa"/>
        </w:tblCellMar>
        <w:tblLook w:val="04A0"/>
      </w:tblPr>
      <w:tblGrid>
        <w:gridCol w:w="720"/>
        <w:gridCol w:w="3870"/>
        <w:gridCol w:w="1530"/>
        <w:gridCol w:w="1890"/>
        <w:gridCol w:w="1980"/>
      </w:tblGrid>
      <w:tr w:rsidR="00F44D7B" w:rsidRPr="002719F6" w:rsidTr="002A3BF8">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Bismuth Subsalicylate </w:t>
            </w:r>
          </w:p>
        </w:tc>
        <w:tc>
          <w:tcPr>
            <w:tcW w:w="54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262.5mg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300mg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525 mg</w:t>
            </w:r>
          </w:p>
        </w:tc>
      </w:tr>
      <w:tr w:rsidR="00F44D7B" w:rsidRPr="002719F6" w:rsidTr="002A3BF8">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p>
        </w:tc>
        <w:tc>
          <w:tcPr>
            <w:tcW w:w="54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suspension 262/15ml</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525mg/15ml</w:t>
            </w:r>
          </w:p>
        </w:tc>
      </w:tr>
      <w:tr w:rsidR="002A3BF8" w:rsidRPr="002719F6" w:rsidTr="005A568F">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A3BF8" w:rsidRPr="002719F6" w:rsidRDefault="002A3BF8"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2A3BF8" w:rsidRPr="002719F6" w:rsidRDefault="002A3BF8" w:rsidP="00F44D7B">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Loperamide </w:t>
            </w:r>
          </w:p>
        </w:tc>
        <w:tc>
          <w:tcPr>
            <w:tcW w:w="54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BF8" w:rsidRPr="002719F6" w:rsidRDefault="002A3BF8"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2mg</w:t>
            </w:r>
          </w:p>
        </w:tc>
      </w:tr>
      <w:tr w:rsidR="002A3BF8" w:rsidRPr="002719F6" w:rsidTr="005A568F">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A3BF8" w:rsidRPr="002719F6" w:rsidRDefault="002A3BF8"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2A3BF8" w:rsidRPr="002719F6" w:rsidRDefault="002A3BF8" w:rsidP="002A3BF8">
            <w:pPr>
              <w:spacing w:after="0" w:line="360" w:lineRule="auto"/>
              <w:rPr>
                <w:rFonts w:ascii="Times New Roman" w:eastAsiaTheme="minorHAnsi" w:hAnsi="Times New Roman" w:cs="Times New Roman"/>
                <w:color w:val="000000" w:themeColor="text1"/>
                <w:sz w:val="24"/>
                <w:szCs w:val="24"/>
              </w:rPr>
            </w:pPr>
          </w:p>
        </w:tc>
        <w:tc>
          <w:tcPr>
            <w:tcW w:w="54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3BF8" w:rsidRPr="002719F6" w:rsidRDefault="002A3BF8" w:rsidP="002A3BF8">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Capsule</w:t>
            </w:r>
            <w:r w:rsidRPr="002719F6">
              <w:rPr>
                <w:rFonts w:ascii="Times New Roman" w:eastAsiaTheme="minorHAnsi" w:hAnsi="Times New Roman" w:cs="Times New Roman"/>
                <w:color w:val="000000" w:themeColor="text1"/>
                <w:sz w:val="24"/>
                <w:szCs w:val="24"/>
              </w:rPr>
              <w:t xml:space="preserve"> 2mg</w:t>
            </w:r>
          </w:p>
        </w:tc>
      </w:tr>
      <w:tr w:rsidR="00EF60DF" w:rsidRPr="002719F6" w:rsidTr="00EF60DF">
        <w:trPr>
          <w:trHeight w:val="302"/>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F60DF" w:rsidRPr="002719F6" w:rsidRDefault="00EF60DF"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Rehydration Salt</w:t>
            </w: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Composition</w:t>
            </w:r>
          </w:p>
        </w:tc>
        <w:tc>
          <w:tcPr>
            <w:tcW w:w="1890" w:type="dxa"/>
            <w:tcBorders>
              <w:top w:val="single" w:sz="4" w:space="0" w:color="000000"/>
              <w:left w:val="single" w:sz="4" w:space="0" w:color="000000"/>
              <w:bottom w:val="single" w:sz="4" w:space="0" w:color="auto"/>
              <w:right w:val="single" w:sz="4" w:space="0" w:color="000000"/>
            </w:tcBorders>
          </w:tcPr>
          <w:p w:rsidR="00EF60DF" w:rsidRPr="00EF60DF" w:rsidRDefault="00EF60DF" w:rsidP="002A3BF8">
            <w:pPr>
              <w:spacing w:after="0" w:line="360" w:lineRule="auto"/>
              <w:rPr>
                <w:rFonts w:ascii="Times New Roman" w:eastAsiaTheme="minorHAnsi" w:hAnsi="Times New Roman" w:cs="Times New Roman"/>
                <w:color w:val="000000" w:themeColor="text1"/>
              </w:rPr>
            </w:pPr>
            <w:r w:rsidRPr="00EF60DF">
              <w:rPr>
                <w:rFonts w:ascii="Times New Roman" w:eastAsiaTheme="minorHAnsi" w:hAnsi="Times New Roman" w:cs="Times New Roman"/>
                <w:color w:val="000000" w:themeColor="text1"/>
              </w:rPr>
              <w:t xml:space="preserve">Reduced Osmolarity </w:t>
            </w:r>
            <w:r w:rsidRPr="00EF60DF">
              <w:rPr>
                <w:rFonts w:ascii="Times New Roman" w:eastAsiaTheme="minorHAnsi" w:hAnsi="Times New Roman" w:cs="Times New Roman"/>
                <w:color w:val="000000" w:themeColor="text1"/>
              </w:rPr>
              <w:lastRenderedPageBreak/>
              <w:t>(mmol/L)</w:t>
            </w:r>
            <w:r w:rsidR="00725853">
              <w:rPr>
                <w:rFonts w:ascii="Times New Roman" w:eastAsiaTheme="minorHAnsi" w:hAnsi="Times New Roman" w:cs="Times New Roman"/>
                <w:color w:val="000000" w:themeColor="text1"/>
              </w:rPr>
              <w:t>*</w:t>
            </w:r>
          </w:p>
        </w:tc>
        <w:tc>
          <w:tcPr>
            <w:tcW w:w="1980" w:type="dxa"/>
            <w:tcBorders>
              <w:top w:val="single" w:sz="4" w:space="0" w:color="000000"/>
              <w:left w:val="single" w:sz="4" w:space="0" w:color="000000"/>
              <w:bottom w:val="single" w:sz="4" w:space="0" w:color="auto"/>
              <w:right w:val="single" w:sz="4" w:space="0" w:color="000000"/>
            </w:tcBorders>
          </w:tcPr>
          <w:p w:rsidR="00EF60DF" w:rsidRPr="00EF60DF" w:rsidRDefault="00EF60DF" w:rsidP="002A3BF8">
            <w:pPr>
              <w:spacing w:after="0" w:line="360" w:lineRule="auto"/>
              <w:rPr>
                <w:rFonts w:ascii="Times New Roman" w:eastAsiaTheme="minorHAnsi" w:hAnsi="Times New Roman" w:cs="Times New Roman"/>
                <w:color w:val="000000" w:themeColor="text1"/>
              </w:rPr>
            </w:pPr>
            <w:r w:rsidRPr="00EF60DF">
              <w:rPr>
                <w:rFonts w:ascii="Times New Roman" w:eastAsiaTheme="minorHAnsi" w:hAnsi="Times New Roman" w:cs="Times New Roman"/>
                <w:color w:val="000000" w:themeColor="text1"/>
              </w:rPr>
              <w:lastRenderedPageBreak/>
              <w:t xml:space="preserve">Standard Osmolarity </w:t>
            </w:r>
            <w:r w:rsidRPr="00EF60DF">
              <w:rPr>
                <w:rFonts w:ascii="Times New Roman" w:eastAsiaTheme="minorHAnsi" w:hAnsi="Times New Roman" w:cs="Times New Roman"/>
                <w:color w:val="000000" w:themeColor="text1"/>
              </w:rPr>
              <w:lastRenderedPageBreak/>
              <w:t>(mmol/L)</w:t>
            </w:r>
            <w:r w:rsidR="00725853">
              <w:rPr>
                <w:rFonts w:ascii="Times New Roman" w:eastAsiaTheme="minorHAnsi" w:hAnsi="Times New Roman" w:cs="Times New Roman"/>
                <w:color w:val="000000" w:themeColor="text1"/>
              </w:rPr>
              <w:t>**</w:t>
            </w:r>
          </w:p>
        </w:tc>
      </w:tr>
      <w:tr w:rsidR="00EF60DF" w:rsidRPr="002719F6" w:rsidTr="00EF60DF">
        <w:trPr>
          <w:trHeight w:val="302"/>
        </w:trPr>
        <w:tc>
          <w:tcPr>
            <w:tcW w:w="720" w:type="dxa"/>
            <w:vMerge/>
            <w:tcBorders>
              <w:left w:val="single" w:sz="4" w:space="0" w:color="000000"/>
              <w:right w:val="single" w:sz="4" w:space="0" w:color="000000"/>
            </w:tcBorders>
            <w:tcMar>
              <w:top w:w="0" w:type="dxa"/>
              <w:left w:w="108" w:type="dxa"/>
              <w:bottom w:w="0" w:type="dxa"/>
              <w:right w:w="108" w:type="dxa"/>
            </w:tcMar>
          </w:tcPr>
          <w:p w:rsidR="00EF60DF" w:rsidRPr="002719F6" w:rsidRDefault="00EF60DF"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Sodium</w:t>
            </w:r>
          </w:p>
        </w:tc>
        <w:tc>
          <w:tcPr>
            <w:tcW w:w="1890" w:type="dxa"/>
            <w:tcBorders>
              <w:top w:val="single" w:sz="4" w:space="0" w:color="000000"/>
              <w:left w:val="single" w:sz="4" w:space="0" w:color="000000"/>
              <w:bottom w:val="single" w:sz="4" w:space="0" w:color="auto"/>
              <w:right w:val="single" w:sz="4" w:space="0" w:color="000000"/>
            </w:tcBorders>
          </w:tcPr>
          <w:p w:rsidR="00EF60DF" w:rsidRPr="002719F6" w:rsidRDefault="00EF60DF"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75</w:t>
            </w:r>
          </w:p>
        </w:tc>
        <w:tc>
          <w:tcPr>
            <w:tcW w:w="1980" w:type="dxa"/>
            <w:tcBorders>
              <w:top w:val="single" w:sz="4" w:space="0" w:color="000000"/>
              <w:left w:val="single" w:sz="4" w:space="0" w:color="000000"/>
              <w:bottom w:val="single" w:sz="4" w:space="0" w:color="auto"/>
              <w:right w:val="single" w:sz="4" w:space="0" w:color="000000"/>
            </w:tcBorders>
          </w:tcPr>
          <w:p w:rsidR="00EF60DF" w:rsidRPr="002719F6" w:rsidRDefault="00EF60DF"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111</w:t>
            </w:r>
          </w:p>
        </w:tc>
      </w:tr>
      <w:tr w:rsidR="00EF60DF" w:rsidRPr="002719F6" w:rsidTr="00EF60DF">
        <w:trPr>
          <w:trHeight w:val="302"/>
        </w:trPr>
        <w:tc>
          <w:tcPr>
            <w:tcW w:w="720" w:type="dxa"/>
            <w:tcBorders>
              <w:left w:val="single" w:sz="4" w:space="0" w:color="000000"/>
              <w:right w:val="single" w:sz="4" w:space="0" w:color="000000"/>
            </w:tcBorders>
            <w:tcMar>
              <w:top w:w="0" w:type="dxa"/>
              <w:left w:w="108" w:type="dxa"/>
              <w:bottom w:w="0" w:type="dxa"/>
              <w:right w:w="108" w:type="dxa"/>
            </w:tcMar>
          </w:tcPr>
          <w:p w:rsidR="00EF60DF" w:rsidRPr="002719F6" w:rsidRDefault="00EF60DF" w:rsidP="00D50206">
            <w:pPr>
              <w:pStyle w:val="ListParagraph"/>
              <w:spacing w:after="0" w:line="360" w:lineRule="auto"/>
              <w:ind w:left="360"/>
              <w:jc w:val="both"/>
              <w:rPr>
                <w:rFonts w:ascii="Times New Roman" w:eastAsia="Times New Roman" w:hAnsi="Times New Roman" w:cs="Times New Roman"/>
                <w:color w:val="000000" w:themeColor="text1"/>
                <w:sz w:val="24"/>
                <w:szCs w:val="24"/>
              </w:rPr>
            </w:pPr>
          </w:p>
        </w:tc>
        <w:tc>
          <w:tcPr>
            <w:tcW w:w="3870" w:type="dxa"/>
            <w:tcBorders>
              <w:left w:val="single" w:sz="4" w:space="0" w:color="000000"/>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Glucose</w:t>
            </w:r>
          </w:p>
        </w:tc>
        <w:tc>
          <w:tcPr>
            <w:tcW w:w="1890" w:type="dxa"/>
            <w:tcBorders>
              <w:top w:val="single" w:sz="4" w:space="0" w:color="000000"/>
              <w:left w:val="single" w:sz="4" w:space="0" w:color="000000"/>
              <w:bottom w:val="single" w:sz="4" w:space="0" w:color="auto"/>
              <w:right w:val="single" w:sz="4" w:space="0" w:color="000000"/>
            </w:tcBorders>
          </w:tcPr>
          <w:p w:rsidR="00EF60DF" w:rsidRPr="002719F6" w:rsidRDefault="00EF60DF"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75</w:t>
            </w:r>
          </w:p>
        </w:tc>
        <w:tc>
          <w:tcPr>
            <w:tcW w:w="1980" w:type="dxa"/>
            <w:tcBorders>
              <w:top w:val="single" w:sz="4" w:space="0" w:color="000000"/>
              <w:left w:val="single" w:sz="4" w:space="0" w:color="000000"/>
              <w:bottom w:val="single" w:sz="4" w:space="0" w:color="auto"/>
              <w:right w:val="single" w:sz="4" w:space="0" w:color="000000"/>
            </w:tcBorders>
          </w:tcPr>
          <w:p w:rsidR="00EF60DF" w:rsidRPr="002719F6" w:rsidRDefault="00EF60DF"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90</w:t>
            </w:r>
          </w:p>
        </w:tc>
      </w:tr>
      <w:tr w:rsidR="00EF60DF" w:rsidRPr="002719F6" w:rsidTr="00EF60DF">
        <w:trPr>
          <w:trHeight w:val="302"/>
        </w:trPr>
        <w:tc>
          <w:tcPr>
            <w:tcW w:w="720" w:type="dxa"/>
            <w:tcBorders>
              <w:left w:val="single" w:sz="4" w:space="0" w:color="000000"/>
              <w:right w:val="single" w:sz="4" w:space="0" w:color="000000"/>
            </w:tcBorders>
            <w:tcMar>
              <w:top w:w="0" w:type="dxa"/>
              <w:left w:w="108" w:type="dxa"/>
              <w:bottom w:w="0" w:type="dxa"/>
              <w:right w:w="108" w:type="dxa"/>
            </w:tcMar>
          </w:tcPr>
          <w:p w:rsidR="00EF60DF" w:rsidRPr="002719F6" w:rsidRDefault="00EF60DF" w:rsidP="00D50206">
            <w:pPr>
              <w:pStyle w:val="ListParagraph"/>
              <w:spacing w:after="0" w:line="360" w:lineRule="auto"/>
              <w:ind w:left="360"/>
              <w:jc w:val="both"/>
              <w:rPr>
                <w:rFonts w:ascii="Times New Roman" w:eastAsia="Times New Roman" w:hAnsi="Times New Roman" w:cs="Times New Roman"/>
                <w:color w:val="000000" w:themeColor="text1"/>
                <w:sz w:val="24"/>
                <w:szCs w:val="24"/>
              </w:rPr>
            </w:pPr>
          </w:p>
        </w:tc>
        <w:tc>
          <w:tcPr>
            <w:tcW w:w="3870" w:type="dxa"/>
            <w:tcBorders>
              <w:left w:val="single" w:sz="4" w:space="0" w:color="000000"/>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Potassium</w:t>
            </w:r>
          </w:p>
        </w:tc>
        <w:tc>
          <w:tcPr>
            <w:tcW w:w="1890" w:type="dxa"/>
            <w:tcBorders>
              <w:top w:val="single" w:sz="4" w:space="0" w:color="000000"/>
              <w:left w:val="single" w:sz="4" w:space="0" w:color="000000"/>
              <w:bottom w:val="single" w:sz="4" w:space="0" w:color="auto"/>
              <w:right w:val="single" w:sz="4" w:space="0" w:color="000000"/>
            </w:tcBorders>
          </w:tcPr>
          <w:p w:rsidR="00EF60DF" w:rsidRPr="002719F6" w:rsidRDefault="00EF60DF"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20</w:t>
            </w:r>
          </w:p>
        </w:tc>
        <w:tc>
          <w:tcPr>
            <w:tcW w:w="1980" w:type="dxa"/>
            <w:tcBorders>
              <w:top w:val="single" w:sz="4" w:space="0" w:color="000000"/>
              <w:left w:val="single" w:sz="4" w:space="0" w:color="000000"/>
              <w:bottom w:val="single" w:sz="4" w:space="0" w:color="auto"/>
              <w:right w:val="single" w:sz="4" w:space="0" w:color="000000"/>
            </w:tcBorders>
          </w:tcPr>
          <w:p w:rsidR="00EF60DF" w:rsidRPr="002719F6" w:rsidRDefault="00EF60DF"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20</w:t>
            </w:r>
          </w:p>
        </w:tc>
      </w:tr>
      <w:tr w:rsidR="00EF60DF" w:rsidRPr="002719F6" w:rsidTr="00EF60DF">
        <w:trPr>
          <w:trHeight w:val="302"/>
        </w:trPr>
        <w:tc>
          <w:tcPr>
            <w:tcW w:w="720" w:type="dxa"/>
            <w:tcBorders>
              <w:left w:val="single" w:sz="4" w:space="0" w:color="000000"/>
              <w:right w:val="single" w:sz="4" w:space="0" w:color="000000"/>
            </w:tcBorders>
            <w:tcMar>
              <w:top w:w="0" w:type="dxa"/>
              <w:left w:w="108" w:type="dxa"/>
              <w:bottom w:w="0" w:type="dxa"/>
              <w:right w:w="108" w:type="dxa"/>
            </w:tcMar>
          </w:tcPr>
          <w:p w:rsidR="00EF60DF" w:rsidRPr="002719F6" w:rsidRDefault="00EF60DF" w:rsidP="00D50206">
            <w:pPr>
              <w:pStyle w:val="ListParagraph"/>
              <w:spacing w:after="0" w:line="360" w:lineRule="auto"/>
              <w:ind w:left="360"/>
              <w:jc w:val="both"/>
              <w:rPr>
                <w:rFonts w:ascii="Times New Roman" w:eastAsia="Times New Roman" w:hAnsi="Times New Roman" w:cs="Times New Roman"/>
                <w:color w:val="000000" w:themeColor="text1"/>
                <w:sz w:val="24"/>
                <w:szCs w:val="24"/>
              </w:rPr>
            </w:pPr>
          </w:p>
        </w:tc>
        <w:tc>
          <w:tcPr>
            <w:tcW w:w="3870" w:type="dxa"/>
            <w:tcBorders>
              <w:left w:val="single" w:sz="4" w:space="0" w:color="000000"/>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F60DF" w:rsidRPr="002719F6" w:rsidRDefault="00EF60DF" w:rsidP="002A3BF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Chloride</w:t>
            </w:r>
          </w:p>
        </w:tc>
        <w:tc>
          <w:tcPr>
            <w:tcW w:w="1890" w:type="dxa"/>
            <w:tcBorders>
              <w:top w:val="single" w:sz="4" w:space="0" w:color="000000"/>
              <w:left w:val="single" w:sz="4" w:space="0" w:color="000000"/>
              <w:bottom w:val="single" w:sz="4" w:space="0" w:color="auto"/>
              <w:right w:val="single" w:sz="4" w:space="0" w:color="000000"/>
            </w:tcBorders>
          </w:tcPr>
          <w:p w:rsidR="00EF60DF" w:rsidRPr="002719F6" w:rsidRDefault="00EF60DF"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65</w:t>
            </w:r>
          </w:p>
        </w:tc>
        <w:tc>
          <w:tcPr>
            <w:tcW w:w="1980" w:type="dxa"/>
            <w:tcBorders>
              <w:top w:val="single" w:sz="4" w:space="0" w:color="000000"/>
              <w:left w:val="single" w:sz="4" w:space="0" w:color="000000"/>
              <w:bottom w:val="single" w:sz="4" w:space="0" w:color="auto"/>
              <w:right w:val="single" w:sz="4" w:space="0" w:color="000000"/>
            </w:tcBorders>
          </w:tcPr>
          <w:p w:rsidR="00EF60DF" w:rsidRPr="002719F6" w:rsidRDefault="00EF60DF"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80</w:t>
            </w:r>
          </w:p>
        </w:tc>
      </w:tr>
      <w:tr w:rsidR="00F60272" w:rsidRPr="002719F6" w:rsidTr="00EF60DF">
        <w:trPr>
          <w:trHeight w:val="302"/>
        </w:trPr>
        <w:tc>
          <w:tcPr>
            <w:tcW w:w="720" w:type="dxa"/>
            <w:vMerge w:val="restart"/>
            <w:tcBorders>
              <w:left w:val="single" w:sz="4" w:space="0" w:color="000000"/>
              <w:right w:val="single" w:sz="4" w:space="0" w:color="000000"/>
            </w:tcBorders>
            <w:tcMar>
              <w:top w:w="0" w:type="dxa"/>
              <w:left w:w="108" w:type="dxa"/>
              <w:bottom w:w="0" w:type="dxa"/>
              <w:right w:w="108" w:type="dxa"/>
            </w:tcMar>
          </w:tcPr>
          <w:p w:rsidR="00F60272" w:rsidRPr="002719F6" w:rsidRDefault="00F60272" w:rsidP="00D50206">
            <w:pPr>
              <w:pStyle w:val="ListParagraph"/>
              <w:spacing w:after="0" w:line="360" w:lineRule="auto"/>
              <w:ind w:left="360"/>
              <w:jc w:val="both"/>
              <w:rPr>
                <w:rFonts w:ascii="Times New Roman" w:eastAsia="Times New Roman" w:hAnsi="Times New Roman" w:cs="Times New Roman"/>
                <w:color w:val="000000" w:themeColor="text1"/>
                <w:sz w:val="24"/>
                <w:szCs w:val="24"/>
              </w:rPr>
            </w:pPr>
          </w:p>
        </w:tc>
        <w:tc>
          <w:tcPr>
            <w:tcW w:w="3870" w:type="dxa"/>
            <w:tcBorders>
              <w:left w:val="single" w:sz="4" w:space="0" w:color="000000"/>
              <w:right w:val="single" w:sz="4" w:space="0" w:color="000000"/>
            </w:tcBorders>
            <w:tcMar>
              <w:top w:w="0" w:type="dxa"/>
              <w:left w:w="108" w:type="dxa"/>
              <w:bottom w:w="0" w:type="dxa"/>
              <w:right w:w="108" w:type="dxa"/>
            </w:tcMar>
          </w:tcPr>
          <w:p w:rsidR="00F60272" w:rsidRPr="002719F6" w:rsidRDefault="00F60272" w:rsidP="002A3BF8">
            <w:pPr>
              <w:spacing w:after="0" w:line="360" w:lineRule="auto"/>
              <w:rPr>
                <w:rFonts w:ascii="Times New Roman" w:eastAsiaTheme="minorHAnsi" w:hAnsi="Times New Roman" w:cs="Times New Roman"/>
                <w:color w:val="000000" w:themeColor="text1"/>
                <w:sz w:val="24"/>
                <w:szCs w:val="24"/>
              </w:rPr>
            </w:pP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60272" w:rsidRPr="002719F6" w:rsidRDefault="00F60272" w:rsidP="002A3BF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Citrate</w:t>
            </w:r>
          </w:p>
        </w:tc>
        <w:tc>
          <w:tcPr>
            <w:tcW w:w="1890" w:type="dxa"/>
            <w:tcBorders>
              <w:top w:val="single" w:sz="4" w:space="0" w:color="000000"/>
              <w:left w:val="single" w:sz="4" w:space="0" w:color="000000"/>
              <w:bottom w:val="single" w:sz="4" w:space="0" w:color="auto"/>
              <w:right w:val="single" w:sz="4" w:space="0" w:color="000000"/>
            </w:tcBorders>
          </w:tcPr>
          <w:p w:rsidR="00F60272" w:rsidRPr="002719F6" w:rsidRDefault="00F60272"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10</w:t>
            </w:r>
          </w:p>
        </w:tc>
        <w:tc>
          <w:tcPr>
            <w:tcW w:w="1980" w:type="dxa"/>
            <w:tcBorders>
              <w:top w:val="single" w:sz="4" w:space="0" w:color="000000"/>
              <w:left w:val="single" w:sz="4" w:space="0" w:color="000000"/>
              <w:bottom w:val="single" w:sz="4" w:space="0" w:color="auto"/>
              <w:right w:val="single" w:sz="4" w:space="0" w:color="000000"/>
            </w:tcBorders>
          </w:tcPr>
          <w:p w:rsidR="00F60272" w:rsidRPr="002719F6" w:rsidRDefault="00F60272"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10</w:t>
            </w:r>
          </w:p>
        </w:tc>
      </w:tr>
      <w:tr w:rsidR="00B16B78" w:rsidRPr="002719F6" w:rsidTr="00EF60DF">
        <w:trPr>
          <w:trHeight w:val="302"/>
        </w:trPr>
        <w:tc>
          <w:tcPr>
            <w:tcW w:w="720" w:type="dxa"/>
            <w:vMerge/>
            <w:tcBorders>
              <w:left w:val="single" w:sz="4" w:space="0" w:color="000000"/>
              <w:right w:val="single" w:sz="4" w:space="0" w:color="000000"/>
            </w:tcBorders>
            <w:tcMar>
              <w:top w:w="0" w:type="dxa"/>
              <w:left w:w="108" w:type="dxa"/>
              <w:bottom w:w="0" w:type="dxa"/>
              <w:right w:w="108" w:type="dxa"/>
            </w:tcMar>
          </w:tcPr>
          <w:p w:rsidR="00B16B78" w:rsidRPr="002719F6" w:rsidRDefault="00B16B78" w:rsidP="00D50206">
            <w:pPr>
              <w:pStyle w:val="ListParagraph"/>
              <w:spacing w:after="0" w:line="360" w:lineRule="auto"/>
              <w:ind w:left="360"/>
              <w:jc w:val="both"/>
              <w:rPr>
                <w:rFonts w:ascii="Times New Roman" w:eastAsia="Times New Roman" w:hAnsi="Times New Roman" w:cs="Times New Roman"/>
                <w:color w:val="000000" w:themeColor="text1"/>
                <w:sz w:val="24"/>
                <w:szCs w:val="24"/>
              </w:rPr>
            </w:pPr>
          </w:p>
        </w:tc>
        <w:tc>
          <w:tcPr>
            <w:tcW w:w="3870" w:type="dxa"/>
            <w:tcBorders>
              <w:left w:val="single" w:sz="4" w:space="0" w:color="000000"/>
              <w:right w:val="single" w:sz="4" w:space="0" w:color="000000"/>
            </w:tcBorders>
            <w:tcMar>
              <w:top w:w="0" w:type="dxa"/>
              <w:left w:w="108" w:type="dxa"/>
              <w:bottom w:w="0" w:type="dxa"/>
              <w:right w:w="108" w:type="dxa"/>
            </w:tcMar>
          </w:tcPr>
          <w:p w:rsidR="00B16B78" w:rsidRPr="002719F6" w:rsidRDefault="00B16B78" w:rsidP="002A3BF8">
            <w:pPr>
              <w:spacing w:after="0" w:line="360" w:lineRule="auto"/>
              <w:rPr>
                <w:rFonts w:ascii="Times New Roman" w:eastAsiaTheme="minorHAnsi" w:hAnsi="Times New Roman" w:cs="Times New Roman"/>
                <w:color w:val="000000" w:themeColor="text1"/>
                <w:sz w:val="24"/>
                <w:szCs w:val="24"/>
              </w:rPr>
            </w:pP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16B78" w:rsidRPr="002719F6" w:rsidRDefault="00B16B78" w:rsidP="00766EBA">
            <w:pPr>
              <w:spacing w:after="0" w:line="24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Total Osmolarity</w:t>
            </w:r>
          </w:p>
        </w:tc>
        <w:tc>
          <w:tcPr>
            <w:tcW w:w="1890" w:type="dxa"/>
            <w:tcBorders>
              <w:top w:val="single" w:sz="4" w:space="0" w:color="000000"/>
              <w:left w:val="single" w:sz="4" w:space="0" w:color="000000"/>
              <w:bottom w:val="single" w:sz="4" w:space="0" w:color="auto"/>
              <w:right w:val="single" w:sz="4" w:space="0" w:color="000000"/>
            </w:tcBorders>
          </w:tcPr>
          <w:p w:rsidR="00B16B78" w:rsidRDefault="00B16B78"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245</w:t>
            </w:r>
          </w:p>
        </w:tc>
        <w:tc>
          <w:tcPr>
            <w:tcW w:w="1980" w:type="dxa"/>
            <w:tcBorders>
              <w:top w:val="single" w:sz="4" w:space="0" w:color="000000"/>
              <w:left w:val="single" w:sz="4" w:space="0" w:color="000000"/>
              <w:bottom w:val="single" w:sz="4" w:space="0" w:color="auto"/>
              <w:right w:val="single" w:sz="4" w:space="0" w:color="000000"/>
            </w:tcBorders>
          </w:tcPr>
          <w:p w:rsidR="00B16B78" w:rsidRDefault="00B16B78" w:rsidP="00EF60DF">
            <w:pPr>
              <w:spacing w:after="0" w:line="36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311</w:t>
            </w:r>
          </w:p>
        </w:tc>
      </w:tr>
      <w:tr w:rsidR="00F60272" w:rsidRPr="002719F6" w:rsidTr="00915711">
        <w:trPr>
          <w:trHeight w:val="302"/>
        </w:trPr>
        <w:tc>
          <w:tcPr>
            <w:tcW w:w="72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60272" w:rsidRPr="002719F6" w:rsidRDefault="00F60272" w:rsidP="00EF60DF">
            <w:pPr>
              <w:pStyle w:val="ListParagraph"/>
              <w:spacing w:after="0" w:line="360" w:lineRule="auto"/>
              <w:ind w:left="360"/>
              <w:jc w:val="both"/>
              <w:rPr>
                <w:rFonts w:ascii="Times New Roman" w:eastAsia="Times New Roman" w:hAnsi="Times New Roman" w:cs="Times New Roman"/>
                <w:color w:val="000000" w:themeColor="text1"/>
                <w:sz w:val="24"/>
                <w:szCs w:val="24"/>
              </w:rPr>
            </w:pPr>
          </w:p>
        </w:tc>
        <w:tc>
          <w:tcPr>
            <w:tcW w:w="9270" w:type="dxa"/>
            <w:gridSpan w:val="4"/>
            <w:tcBorders>
              <w:top w:val="single" w:sz="4" w:space="0" w:color="000000"/>
              <w:left w:val="single" w:sz="4" w:space="0" w:color="000000"/>
              <w:right w:val="single" w:sz="4" w:space="0" w:color="000000"/>
            </w:tcBorders>
            <w:tcMar>
              <w:top w:w="0" w:type="dxa"/>
              <w:left w:w="108" w:type="dxa"/>
              <w:bottom w:w="0" w:type="dxa"/>
              <w:right w:w="108" w:type="dxa"/>
            </w:tcMar>
          </w:tcPr>
          <w:p w:rsidR="00F60272" w:rsidRPr="00725853" w:rsidRDefault="00F60272" w:rsidP="00725853">
            <w:pPr>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w:t>
            </w:r>
            <w:r w:rsidRPr="00725853">
              <w:rPr>
                <w:rFonts w:ascii="Times New Roman" w:eastAsiaTheme="minorHAnsi" w:hAnsi="Times New Roman" w:cs="Times New Roman"/>
                <w:color w:val="000000" w:themeColor="text1"/>
                <w:sz w:val="24"/>
                <w:szCs w:val="24"/>
              </w:rPr>
              <w:t>Dispensed in powder form with the following ingredients (all measured in g/L): sodium chloride2.6</w:t>
            </w:r>
            <w:r w:rsidR="00516B1E">
              <w:rPr>
                <w:rFonts w:ascii="Times New Roman" w:eastAsiaTheme="minorHAnsi" w:hAnsi="Times New Roman" w:cs="Times New Roman"/>
                <w:color w:val="000000" w:themeColor="text1"/>
                <w:sz w:val="24"/>
                <w:szCs w:val="24"/>
              </w:rPr>
              <w:t>;</w:t>
            </w:r>
            <w:r w:rsidRPr="00725853">
              <w:rPr>
                <w:rFonts w:ascii="Times New Roman" w:eastAsiaTheme="minorHAnsi" w:hAnsi="Times New Roman" w:cs="Times New Roman"/>
                <w:color w:val="000000" w:themeColor="text1"/>
                <w:sz w:val="24"/>
                <w:szCs w:val="24"/>
              </w:rPr>
              <w:t>trisodium citrate2.9</w:t>
            </w:r>
            <w:r w:rsidR="00516B1E">
              <w:rPr>
                <w:rFonts w:ascii="Times New Roman" w:eastAsiaTheme="minorHAnsi" w:hAnsi="Times New Roman" w:cs="Times New Roman"/>
                <w:color w:val="000000" w:themeColor="text1"/>
                <w:sz w:val="24"/>
                <w:szCs w:val="24"/>
              </w:rPr>
              <w:t>;</w:t>
            </w:r>
            <w:r w:rsidRPr="00725853">
              <w:rPr>
                <w:rFonts w:ascii="Times New Roman" w:eastAsiaTheme="minorHAnsi" w:hAnsi="Times New Roman" w:cs="Times New Roman"/>
                <w:color w:val="000000" w:themeColor="text1"/>
                <w:sz w:val="24"/>
                <w:szCs w:val="24"/>
              </w:rPr>
              <w:t xml:space="preserve"> potassium chloride1.5</w:t>
            </w:r>
            <w:r w:rsidR="00516B1E">
              <w:rPr>
                <w:rFonts w:ascii="Times New Roman" w:eastAsiaTheme="minorHAnsi" w:hAnsi="Times New Roman" w:cs="Times New Roman"/>
                <w:color w:val="000000" w:themeColor="text1"/>
                <w:sz w:val="24"/>
                <w:szCs w:val="24"/>
              </w:rPr>
              <w:t>;</w:t>
            </w:r>
            <w:r w:rsidRPr="00725853">
              <w:rPr>
                <w:rFonts w:ascii="Times New Roman" w:eastAsiaTheme="minorHAnsi" w:hAnsi="Times New Roman" w:cs="Times New Roman"/>
                <w:color w:val="000000" w:themeColor="text1"/>
                <w:sz w:val="24"/>
                <w:szCs w:val="24"/>
              </w:rPr>
              <w:t xml:space="preserve"> andglucose13.5</w:t>
            </w:r>
          </w:p>
          <w:p w:rsidR="00F60272" w:rsidRPr="00725853" w:rsidRDefault="00F60272" w:rsidP="00725853">
            <w:pPr>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w:t>
            </w:r>
            <w:r w:rsidRPr="00725853">
              <w:rPr>
                <w:rFonts w:ascii="Times New Roman" w:eastAsiaTheme="minorHAnsi" w:hAnsi="Times New Roman" w:cs="Times New Roman"/>
                <w:color w:val="000000" w:themeColor="text1"/>
                <w:sz w:val="24"/>
                <w:szCs w:val="24"/>
              </w:rPr>
              <w:t>Dispensed in powder form with the following ingredients (all measured in g/L): sodium chloride3.5</w:t>
            </w:r>
            <w:r w:rsidR="00516B1E">
              <w:rPr>
                <w:rFonts w:ascii="Times New Roman" w:eastAsiaTheme="minorHAnsi" w:hAnsi="Times New Roman" w:cs="Times New Roman"/>
                <w:color w:val="000000" w:themeColor="text1"/>
                <w:sz w:val="24"/>
                <w:szCs w:val="24"/>
              </w:rPr>
              <w:t>;</w:t>
            </w:r>
            <w:r w:rsidRPr="00725853">
              <w:rPr>
                <w:rFonts w:ascii="Times New Roman" w:eastAsiaTheme="minorHAnsi" w:hAnsi="Times New Roman" w:cs="Times New Roman"/>
                <w:color w:val="000000" w:themeColor="text1"/>
                <w:sz w:val="24"/>
                <w:szCs w:val="24"/>
              </w:rPr>
              <w:t>trisodium citrate2.9</w:t>
            </w:r>
            <w:r w:rsidR="00516B1E">
              <w:rPr>
                <w:rFonts w:ascii="Times New Roman" w:eastAsiaTheme="minorHAnsi" w:hAnsi="Times New Roman" w:cs="Times New Roman"/>
                <w:color w:val="000000" w:themeColor="text1"/>
                <w:sz w:val="24"/>
                <w:szCs w:val="24"/>
              </w:rPr>
              <w:t>;</w:t>
            </w:r>
            <w:r w:rsidRPr="00725853">
              <w:rPr>
                <w:rFonts w:ascii="Times New Roman" w:eastAsiaTheme="minorHAnsi" w:hAnsi="Times New Roman" w:cs="Times New Roman"/>
                <w:color w:val="000000" w:themeColor="text1"/>
                <w:sz w:val="24"/>
                <w:szCs w:val="24"/>
              </w:rPr>
              <w:t xml:space="preserve"> potassium chloride1.5</w:t>
            </w:r>
            <w:r w:rsidR="00516B1E">
              <w:rPr>
                <w:rFonts w:ascii="Times New Roman" w:eastAsiaTheme="minorHAnsi" w:hAnsi="Times New Roman" w:cs="Times New Roman"/>
                <w:color w:val="000000" w:themeColor="text1"/>
                <w:sz w:val="24"/>
                <w:szCs w:val="24"/>
              </w:rPr>
              <w:t>;</w:t>
            </w:r>
            <w:r w:rsidRPr="00725853">
              <w:rPr>
                <w:rFonts w:ascii="Times New Roman" w:eastAsiaTheme="minorHAnsi" w:hAnsi="Times New Roman" w:cs="Times New Roman"/>
                <w:color w:val="000000" w:themeColor="text1"/>
                <w:sz w:val="24"/>
                <w:szCs w:val="24"/>
              </w:rPr>
              <w:t xml:space="preserve"> andglucose20</w:t>
            </w:r>
          </w:p>
          <w:p w:rsidR="00F60272" w:rsidRPr="002719F6" w:rsidRDefault="00F60272" w:rsidP="00F60272">
            <w:pPr>
              <w:spacing w:after="0" w:line="360" w:lineRule="auto"/>
              <w:rPr>
                <w:rFonts w:ascii="Times New Roman" w:eastAsiaTheme="minorHAnsi" w:hAnsi="Times New Roman" w:cs="Times New Roman"/>
                <w:color w:val="000000" w:themeColor="text1"/>
                <w:sz w:val="24"/>
                <w:szCs w:val="24"/>
              </w:rPr>
            </w:pPr>
            <w:r w:rsidRPr="00725853">
              <w:rPr>
                <w:rFonts w:ascii="Times New Roman" w:eastAsiaTheme="minorHAnsi" w:hAnsi="Times New Roman" w:cs="Times New Roman"/>
                <w:color w:val="000000" w:themeColor="text1"/>
                <w:sz w:val="24"/>
                <w:szCs w:val="24"/>
              </w:rPr>
              <w:t>ORS=Oral rehydration solution; WHO=World HealthOrganization</w:t>
            </w:r>
          </w:p>
        </w:tc>
      </w:tr>
      <w:tr w:rsidR="00B16B78" w:rsidRPr="002719F6" w:rsidTr="00915711">
        <w:trPr>
          <w:trHeight w:val="70"/>
        </w:trPr>
        <w:tc>
          <w:tcPr>
            <w:tcW w:w="7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B16B78">
            <w:pPr>
              <w:spacing w:after="0" w:line="360" w:lineRule="auto"/>
              <w:rPr>
                <w:rFonts w:ascii="Times New Roman" w:hAnsi="Times New Roman" w:cs="Times New Roman"/>
                <w:color w:val="000000" w:themeColor="text1"/>
              </w:rPr>
            </w:pPr>
            <w:r w:rsidRPr="002719F6">
              <w:rPr>
                <w:rFonts w:ascii="Times New Roman" w:hAnsi="Times New Roman" w:cs="Times New Roman"/>
                <w:color w:val="000000" w:themeColor="text1"/>
              </w:rPr>
              <w:t>Pancreatin</w:t>
            </w:r>
          </w:p>
        </w:tc>
        <w:tc>
          <w:tcPr>
            <w:tcW w:w="5400"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B16B78">
            <w:pPr>
              <w:spacing w:after="0" w:line="360" w:lineRule="auto"/>
              <w:rPr>
                <w:rFonts w:ascii="Times New Roman" w:hAnsi="Times New Roman" w:cs="Times New Roman"/>
                <w:color w:val="000000" w:themeColor="text1"/>
              </w:rPr>
            </w:pPr>
            <w:r w:rsidRPr="002719F6">
              <w:rPr>
                <w:rFonts w:ascii="Times New Roman" w:hAnsi="Times New Roman" w:cs="Times New Roman"/>
                <w:color w:val="000000" w:themeColor="text1"/>
              </w:rPr>
              <w:t xml:space="preserve"> Tablet 325mg</w:t>
            </w:r>
          </w:p>
        </w:tc>
      </w:tr>
      <w:tr w:rsidR="00B16B78" w:rsidRPr="002719F6" w:rsidTr="002A3BF8">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ReSoMal</w:t>
            </w:r>
          </w:p>
        </w:tc>
        <w:tc>
          <w:tcPr>
            <w:tcW w:w="54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Rehydration solution each sachet for 2 liter contains</w:t>
            </w:r>
          </w:p>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Glucose 125</w:t>
            </w:r>
          </w:p>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Sodium 45</w:t>
            </w:r>
          </w:p>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Potassium 40</w:t>
            </w:r>
          </w:p>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Chloride 70</w:t>
            </w:r>
          </w:p>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Total Osmolarity294meq/L</w:t>
            </w:r>
          </w:p>
        </w:tc>
      </w:tr>
      <w:tr w:rsidR="00B16B78" w:rsidRPr="002719F6" w:rsidTr="001B1EDB">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16B78" w:rsidRPr="002719F6" w:rsidRDefault="00B16B78"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Zinc Sulphate</w:t>
            </w:r>
          </w:p>
        </w:tc>
        <w:tc>
          <w:tcPr>
            <w:tcW w:w="54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(dispersible) 10mg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40mg</w:t>
            </w:r>
          </w:p>
        </w:tc>
      </w:tr>
      <w:tr w:rsidR="00B16B78" w:rsidRPr="002719F6" w:rsidTr="001B1EDB">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C63D7F">
            <w:pPr>
              <w:pStyle w:val="ListParagraph"/>
              <w:numPr>
                <w:ilvl w:val="0"/>
                <w:numId w:val="19"/>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p>
        </w:tc>
        <w:tc>
          <w:tcPr>
            <w:tcW w:w="54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B78" w:rsidRPr="002719F6" w:rsidRDefault="00B16B78" w:rsidP="00B16B78">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liquid</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10mg/unit</w:t>
            </w:r>
          </w:p>
        </w:tc>
      </w:tr>
    </w:tbl>
    <w:p w:rsidR="00F44D7B" w:rsidRPr="002A3BF8" w:rsidRDefault="00F44D7B" w:rsidP="00766EBA">
      <w:pPr>
        <w:pStyle w:val="Heading2"/>
      </w:pPr>
      <w:bookmarkStart w:id="23" w:name="_Toc76841919"/>
      <w:r w:rsidRPr="002719F6">
        <w:t xml:space="preserve">GI </w:t>
      </w:r>
      <w:r w:rsidR="00766EBA">
        <w:t>8</w:t>
      </w:r>
      <w:r w:rsidRPr="002719F6">
        <w:t>00 Antiflatul</w:t>
      </w:r>
      <w:r w:rsidR="00766EBA">
        <w:t>e</w:t>
      </w:r>
      <w:r w:rsidRPr="002719F6">
        <w:t>nts</w:t>
      </w:r>
      <w:bookmarkEnd w:id="23"/>
    </w:p>
    <w:tbl>
      <w:tblPr>
        <w:tblW w:w="9990" w:type="dxa"/>
        <w:tblInd w:w="-185" w:type="dxa"/>
        <w:tblLayout w:type="fixed"/>
        <w:tblCellMar>
          <w:top w:w="15" w:type="dxa"/>
          <w:left w:w="15" w:type="dxa"/>
          <w:bottom w:w="15" w:type="dxa"/>
          <w:right w:w="15" w:type="dxa"/>
        </w:tblCellMar>
        <w:tblLook w:val="04A0"/>
      </w:tblPr>
      <w:tblGrid>
        <w:gridCol w:w="720"/>
        <w:gridCol w:w="3870"/>
        <w:gridCol w:w="5400"/>
      </w:tblGrid>
      <w:tr w:rsidR="00F44D7B" w:rsidRPr="002719F6" w:rsidTr="00F60272">
        <w:trPr>
          <w:trHeight w:val="387"/>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Activated charcoal </w:t>
            </w:r>
          </w:p>
        </w:tc>
        <w:tc>
          <w:tcPr>
            <w:tcW w:w="54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F44D7B" w:rsidRPr="002719F6" w:rsidRDefault="00F44D7B"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125 mg</w:t>
            </w:r>
            <w:r w:rsidR="00766EBA">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250mg </w:t>
            </w:r>
          </w:p>
        </w:tc>
      </w:tr>
      <w:tr w:rsidR="00F44D7B" w:rsidRPr="002719F6" w:rsidTr="00F60272">
        <w:trPr>
          <w:trHeight w:val="327"/>
        </w:trPr>
        <w:tc>
          <w:tcPr>
            <w:tcW w:w="720" w:type="dxa"/>
            <w:vMerge/>
            <w:tcBorders>
              <w:left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44D7B" w:rsidRPr="002719F6" w:rsidRDefault="00F44D7B"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Suspension 15gm</w:t>
            </w:r>
          </w:p>
        </w:tc>
      </w:tr>
      <w:tr w:rsidR="00F44D7B" w:rsidRPr="002719F6" w:rsidTr="00F60272">
        <w:trPr>
          <w:trHeight w:val="305"/>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Powder for reconstitution 5gm</w:t>
            </w:r>
            <w:r w:rsidR="00766EBA">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25gm</w:t>
            </w:r>
            <w:r w:rsidR="00766EBA">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30gm</w:t>
            </w:r>
          </w:p>
        </w:tc>
      </w:tr>
      <w:tr w:rsidR="00F44D7B" w:rsidRPr="002719F6" w:rsidTr="00F60272">
        <w:trPr>
          <w:trHeight w:val="332"/>
        </w:trPr>
        <w:tc>
          <w:tcPr>
            <w:tcW w:w="7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Simethicone</w:t>
            </w:r>
          </w:p>
        </w:tc>
        <w:tc>
          <w:tcPr>
            <w:tcW w:w="54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F44D7B" w:rsidRPr="002719F6" w:rsidRDefault="00C77CC1"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C</w:t>
            </w:r>
            <w:r w:rsidRPr="002719F6">
              <w:rPr>
                <w:rFonts w:ascii="Times New Roman" w:eastAsiaTheme="minorHAnsi" w:hAnsi="Times New Roman" w:cs="Times New Roman"/>
                <w:color w:val="000000" w:themeColor="text1"/>
                <w:sz w:val="24"/>
                <w:szCs w:val="24"/>
              </w:rPr>
              <w:t xml:space="preserve">hewable </w:t>
            </w:r>
            <w:r w:rsidR="00F44D7B" w:rsidRPr="002719F6">
              <w:rPr>
                <w:rFonts w:ascii="Times New Roman" w:eastAsiaTheme="minorHAnsi" w:hAnsi="Times New Roman" w:cs="Times New Roman"/>
                <w:color w:val="000000" w:themeColor="text1"/>
                <w:sz w:val="24"/>
                <w:szCs w:val="24"/>
              </w:rPr>
              <w:t>Tablet 60mg</w:t>
            </w:r>
            <w:r>
              <w:rPr>
                <w:rFonts w:ascii="Times New Roman" w:eastAsiaTheme="minorHAnsi" w:hAnsi="Times New Roman" w:cs="Times New Roman"/>
                <w:color w:val="000000" w:themeColor="text1"/>
                <w:sz w:val="24"/>
                <w:szCs w:val="24"/>
              </w:rPr>
              <w:t>;</w:t>
            </w:r>
            <w:r w:rsidR="00F44D7B" w:rsidRPr="002719F6">
              <w:rPr>
                <w:rFonts w:ascii="Times New Roman" w:eastAsiaTheme="minorHAnsi" w:hAnsi="Times New Roman" w:cs="Times New Roman"/>
                <w:color w:val="000000" w:themeColor="text1"/>
                <w:sz w:val="24"/>
                <w:szCs w:val="24"/>
              </w:rPr>
              <w:t xml:space="preserve"> 80mg</w:t>
            </w:r>
            <w:r>
              <w:rPr>
                <w:rFonts w:ascii="Times New Roman" w:eastAsiaTheme="minorHAnsi" w:hAnsi="Times New Roman" w:cs="Times New Roman"/>
                <w:color w:val="000000" w:themeColor="text1"/>
                <w:sz w:val="24"/>
                <w:szCs w:val="24"/>
              </w:rPr>
              <w:t>;</w:t>
            </w:r>
            <w:r w:rsidR="00F44D7B" w:rsidRPr="002719F6">
              <w:rPr>
                <w:rFonts w:ascii="Times New Roman" w:eastAsiaTheme="minorHAnsi" w:hAnsi="Times New Roman" w:cs="Times New Roman"/>
                <w:color w:val="000000" w:themeColor="text1"/>
                <w:sz w:val="24"/>
                <w:szCs w:val="24"/>
              </w:rPr>
              <w:t xml:space="preserve"> 95mg</w:t>
            </w:r>
          </w:p>
        </w:tc>
      </w:tr>
      <w:tr w:rsidR="00F44D7B" w:rsidRPr="002719F6" w:rsidTr="00F60272">
        <w:trPr>
          <w:trHeight w:val="375"/>
        </w:trPr>
        <w:tc>
          <w:tcPr>
            <w:tcW w:w="720" w:type="dxa"/>
            <w:vMerge/>
            <w:tcBorders>
              <w:left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F44D7B" w:rsidRPr="002719F6" w:rsidRDefault="00F44D7B"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95mg</w:t>
            </w:r>
            <w:r w:rsidR="00C77CC1">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125 mg</w:t>
            </w:r>
          </w:p>
        </w:tc>
      </w:tr>
      <w:tr w:rsidR="00F44D7B" w:rsidRPr="002719F6" w:rsidTr="00F60272">
        <w:trPr>
          <w:trHeight w:val="308"/>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37"/>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F44D7B" w:rsidRPr="002719F6" w:rsidRDefault="00F44D7B"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Oral drop 40mg/ml</w:t>
            </w:r>
            <w:r w:rsidR="00C77CC1">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66.6mg/ml</w:t>
            </w:r>
          </w:p>
        </w:tc>
      </w:tr>
    </w:tbl>
    <w:p w:rsidR="00F60272" w:rsidRDefault="00F60272" w:rsidP="00BC5CE2">
      <w:pPr>
        <w:pStyle w:val="Heading2"/>
        <w:spacing w:before="120"/>
      </w:pPr>
      <w:bookmarkStart w:id="24" w:name="_Toc76841920"/>
      <w:r w:rsidRPr="002719F6">
        <w:t>GI 900 Antih</w:t>
      </w:r>
      <w:r w:rsidR="00E83649">
        <w:t>a</w:t>
      </w:r>
      <w:r w:rsidRPr="002719F6">
        <w:t>emorr</w:t>
      </w:r>
      <w:r w:rsidR="00E83649">
        <w:t>ho</w:t>
      </w:r>
      <w:r w:rsidRPr="002719F6">
        <w:t>idal agents*</w:t>
      </w:r>
      <w:bookmarkEnd w:id="24"/>
    </w:p>
    <w:tbl>
      <w:tblPr>
        <w:tblW w:w="9998" w:type="dxa"/>
        <w:tblInd w:w="-185" w:type="dxa"/>
        <w:tblLayout w:type="fixed"/>
        <w:tblCellMar>
          <w:top w:w="15" w:type="dxa"/>
          <w:left w:w="15" w:type="dxa"/>
          <w:bottom w:w="15" w:type="dxa"/>
          <w:right w:w="15" w:type="dxa"/>
        </w:tblCellMar>
        <w:tblLook w:val="04A0"/>
      </w:tblPr>
      <w:tblGrid>
        <w:gridCol w:w="720"/>
        <w:gridCol w:w="3870"/>
        <w:gridCol w:w="5400"/>
        <w:gridCol w:w="8"/>
      </w:tblGrid>
      <w:tr w:rsidR="00F44D7B" w:rsidRPr="002719F6" w:rsidTr="00907A55">
        <w:trPr>
          <w:gridAfter w:val="1"/>
          <w:wAfter w:w="8" w:type="dxa"/>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Betamethasone valerate+</w:t>
            </w:r>
          </w:p>
          <w:p w:rsidR="00F44D7B" w:rsidRPr="002719F6" w:rsidRDefault="00F44D7B" w:rsidP="00F44D7B">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Phenylephrine HCl + LidocaineHCl</w:t>
            </w:r>
          </w:p>
        </w:tc>
        <w:tc>
          <w:tcPr>
            <w:tcW w:w="54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83649" w:rsidRPr="002719F6" w:rsidRDefault="00F44D7B"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Ointment 0.5mg+1mg+25mg</w:t>
            </w:r>
          </w:p>
        </w:tc>
      </w:tr>
      <w:tr w:rsidR="00C603C0" w:rsidRPr="002719F6" w:rsidTr="000839E1">
        <w:trPr>
          <w:gridAfter w:val="1"/>
          <w:wAfter w:w="8" w:type="dxa"/>
          <w:trHeight w:val="484"/>
        </w:trPr>
        <w:tc>
          <w:tcPr>
            <w:tcW w:w="720" w:type="dxa"/>
            <w:vMerge w:val="restart"/>
            <w:tcBorders>
              <w:left w:val="single" w:sz="4" w:space="0" w:color="000000"/>
              <w:right w:val="single" w:sz="4" w:space="0" w:color="000000"/>
            </w:tcBorders>
            <w:tcMar>
              <w:top w:w="0" w:type="dxa"/>
              <w:left w:w="108" w:type="dxa"/>
              <w:bottom w:w="0" w:type="dxa"/>
              <w:right w:w="108" w:type="dxa"/>
            </w:tcMar>
          </w:tcPr>
          <w:p w:rsidR="00C603C0" w:rsidRPr="002719F6" w:rsidRDefault="00C603C0"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C603C0" w:rsidRPr="002719F6" w:rsidRDefault="00C603C0" w:rsidP="00F44D7B">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Bismuth subgallate compound </w:t>
            </w:r>
            <w:r>
              <w:rPr>
                <w:rFonts w:ascii="Times New Roman" w:eastAsiaTheme="minorHAnsi" w:hAnsi="Times New Roman" w:cs="Times New Roman"/>
                <w:color w:val="000000" w:themeColor="text1"/>
                <w:sz w:val="24"/>
                <w:szCs w:val="24"/>
              </w:rPr>
              <w:t>(</w:t>
            </w:r>
            <w:r w:rsidRPr="002719F6">
              <w:rPr>
                <w:rFonts w:ascii="Times New Roman" w:hAnsi="Times New Roman" w:cs="Times New Roman"/>
                <w:color w:val="000000" w:themeColor="text1"/>
              </w:rPr>
              <w:t>Bismuth Subgallate</w:t>
            </w:r>
            <w:r w:rsidRPr="002719F6">
              <w:rPr>
                <w:rFonts w:ascii="Times New Roman" w:eastAsiaTheme="minorHAnsi" w:hAnsi="Times New Roman" w:cs="Times New Roman"/>
                <w:color w:val="000000" w:themeColor="text1"/>
                <w:sz w:val="24"/>
                <w:szCs w:val="24"/>
              </w:rPr>
              <w:t xml:space="preserve"> + </w:t>
            </w:r>
            <w:r w:rsidRPr="002719F6">
              <w:rPr>
                <w:rFonts w:ascii="Times New Roman" w:hAnsi="Times New Roman" w:cs="Times New Roman"/>
                <w:color w:val="000000" w:themeColor="text1"/>
              </w:rPr>
              <w:t xml:space="preserve">Bismuth Oxide +  Balsam Peru +  Zinc Oxide </w:t>
            </w:r>
            <w:r>
              <w:rPr>
                <w:rFonts w:ascii="Times New Roman" w:hAnsi="Times New Roman" w:cs="Times New Roman"/>
                <w:color w:val="000000" w:themeColor="text1"/>
              </w:rPr>
              <w:t xml:space="preserve">+ </w:t>
            </w:r>
            <w:r w:rsidRPr="002719F6">
              <w:rPr>
                <w:rFonts w:ascii="Times New Roman" w:eastAsiaTheme="minorHAnsi" w:hAnsi="Times New Roman" w:cs="Times New Roman"/>
                <w:color w:val="000000" w:themeColor="text1"/>
                <w:sz w:val="24"/>
                <w:szCs w:val="24"/>
              </w:rPr>
              <w:t>hydrocortisone</w:t>
            </w:r>
            <w:r>
              <w:rPr>
                <w:rFonts w:ascii="Times New Roman" w:eastAsiaTheme="minorHAnsi" w:hAnsi="Times New Roman" w:cs="Times New Roman"/>
                <w:color w:val="000000" w:themeColor="text1"/>
                <w:sz w:val="24"/>
                <w:szCs w:val="24"/>
              </w:rPr>
              <w:t xml:space="preserve"> + Benzyl Benzoate)</w:t>
            </w: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603C0" w:rsidRPr="002719F6" w:rsidRDefault="00C603C0"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rPr>
              <w:t xml:space="preserve">Rectal ointment </w:t>
            </w:r>
            <w:r>
              <w:rPr>
                <w:rFonts w:ascii="Times New Roman" w:hAnsi="Times New Roman" w:cs="Times New Roman"/>
                <w:color w:val="000000" w:themeColor="text1"/>
              </w:rPr>
              <w:t>2.25%</w:t>
            </w:r>
            <w:r w:rsidRPr="002719F6">
              <w:rPr>
                <w:rFonts w:ascii="Times New Roman" w:hAnsi="Times New Roman" w:cs="Times New Roman"/>
                <w:color w:val="000000" w:themeColor="text1"/>
              </w:rPr>
              <w:t xml:space="preserve"> +</w:t>
            </w:r>
            <w:r>
              <w:rPr>
                <w:rFonts w:ascii="Times New Roman" w:hAnsi="Times New Roman" w:cs="Times New Roman"/>
                <w:color w:val="000000" w:themeColor="text1"/>
              </w:rPr>
              <w:t>0.875%</w:t>
            </w:r>
            <w:r w:rsidRPr="002719F6">
              <w:rPr>
                <w:rFonts w:ascii="Times New Roman" w:hAnsi="Times New Roman" w:cs="Times New Roman"/>
                <w:color w:val="000000" w:themeColor="text1"/>
              </w:rPr>
              <w:t xml:space="preserve"> + 1.</w:t>
            </w:r>
            <w:r>
              <w:rPr>
                <w:rFonts w:ascii="Times New Roman" w:hAnsi="Times New Roman" w:cs="Times New Roman"/>
                <w:color w:val="000000" w:themeColor="text1"/>
              </w:rPr>
              <w:t>8</w:t>
            </w:r>
            <w:r w:rsidRPr="002719F6">
              <w:rPr>
                <w:rFonts w:ascii="Times New Roman" w:hAnsi="Times New Roman" w:cs="Times New Roman"/>
                <w:color w:val="000000" w:themeColor="text1"/>
              </w:rPr>
              <w:t>75</w:t>
            </w:r>
            <w:r>
              <w:rPr>
                <w:rFonts w:ascii="Times New Roman" w:hAnsi="Times New Roman" w:cs="Times New Roman"/>
                <w:color w:val="000000" w:themeColor="text1"/>
              </w:rPr>
              <w:t>%</w:t>
            </w:r>
            <w:r w:rsidRPr="002719F6">
              <w:rPr>
                <w:rFonts w:ascii="Times New Roman" w:hAnsi="Times New Roman" w:cs="Times New Roman"/>
                <w:color w:val="000000" w:themeColor="text1"/>
              </w:rPr>
              <w:t xml:space="preserve"> + </w:t>
            </w:r>
            <w:r>
              <w:rPr>
                <w:rFonts w:ascii="Times New Roman" w:hAnsi="Times New Roman" w:cs="Times New Roman"/>
                <w:color w:val="000000" w:themeColor="text1"/>
              </w:rPr>
              <w:t>10</w:t>
            </w:r>
            <w:r w:rsidRPr="002719F6">
              <w:rPr>
                <w:rFonts w:ascii="Times New Roman" w:hAnsi="Times New Roman" w:cs="Times New Roman"/>
                <w:color w:val="000000" w:themeColor="text1"/>
              </w:rPr>
              <w:t>.</w:t>
            </w:r>
            <w:r>
              <w:rPr>
                <w:rFonts w:ascii="Times New Roman" w:hAnsi="Times New Roman" w:cs="Times New Roman"/>
                <w:color w:val="000000" w:themeColor="text1"/>
              </w:rPr>
              <w:t>7</w:t>
            </w:r>
            <w:r w:rsidRPr="002719F6">
              <w:rPr>
                <w:rFonts w:ascii="Times New Roman" w:hAnsi="Times New Roman" w:cs="Times New Roman"/>
                <w:color w:val="000000" w:themeColor="text1"/>
              </w:rPr>
              <w:t>5</w:t>
            </w:r>
            <w:r>
              <w:rPr>
                <w:rFonts w:ascii="Times New Roman" w:hAnsi="Times New Roman" w:cs="Times New Roman"/>
                <w:color w:val="000000" w:themeColor="text1"/>
              </w:rPr>
              <w:t>+ 0.25% + 1.25%</w:t>
            </w:r>
          </w:p>
        </w:tc>
      </w:tr>
      <w:tr w:rsidR="00C603C0" w:rsidRPr="002719F6" w:rsidTr="00F35A35">
        <w:trPr>
          <w:gridAfter w:val="1"/>
          <w:wAfter w:w="8" w:type="dxa"/>
          <w:trHeight w:val="484"/>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603C0" w:rsidRPr="002719F6" w:rsidRDefault="00C603C0" w:rsidP="00C603C0">
            <w:pPr>
              <w:pStyle w:val="ListParagraph"/>
              <w:spacing w:after="0" w:line="360" w:lineRule="auto"/>
              <w:ind w:left="360"/>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C603C0" w:rsidRPr="002719F6" w:rsidRDefault="00C603C0" w:rsidP="00F44D7B">
            <w:pPr>
              <w:spacing w:after="0" w:line="360" w:lineRule="auto"/>
              <w:rPr>
                <w:rFonts w:ascii="Times New Roman" w:eastAsiaTheme="minorHAnsi" w:hAnsi="Times New Roman" w:cs="Times New Roman"/>
                <w:color w:val="000000" w:themeColor="text1"/>
                <w:sz w:val="24"/>
                <w:szCs w:val="24"/>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603C0" w:rsidRPr="002719F6" w:rsidRDefault="00C603C0" w:rsidP="00F44D7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Suppository </w:t>
            </w:r>
            <w:r>
              <w:rPr>
                <w:rFonts w:ascii="Times New Roman" w:eastAsiaTheme="minorHAnsi" w:hAnsi="Times New Roman" w:cs="Times New Roman"/>
                <w:color w:val="000000" w:themeColor="text1"/>
                <w:sz w:val="24"/>
                <w:szCs w:val="24"/>
              </w:rPr>
              <w:t>59m</w:t>
            </w:r>
            <w:r w:rsidRPr="002719F6">
              <w:rPr>
                <w:rFonts w:ascii="Times New Roman" w:eastAsiaTheme="minorHAnsi" w:hAnsi="Times New Roman" w:cs="Times New Roman"/>
                <w:color w:val="000000" w:themeColor="text1"/>
                <w:sz w:val="24"/>
                <w:szCs w:val="24"/>
              </w:rPr>
              <w:t>g</w:t>
            </w:r>
            <w:r>
              <w:rPr>
                <w:rFonts w:ascii="Times New Roman" w:eastAsiaTheme="minorHAnsi" w:hAnsi="Times New Roman" w:cs="Times New Roman"/>
                <w:color w:val="000000" w:themeColor="text1"/>
                <w:sz w:val="24"/>
                <w:szCs w:val="24"/>
              </w:rPr>
              <w:t xml:space="preserve"> + 24mg </w:t>
            </w:r>
            <w:r>
              <w:rPr>
                <w:rFonts w:ascii="Times New Roman" w:hAnsi="Times New Roman" w:cs="Times New Roman"/>
                <w:color w:val="000000" w:themeColor="text1"/>
              </w:rPr>
              <w:t>+  49mg + 296 + 10mg + 33mg</w:t>
            </w:r>
          </w:p>
        </w:tc>
      </w:tr>
      <w:tr w:rsidR="009B06FE" w:rsidRPr="002719F6" w:rsidTr="000F01A9">
        <w:trPr>
          <w:gridAfter w:val="1"/>
          <w:wAfter w:w="8" w:type="dxa"/>
          <w:trHeight w:val="484"/>
        </w:trPr>
        <w:tc>
          <w:tcPr>
            <w:tcW w:w="720" w:type="dxa"/>
            <w:vMerge w:val="restart"/>
            <w:tcBorders>
              <w:left w:val="single" w:sz="4" w:space="0" w:color="000000"/>
              <w:right w:val="single" w:sz="4" w:space="0" w:color="000000"/>
            </w:tcBorders>
            <w:tcMar>
              <w:top w:w="0" w:type="dxa"/>
              <w:left w:w="108" w:type="dxa"/>
              <w:bottom w:w="0" w:type="dxa"/>
              <w:right w:w="108" w:type="dxa"/>
            </w:tcMar>
          </w:tcPr>
          <w:p w:rsidR="009B06FE" w:rsidRPr="002719F6" w:rsidRDefault="009B06FE"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9B06FE" w:rsidRPr="002719F6" w:rsidRDefault="009B06FE" w:rsidP="009B06FE">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rPr>
              <w:t xml:space="preserve">Bismuth Oxide </w:t>
            </w:r>
            <w:r w:rsidR="002F6B73" w:rsidRPr="002719F6">
              <w:rPr>
                <w:rFonts w:ascii="Times New Roman" w:hAnsi="Times New Roman" w:cs="Times New Roman"/>
                <w:color w:val="000000" w:themeColor="text1"/>
              </w:rPr>
              <w:t>+ Balsam</w:t>
            </w:r>
            <w:r w:rsidRPr="002719F6">
              <w:rPr>
                <w:rFonts w:ascii="Times New Roman" w:hAnsi="Times New Roman" w:cs="Times New Roman"/>
                <w:color w:val="000000" w:themeColor="text1"/>
              </w:rPr>
              <w:t xml:space="preserve"> Peru +  Zinc Oxide + Bismuth Subgallate</w:t>
            </w: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B06FE" w:rsidRPr="002719F6" w:rsidRDefault="009B06FE" w:rsidP="009B06FE">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rPr>
              <w:t>Rectal ointment (0.875 gm +1.875 gm + 10.75 gm + 2.25gm)/ 100gm</w:t>
            </w:r>
          </w:p>
        </w:tc>
      </w:tr>
      <w:tr w:rsidR="009B06FE" w:rsidRPr="002719F6" w:rsidTr="00F35A35">
        <w:trPr>
          <w:gridAfter w:val="1"/>
          <w:wAfter w:w="8" w:type="dxa"/>
          <w:trHeight w:val="484"/>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B06FE" w:rsidRPr="002719F6" w:rsidRDefault="009B06FE"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9B06FE" w:rsidRPr="002719F6" w:rsidRDefault="009B06FE" w:rsidP="009B06FE">
            <w:pPr>
              <w:spacing w:after="0" w:line="360" w:lineRule="auto"/>
              <w:rPr>
                <w:rFonts w:ascii="Times New Roman" w:hAnsi="Times New Roman" w:cs="Times New Roman"/>
                <w:color w:val="000000" w:themeColor="text1"/>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B06FE" w:rsidRPr="002719F6" w:rsidRDefault="009B06FE" w:rsidP="009B06FE">
            <w:pPr>
              <w:autoSpaceDE w:val="0"/>
              <w:autoSpaceDN w:val="0"/>
              <w:adjustRightInd w:val="0"/>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S</w:t>
            </w:r>
            <w:r w:rsidRPr="002719F6">
              <w:rPr>
                <w:rFonts w:ascii="Times New Roman" w:hAnsi="Times New Roman" w:cs="Times New Roman"/>
                <w:color w:val="000000" w:themeColor="text1"/>
              </w:rPr>
              <w:t>uppository</w:t>
            </w:r>
            <w:r>
              <w:rPr>
                <w:rFonts w:ascii="Times New Roman" w:hAnsi="Times New Roman" w:cs="Times New Roman"/>
                <w:color w:val="000000" w:themeColor="text1"/>
              </w:rPr>
              <w:t xml:space="preserve"> 24mg + 49mg + 296 + 59mg</w:t>
            </w:r>
          </w:p>
        </w:tc>
      </w:tr>
      <w:tr w:rsidR="00776AD4" w:rsidRPr="002719F6" w:rsidTr="00845E7F">
        <w:trPr>
          <w:gridAfter w:val="1"/>
          <w:wAfter w:w="8" w:type="dxa"/>
          <w:trHeight w:val="484"/>
        </w:trPr>
        <w:tc>
          <w:tcPr>
            <w:tcW w:w="720" w:type="dxa"/>
            <w:vMerge w:val="restart"/>
            <w:tcBorders>
              <w:left w:val="single" w:sz="4" w:space="0" w:color="000000"/>
              <w:right w:val="single" w:sz="4" w:space="0" w:color="000000"/>
            </w:tcBorders>
            <w:tcMar>
              <w:top w:w="0" w:type="dxa"/>
              <w:left w:w="108" w:type="dxa"/>
              <w:bottom w:w="0" w:type="dxa"/>
              <w:right w:w="108" w:type="dxa"/>
            </w:tcMar>
          </w:tcPr>
          <w:p w:rsidR="00776AD4" w:rsidRPr="002719F6" w:rsidRDefault="00776AD4"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776AD4" w:rsidRPr="002719F6" w:rsidRDefault="00776AD4" w:rsidP="00776AD4">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Hydrocortisone + Framycetin +</w:t>
            </w:r>
          </w:p>
          <w:p w:rsidR="00776AD4" w:rsidRPr="002719F6" w:rsidRDefault="00776AD4" w:rsidP="00776AD4">
            <w:pPr>
              <w:spacing w:after="0" w:line="360" w:lineRule="auto"/>
              <w:rPr>
                <w:rFonts w:ascii="Times New Roman" w:hAnsi="Times New Roman" w:cs="Times New Roman"/>
                <w:color w:val="000000" w:themeColor="text1"/>
              </w:rPr>
            </w:pPr>
            <w:r w:rsidRPr="002719F6">
              <w:rPr>
                <w:rFonts w:ascii="Times New Roman" w:eastAsiaTheme="minorHAnsi" w:hAnsi="Times New Roman" w:cs="Times New Roman"/>
                <w:color w:val="000000" w:themeColor="text1"/>
                <w:sz w:val="24"/>
                <w:szCs w:val="24"/>
              </w:rPr>
              <w:t>Cinchocaine + Esculoside</w:t>
            </w: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76AD4" w:rsidRDefault="00776AD4" w:rsidP="00776AD4">
            <w:pPr>
              <w:autoSpaceDE w:val="0"/>
              <w:autoSpaceDN w:val="0"/>
              <w:adjustRightInd w:val="0"/>
              <w:spacing w:after="0" w:line="360" w:lineRule="auto"/>
              <w:rPr>
                <w:rFonts w:ascii="Times New Roman" w:hAnsi="Times New Roman" w:cs="Times New Roman"/>
                <w:color w:val="000000" w:themeColor="text1"/>
              </w:rPr>
            </w:pPr>
            <w:r w:rsidRPr="002719F6">
              <w:rPr>
                <w:rFonts w:ascii="Times New Roman" w:eastAsiaTheme="minorHAnsi" w:hAnsi="Times New Roman" w:cs="Times New Roman"/>
                <w:color w:val="000000" w:themeColor="text1"/>
                <w:sz w:val="24"/>
                <w:szCs w:val="24"/>
              </w:rPr>
              <w:t>Suppository 5mg + 10mg + 5mg + 10mg</w:t>
            </w:r>
          </w:p>
        </w:tc>
      </w:tr>
      <w:tr w:rsidR="00776AD4" w:rsidRPr="002719F6" w:rsidTr="00F35A35">
        <w:trPr>
          <w:gridAfter w:val="1"/>
          <w:wAfter w:w="8" w:type="dxa"/>
          <w:trHeight w:val="484"/>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76AD4" w:rsidRPr="002719F6" w:rsidRDefault="00776AD4"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776AD4" w:rsidRPr="002719F6" w:rsidRDefault="00776AD4" w:rsidP="00776AD4">
            <w:pPr>
              <w:spacing w:after="0" w:line="360" w:lineRule="auto"/>
              <w:rPr>
                <w:rFonts w:ascii="Times New Roman" w:hAnsi="Times New Roman" w:cs="Times New Roman"/>
                <w:color w:val="000000" w:themeColor="text1"/>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76AD4" w:rsidRDefault="00776AD4" w:rsidP="00776AD4">
            <w:pPr>
              <w:autoSpaceDE w:val="0"/>
              <w:autoSpaceDN w:val="0"/>
              <w:adjustRightInd w:val="0"/>
              <w:spacing w:after="0" w:line="360" w:lineRule="auto"/>
              <w:rPr>
                <w:rFonts w:ascii="Times New Roman" w:hAnsi="Times New Roman" w:cs="Times New Roman"/>
                <w:color w:val="000000" w:themeColor="text1"/>
              </w:rPr>
            </w:pPr>
            <w:r w:rsidRPr="002719F6">
              <w:rPr>
                <w:rFonts w:ascii="Times New Roman" w:eastAsiaTheme="minorHAnsi" w:hAnsi="Times New Roman" w:cs="Times New Roman"/>
                <w:color w:val="000000" w:themeColor="text1"/>
                <w:sz w:val="24"/>
                <w:szCs w:val="24"/>
              </w:rPr>
              <w:t>Ointment (0.5% + 1% +0.5% +1%)in 15gm</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30gm</w:t>
            </w:r>
          </w:p>
        </w:tc>
      </w:tr>
      <w:tr w:rsidR="00776AD4" w:rsidRPr="002719F6" w:rsidTr="005B0C0B">
        <w:trPr>
          <w:gridAfter w:val="1"/>
          <w:wAfter w:w="8" w:type="dxa"/>
          <w:trHeight w:val="484"/>
        </w:trPr>
        <w:tc>
          <w:tcPr>
            <w:tcW w:w="720" w:type="dxa"/>
            <w:vMerge w:val="restart"/>
            <w:tcBorders>
              <w:left w:val="single" w:sz="4" w:space="0" w:color="000000"/>
              <w:right w:val="single" w:sz="4" w:space="0" w:color="000000"/>
            </w:tcBorders>
            <w:tcMar>
              <w:top w:w="0" w:type="dxa"/>
              <w:left w:w="108" w:type="dxa"/>
              <w:bottom w:w="0" w:type="dxa"/>
              <w:right w:w="108" w:type="dxa"/>
            </w:tcMar>
          </w:tcPr>
          <w:p w:rsidR="00776AD4" w:rsidRPr="002719F6" w:rsidRDefault="00776AD4"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776AD4" w:rsidRPr="002719F6" w:rsidRDefault="00776AD4" w:rsidP="00776AD4">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Lidocaine hydrochloride + Hydrocortisone Acetate + Aluminum subacetate + Zinc Oxide</w:t>
            </w: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76AD4" w:rsidRDefault="00776AD4" w:rsidP="00776AD4">
            <w:pPr>
              <w:autoSpaceDE w:val="0"/>
              <w:autoSpaceDN w:val="0"/>
              <w:adjustRightInd w:val="0"/>
              <w:spacing w:after="0" w:line="360" w:lineRule="auto"/>
              <w:rPr>
                <w:rFonts w:ascii="Times New Roman" w:hAnsi="Times New Roman" w:cs="Times New Roman"/>
                <w:color w:val="000000" w:themeColor="text1"/>
              </w:rPr>
            </w:pPr>
            <w:r w:rsidRPr="002719F6">
              <w:rPr>
                <w:rFonts w:ascii="Times New Roman" w:hAnsi="Times New Roman" w:cs="Times New Roman"/>
                <w:color w:val="000000" w:themeColor="text1"/>
              </w:rPr>
              <w:t xml:space="preserve">Rectal ointment </w:t>
            </w:r>
            <w:r>
              <w:rPr>
                <w:rFonts w:ascii="Times New Roman" w:hAnsi="Times New Roman" w:cs="Times New Roman"/>
                <w:color w:val="000000" w:themeColor="text1"/>
              </w:rPr>
              <w:t xml:space="preserve"> 50mg + 2.5mg + 35mg + 180mg in 1 </w:t>
            </w:r>
            <w:r w:rsidRPr="002719F6">
              <w:rPr>
                <w:rFonts w:ascii="Times New Roman" w:hAnsi="Times New Roman" w:cs="Times New Roman"/>
                <w:color w:val="000000" w:themeColor="text1"/>
              </w:rPr>
              <w:t>gm</w:t>
            </w:r>
          </w:p>
        </w:tc>
      </w:tr>
      <w:tr w:rsidR="00776AD4" w:rsidRPr="002719F6" w:rsidTr="00F35A35">
        <w:trPr>
          <w:gridAfter w:val="1"/>
          <w:wAfter w:w="8" w:type="dxa"/>
          <w:trHeight w:val="484"/>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76AD4" w:rsidRPr="002719F6" w:rsidRDefault="00776AD4"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776AD4" w:rsidRPr="002719F6" w:rsidRDefault="00776AD4" w:rsidP="00776AD4">
            <w:pPr>
              <w:spacing w:after="0" w:line="360" w:lineRule="auto"/>
              <w:rPr>
                <w:rFonts w:ascii="Times New Roman" w:hAnsi="Times New Roman" w:cs="Times New Roman"/>
                <w:color w:val="000000" w:themeColor="text1"/>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76AD4" w:rsidRDefault="00776AD4" w:rsidP="00776AD4">
            <w:pPr>
              <w:autoSpaceDE w:val="0"/>
              <w:autoSpaceDN w:val="0"/>
              <w:adjustRightInd w:val="0"/>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S</w:t>
            </w:r>
            <w:r w:rsidRPr="002719F6">
              <w:rPr>
                <w:rFonts w:ascii="Times New Roman" w:hAnsi="Times New Roman" w:cs="Times New Roman"/>
                <w:color w:val="000000" w:themeColor="text1"/>
              </w:rPr>
              <w:t>uppository</w:t>
            </w:r>
            <w:r>
              <w:rPr>
                <w:rFonts w:ascii="Times New Roman" w:hAnsi="Times New Roman" w:cs="Times New Roman"/>
                <w:color w:val="000000" w:themeColor="text1"/>
              </w:rPr>
              <w:t xml:space="preserve"> 60mg + 5mg + 50 + 500mg</w:t>
            </w:r>
          </w:p>
        </w:tc>
      </w:tr>
      <w:tr w:rsidR="00776AD4" w:rsidRPr="002719F6" w:rsidTr="0066699F">
        <w:trPr>
          <w:gridAfter w:val="1"/>
          <w:wAfter w:w="8" w:type="dxa"/>
          <w:trHeight w:val="484"/>
        </w:trPr>
        <w:tc>
          <w:tcPr>
            <w:tcW w:w="720" w:type="dxa"/>
            <w:vMerge w:val="restart"/>
            <w:tcBorders>
              <w:left w:val="single" w:sz="4" w:space="0" w:color="000000"/>
              <w:right w:val="single" w:sz="4" w:space="0" w:color="000000"/>
            </w:tcBorders>
            <w:tcMar>
              <w:top w:w="0" w:type="dxa"/>
              <w:left w:w="108" w:type="dxa"/>
              <w:bottom w:w="0" w:type="dxa"/>
              <w:right w:w="108" w:type="dxa"/>
            </w:tcMar>
          </w:tcPr>
          <w:p w:rsidR="00776AD4" w:rsidRPr="002719F6" w:rsidRDefault="00776AD4"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left w:val="single" w:sz="4" w:space="0" w:color="000000"/>
              <w:right w:val="single" w:sz="4" w:space="0" w:color="000000"/>
            </w:tcBorders>
            <w:tcMar>
              <w:top w:w="0" w:type="dxa"/>
              <w:left w:w="108" w:type="dxa"/>
              <w:bottom w:w="0" w:type="dxa"/>
              <w:right w:w="108" w:type="dxa"/>
            </w:tcMar>
          </w:tcPr>
          <w:p w:rsidR="00776AD4" w:rsidRPr="002719F6" w:rsidRDefault="00776AD4" w:rsidP="00776AD4">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Tribenoside + Lidocaine </w:t>
            </w: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76AD4" w:rsidRDefault="00776AD4" w:rsidP="00776AD4">
            <w:pPr>
              <w:autoSpaceDE w:val="0"/>
              <w:autoSpaceDN w:val="0"/>
              <w:adjustRightInd w:val="0"/>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S</w:t>
            </w:r>
            <w:r w:rsidRPr="002719F6">
              <w:rPr>
                <w:rFonts w:ascii="Times New Roman" w:hAnsi="Times New Roman" w:cs="Times New Roman"/>
                <w:color w:val="000000" w:themeColor="text1"/>
              </w:rPr>
              <w:t>uppository</w:t>
            </w:r>
            <w:r>
              <w:rPr>
                <w:rFonts w:ascii="Times New Roman" w:hAnsi="Times New Roman" w:cs="Times New Roman"/>
                <w:color w:val="000000" w:themeColor="text1"/>
              </w:rPr>
              <w:t xml:space="preserve"> 400mg + 40mg</w:t>
            </w:r>
          </w:p>
        </w:tc>
      </w:tr>
      <w:tr w:rsidR="00776AD4" w:rsidRPr="002719F6" w:rsidTr="00F35A35">
        <w:trPr>
          <w:gridAfter w:val="1"/>
          <w:wAfter w:w="8" w:type="dxa"/>
          <w:trHeight w:val="484"/>
        </w:trPr>
        <w:tc>
          <w:tcPr>
            <w:tcW w:w="72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76AD4" w:rsidRPr="002719F6" w:rsidRDefault="00776AD4" w:rsidP="00C63D7F">
            <w:pPr>
              <w:pStyle w:val="ListParagraph"/>
              <w:numPr>
                <w:ilvl w:val="0"/>
                <w:numId w:val="20"/>
              </w:numPr>
              <w:spacing w:after="0" w:line="360" w:lineRule="auto"/>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776AD4" w:rsidRDefault="00776AD4" w:rsidP="00776AD4">
            <w:pPr>
              <w:spacing w:after="0" w:line="360" w:lineRule="auto"/>
              <w:rPr>
                <w:rFonts w:ascii="Times New Roman" w:hAnsi="Times New Roman" w:cs="Times New Roman"/>
                <w:color w:val="000000" w:themeColor="text1"/>
              </w:rPr>
            </w:pPr>
          </w:p>
        </w:tc>
        <w:tc>
          <w:tcPr>
            <w:tcW w:w="54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76AD4" w:rsidRDefault="00776AD4" w:rsidP="00776AD4">
            <w:pPr>
              <w:autoSpaceDE w:val="0"/>
              <w:autoSpaceDN w:val="0"/>
              <w:adjustRightInd w:val="0"/>
              <w:spacing w:after="0" w:line="360" w:lineRule="auto"/>
              <w:rPr>
                <w:rFonts w:ascii="Times New Roman" w:hAnsi="Times New Roman" w:cs="Times New Roman"/>
                <w:color w:val="000000" w:themeColor="text1"/>
              </w:rPr>
            </w:pPr>
            <w:r w:rsidRPr="002719F6">
              <w:rPr>
                <w:rFonts w:ascii="Times New Roman" w:hAnsi="Times New Roman" w:cs="Times New Roman"/>
                <w:color w:val="000000" w:themeColor="text1"/>
              </w:rPr>
              <w:t xml:space="preserve">Rectal </w:t>
            </w:r>
            <w:r>
              <w:rPr>
                <w:rFonts w:ascii="Times New Roman" w:hAnsi="Times New Roman" w:cs="Times New Roman"/>
                <w:color w:val="000000" w:themeColor="text1"/>
              </w:rPr>
              <w:t>cream50mg</w:t>
            </w:r>
            <w:r w:rsidRPr="002719F6">
              <w:rPr>
                <w:rFonts w:ascii="Times New Roman" w:hAnsi="Times New Roman" w:cs="Times New Roman"/>
                <w:color w:val="000000" w:themeColor="text1"/>
              </w:rPr>
              <w:t xml:space="preserve"> +</w:t>
            </w:r>
            <w:r>
              <w:rPr>
                <w:rFonts w:ascii="Times New Roman" w:hAnsi="Times New Roman" w:cs="Times New Roman"/>
                <w:color w:val="000000" w:themeColor="text1"/>
              </w:rPr>
              <w:t>20mg</w:t>
            </w:r>
          </w:p>
        </w:tc>
      </w:tr>
      <w:tr w:rsidR="00776AD4" w:rsidRPr="002719F6" w:rsidTr="00FA59AE">
        <w:trPr>
          <w:trHeight w:val="484"/>
        </w:trPr>
        <w:tc>
          <w:tcPr>
            <w:tcW w:w="9998" w:type="dxa"/>
            <w:gridSpan w:val="4"/>
            <w:tcBorders>
              <w:left w:val="single" w:sz="4" w:space="0" w:color="000000"/>
              <w:bottom w:val="single" w:sz="4" w:space="0" w:color="000000"/>
              <w:right w:val="single" w:sz="4" w:space="0" w:color="auto"/>
            </w:tcBorders>
            <w:tcMar>
              <w:top w:w="0" w:type="dxa"/>
              <w:left w:w="108" w:type="dxa"/>
              <w:bottom w:w="0" w:type="dxa"/>
              <w:right w:w="108" w:type="dxa"/>
            </w:tcMar>
          </w:tcPr>
          <w:p w:rsidR="00776AD4" w:rsidRPr="002719F6" w:rsidRDefault="00776AD4" w:rsidP="00776AD4">
            <w:pPr>
              <w:spacing w:after="0" w:line="360" w:lineRule="auto"/>
              <w:ind w:left="360"/>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*Any therapeutically effective combinations </w:t>
            </w:r>
            <w:r>
              <w:rPr>
                <w:rFonts w:ascii="Times New Roman" w:eastAsia="Times New Roman" w:hAnsi="Times New Roman" w:cs="Times New Roman"/>
                <w:color w:val="000000" w:themeColor="text1"/>
                <w:sz w:val="24"/>
                <w:szCs w:val="24"/>
              </w:rPr>
              <w:t>approved/authorized by Ethiopian Food and Drug Authority (EFDA)</w:t>
            </w:r>
            <w:r w:rsidRPr="002719F6">
              <w:rPr>
                <w:rFonts w:ascii="Times New Roman" w:eastAsia="Times New Roman" w:hAnsi="Times New Roman" w:cs="Times New Roman"/>
                <w:color w:val="000000" w:themeColor="text1"/>
                <w:sz w:val="24"/>
                <w:szCs w:val="24"/>
              </w:rPr>
              <w:t xml:space="preserve"> can be </w:t>
            </w:r>
            <w:r>
              <w:rPr>
                <w:rFonts w:ascii="Times New Roman" w:eastAsia="Times New Roman" w:hAnsi="Times New Roman" w:cs="Times New Roman"/>
                <w:color w:val="000000" w:themeColor="text1"/>
                <w:sz w:val="24"/>
                <w:szCs w:val="24"/>
              </w:rPr>
              <w:t>handled</w:t>
            </w:r>
            <w:r w:rsidRPr="002719F6">
              <w:rPr>
                <w:rFonts w:ascii="Times New Roman" w:eastAsia="Times New Roman" w:hAnsi="Times New Roman" w:cs="Times New Roman"/>
                <w:color w:val="000000" w:themeColor="text1"/>
                <w:sz w:val="24"/>
                <w:szCs w:val="24"/>
              </w:rPr>
              <w:t>.</w:t>
            </w:r>
          </w:p>
        </w:tc>
      </w:tr>
    </w:tbl>
    <w:p w:rsidR="00E565CE" w:rsidRPr="002719F6" w:rsidRDefault="009B7ABF" w:rsidP="004C1A8C">
      <w:pPr>
        <w:pStyle w:val="Heading1"/>
        <w:spacing w:after="240"/>
        <w:rPr>
          <w:rFonts w:ascii="Times New Roman" w:eastAsia="Times New Roman" w:hAnsi="Times New Roman" w:cs="Times New Roman"/>
          <w:b/>
          <w:bCs/>
          <w:color w:val="000000" w:themeColor="text1"/>
        </w:rPr>
      </w:pPr>
      <w:bookmarkStart w:id="25" w:name="_Toc69762858"/>
      <w:bookmarkStart w:id="26" w:name="_Toc69808956"/>
      <w:bookmarkStart w:id="27" w:name="_Toc76841921"/>
      <w:r w:rsidRPr="002719F6">
        <w:rPr>
          <w:rFonts w:ascii="Times New Roman" w:eastAsia="Times New Roman" w:hAnsi="Times New Roman" w:cs="Times New Roman"/>
          <w:b/>
          <w:bCs/>
          <w:color w:val="000000" w:themeColor="text1"/>
        </w:rPr>
        <w:t>CV</w:t>
      </w:r>
      <w:r w:rsidR="002E2C2A" w:rsidRPr="002719F6">
        <w:rPr>
          <w:rFonts w:ascii="Times New Roman" w:eastAsia="Times New Roman" w:hAnsi="Times New Roman" w:cs="Times New Roman"/>
          <w:b/>
          <w:bCs/>
          <w:color w:val="000000" w:themeColor="text1"/>
        </w:rPr>
        <w:t>.</w:t>
      </w:r>
      <w:r w:rsidRPr="002719F6">
        <w:rPr>
          <w:rFonts w:ascii="Times New Roman" w:eastAsia="Times New Roman" w:hAnsi="Times New Roman" w:cs="Times New Roman"/>
          <w:b/>
          <w:bCs/>
          <w:color w:val="000000" w:themeColor="text1"/>
        </w:rPr>
        <w:t>000 Cardiovascular Medicines</w:t>
      </w:r>
      <w:bookmarkEnd w:id="25"/>
      <w:bookmarkEnd w:id="26"/>
      <w:bookmarkEnd w:id="27"/>
    </w:p>
    <w:p w:rsidR="003A222B" w:rsidRDefault="003A222B" w:rsidP="003A222B">
      <w:pPr>
        <w:pStyle w:val="Heading2"/>
      </w:pPr>
      <w:bookmarkStart w:id="28" w:name="_Toc76841922"/>
      <w:r w:rsidRPr="002719F6">
        <w:t>CV.100 Medicines for Heart Failure</w:t>
      </w:r>
      <w:bookmarkEnd w:id="28"/>
    </w:p>
    <w:tbl>
      <w:tblPr>
        <w:tblW w:w="10170" w:type="dxa"/>
        <w:tblInd w:w="-185" w:type="dxa"/>
        <w:tblLayout w:type="fixed"/>
        <w:tblCellMar>
          <w:top w:w="15" w:type="dxa"/>
          <w:left w:w="15" w:type="dxa"/>
          <w:bottom w:w="15" w:type="dxa"/>
          <w:right w:w="15" w:type="dxa"/>
        </w:tblCellMar>
        <w:tblLook w:val="04A0"/>
      </w:tblPr>
      <w:tblGrid>
        <w:gridCol w:w="810"/>
        <w:gridCol w:w="2700"/>
        <w:gridCol w:w="6660"/>
      </w:tblGrid>
      <w:tr w:rsidR="002719F6" w:rsidRPr="002719F6" w:rsidTr="00472178">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58BA" w:rsidRPr="002719F6" w:rsidRDefault="008858BA"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58BA" w:rsidRPr="002719F6" w:rsidRDefault="008858BA" w:rsidP="001069AA">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Captopril </w:t>
            </w:r>
          </w:p>
        </w:tc>
        <w:tc>
          <w:tcPr>
            <w:tcW w:w="6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58BA" w:rsidRPr="002719F6" w:rsidRDefault="008858B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12.5mg</w:t>
            </w:r>
            <w:r w:rsidR="00BF28F6">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25mg</w:t>
            </w:r>
            <w:r w:rsidR="00BF28F6">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50mg</w:t>
            </w:r>
            <w:r w:rsidR="00BF28F6">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100mg</w:t>
            </w:r>
          </w:p>
        </w:tc>
      </w:tr>
      <w:tr w:rsidR="002719F6" w:rsidRPr="002719F6" w:rsidTr="00472178">
        <w:tc>
          <w:tcPr>
            <w:tcW w:w="8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858BA" w:rsidRPr="002719F6" w:rsidRDefault="008858BA"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858BA" w:rsidRPr="002719F6" w:rsidRDefault="008858BA" w:rsidP="001069AA">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Enalapril maleate </w:t>
            </w:r>
          </w:p>
        </w:tc>
        <w:tc>
          <w:tcPr>
            <w:tcW w:w="66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858BA" w:rsidRPr="002719F6" w:rsidRDefault="008858B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2.5mg</w:t>
            </w:r>
            <w:r w:rsidR="00BF28F6">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5mg</w:t>
            </w:r>
            <w:r w:rsidR="00BF28F6">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10mg</w:t>
            </w:r>
            <w:r w:rsidR="00BF28F6">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20mg</w:t>
            </w:r>
            <w:r w:rsidR="00BF28F6">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40mg</w:t>
            </w:r>
          </w:p>
        </w:tc>
      </w:tr>
      <w:tr w:rsidR="002719F6"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BA" w:rsidRPr="002719F6" w:rsidRDefault="008858BA"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BA" w:rsidRPr="002719F6" w:rsidRDefault="008858BA" w:rsidP="001069AA">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Enalapril maleate + Hydrochlorothiazide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8BA" w:rsidRPr="002719F6" w:rsidRDefault="008858B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5mg+12.5mg</w:t>
            </w:r>
            <w:r w:rsidR="00BF28F6">
              <w:rPr>
                <w:rFonts w:ascii="Times New Roman" w:eastAsiaTheme="minorHAnsi" w:hAnsi="Times New Roman" w:cs="Times New Roman"/>
                <w:color w:val="000000" w:themeColor="text1"/>
                <w:sz w:val="24"/>
                <w:szCs w:val="24"/>
                <w:lang w:val="da-DK"/>
              </w:rPr>
              <w:t xml:space="preserve">; </w:t>
            </w:r>
            <w:r w:rsidRPr="002719F6">
              <w:rPr>
                <w:rFonts w:ascii="Times New Roman" w:eastAsiaTheme="minorHAnsi" w:hAnsi="Times New Roman" w:cs="Times New Roman"/>
                <w:color w:val="000000" w:themeColor="text1"/>
                <w:sz w:val="24"/>
                <w:szCs w:val="24"/>
                <w:lang w:val="da-DK"/>
              </w:rPr>
              <w:t xml:space="preserve">10mg +25mg </w:t>
            </w:r>
          </w:p>
        </w:tc>
      </w:tr>
      <w:tr w:rsidR="00776AD4" w:rsidRPr="002719F6" w:rsidTr="00DF7574">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76AD4" w:rsidRPr="002719F6" w:rsidRDefault="00776AD4"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76AD4" w:rsidRPr="002719F6" w:rsidRDefault="00776AD4" w:rsidP="00776AD4">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Furosemide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6AD4" w:rsidRPr="002719F6" w:rsidRDefault="00776AD4" w:rsidP="00776AD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rPr>
              <w:t xml:space="preserve">Injection 10 mg/ml </w:t>
            </w:r>
          </w:p>
        </w:tc>
      </w:tr>
      <w:tr w:rsidR="00776AD4" w:rsidRPr="002719F6" w:rsidTr="00DF7574">
        <w:tc>
          <w:tcPr>
            <w:tcW w:w="810" w:type="dxa"/>
            <w:vMerge/>
            <w:tcBorders>
              <w:left w:val="single" w:sz="4" w:space="0" w:color="000000"/>
              <w:right w:val="single" w:sz="4" w:space="0" w:color="000000"/>
            </w:tcBorders>
            <w:tcMar>
              <w:top w:w="0" w:type="dxa"/>
              <w:left w:w="108" w:type="dxa"/>
              <w:bottom w:w="0" w:type="dxa"/>
              <w:right w:w="108" w:type="dxa"/>
            </w:tcMar>
          </w:tcPr>
          <w:p w:rsidR="00776AD4" w:rsidRPr="002719F6" w:rsidRDefault="00776AD4"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vMerge/>
            <w:tcBorders>
              <w:left w:val="single" w:sz="4" w:space="0" w:color="000000"/>
              <w:right w:val="single" w:sz="4" w:space="0" w:color="000000"/>
            </w:tcBorders>
            <w:tcMar>
              <w:top w:w="0" w:type="dxa"/>
              <w:left w:w="108" w:type="dxa"/>
              <w:bottom w:w="0" w:type="dxa"/>
              <w:right w:w="108" w:type="dxa"/>
            </w:tcMar>
          </w:tcPr>
          <w:p w:rsidR="00776AD4" w:rsidRPr="002719F6" w:rsidRDefault="00776AD4" w:rsidP="00776AD4">
            <w:pPr>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6AD4" w:rsidRPr="002719F6" w:rsidRDefault="00776AD4" w:rsidP="00776AD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rPr>
              <w:t>Oral liquid 20mg/5ml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40mg/5ml</w:t>
            </w:r>
          </w:p>
        </w:tc>
      </w:tr>
      <w:tr w:rsidR="00776AD4" w:rsidRPr="002719F6" w:rsidTr="00DF7574">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76AD4" w:rsidRPr="002719F6" w:rsidRDefault="00776AD4"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776AD4" w:rsidRPr="002719F6" w:rsidRDefault="00776AD4" w:rsidP="00776AD4">
            <w:pPr>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6AD4" w:rsidRPr="002719F6" w:rsidRDefault="00776AD4" w:rsidP="00776AD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rPr>
              <w:t>Tablet 20mg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40 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80mg</w:t>
            </w:r>
          </w:p>
        </w:tc>
      </w:tr>
      <w:tr w:rsidR="009A4981" w:rsidRPr="002719F6" w:rsidTr="00472178">
        <w:trPr>
          <w:trHeight w:val="405"/>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Hydrochlorothiazide</w:t>
            </w:r>
          </w:p>
        </w:tc>
        <w:tc>
          <w:tcPr>
            <w:tcW w:w="66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rPr>
              <w:t>Oral liquid 50 mg/5ml</w:t>
            </w:r>
          </w:p>
        </w:tc>
      </w:tr>
      <w:tr w:rsidR="009A4981" w:rsidRPr="002719F6" w:rsidTr="004C3E18">
        <w:trPr>
          <w:trHeight w:val="405"/>
        </w:trPr>
        <w:tc>
          <w:tcPr>
            <w:tcW w:w="810" w:type="dxa"/>
            <w:vMerge/>
            <w:tcBorders>
              <w:left w:val="single" w:sz="4" w:space="0" w:color="000000"/>
              <w:right w:val="single" w:sz="4" w:space="0" w:color="000000"/>
            </w:tcBorders>
            <w:tcMar>
              <w:top w:w="0" w:type="dxa"/>
              <w:left w:w="108" w:type="dxa"/>
              <w:bottom w:w="0" w:type="dxa"/>
              <w:right w:w="108" w:type="dxa"/>
            </w:tcMar>
          </w:tcPr>
          <w:p w:rsidR="009A4981" w:rsidRPr="002719F6" w:rsidRDefault="009A4981"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vMerge/>
            <w:tcBorders>
              <w:left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rPr>
              <w:t>Tablet 12.5mg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p>
        </w:tc>
      </w:tr>
      <w:tr w:rsidR="009A4981" w:rsidRPr="002719F6" w:rsidTr="00472178">
        <w:trPr>
          <w:trHeight w:val="405"/>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Hydralazine</w:t>
            </w:r>
          </w:p>
        </w:tc>
        <w:tc>
          <w:tcPr>
            <w:tcW w:w="66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100mg</w:t>
            </w:r>
          </w:p>
        </w:tc>
      </w:tr>
      <w:tr w:rsidR="009A4981" w:rsidRPr="002719F6" w:rsidTr="00472178">
        <w:trPr>
          <w:trHeight w:val="488"/>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rPr>
                <w:rFonts w:ascii="Times New Roman" w:eastAsiaTheme="minorHAnsi" w:hAnsi="Times New Roman" w:cs="Times New Roman"/>
                <w:color w:val="000000" w:themeColor="text1"/>
                <w:sz w:val="24"/>
                <w:szCs w:val="24"/>
                <w:lang w:val="da-DK"/>
              </w:rPr>
            </w:pPr>
          </w:p>
        </w:tc>
        <w:tc>
          <w:tcPr>
            <w:tcW w:w="66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Powder for injection 20mg/ml </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Hydralazine + Isosorbide dinitrate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37.5mg + 20mg</w:t>
            </w:r>
          </w:p>
        </w:tc>
      </w:tr>
      <w:tr w:rsidR="009A4981" w:rsidRPr="002719F6" w:rsidTr="00472178">
        <w:trPr>
          <w:trHeight w:val="317"/>
        </w:trPr>
        <w:tc>
          <w:tcPr>
            <w:tcW w:w="810" w:type="dxa"/>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B75913">
            <w:pPr>
              <w:pStyle w:val="ListParagraph"/>
              <w:numPr>
                <w:ilvl w:val="0"/>
                <w:numId w:val="14"/>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Lisinopril</w:t>
            </w:r>
          </w:p>
        </w:tc>
        <w:tc>
          <w:tcPr>
            <w:tcW w:w="66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lang w:val="da-DK"/>
              </w:rPr>
              <w:t>Tablet 2.5 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20mg</w:t>
            </w:r>
          </w:p>
        </w:tc>
      </w:tr>
    </w:tbl>
    <w:p w:rsidR="009A4981" w:rsidRDefault="009A4981" w:rsidP="009A4981">
      <w:pPr>
        <w:pStyle w:val="Heading2"/>
        <w:spacing w:before="120"/>
      </w:pPr>
      <w:bookmarkStart w:id="29" w:name="_Toc76841923"/>
      <w:r w:rsidRPr="002719F6">
        <w:t>CV300 Antilipidemic Agents</w:t>
      </w:r>
      <w:bookmarkEnd w:id="29"/>
    </w:p>
    <w:tbl>
      <w:tblPr>
        <w:tblW w:w="10170" w:type="dxa"/>
        <w:tblInd w:w="-185" w:type="dxa"/>
        <w:tblLayout w:type="fixed"/>
        <w:tblCellMar>
          <w:top w:w="15" w:type="dxa"/>
          <w:left w:w="15" w:type="dxa"/>
          <w:bottom w:w="15" w:type="dxa"/>
          <w:right w:w="15" w:type="dxa"/>
        </w:tblCellMar>
        <w:tblLook w:val="04A0"/>
      </w:tblPr>
      <w:tblGrid>
        <w:gridCol w:w="810"/>
        <w:gridCol w:w="2700"/>
        <w:gridCol w:w="6660"/>
      </w:tblGrid>
      <w:tr w:rsidR="009A4981" w:rsidRPr="002719F6" w:rsidTr="00AA6A27">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9"/>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Omega-3-fatty acid </w:t>
            </w:r>
          </w:p>
        </w:tc>
        <w:tc>
          <w:tcPr>
            <w:tcW w:w="66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1gm</w:t>
            </w:r>
          </w:p>
        </w:tc>
      </w:tr>
      <w:tr w:rsidR="003E6289" w:rsidRPr="002719F6" w:rsidTr="00926B39">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E6289" w:rsidRPr="002719F6" w:rsidRDefault="003E6289" w:rsidP="00C63D7F">
            <w:pPr>
              <w:pStyle w:val="ListParagraph"/>
              <w:numPr>
                <w:ilvl w:val="0"/>
                <w:numId w:val="39"/>
              </w:numPr>
              <w:spacing w:after="0" w:line="360" w:lineRule="auto"/>
              <w:jc w:val="both"/>
              <w:rPr>
                <w:rFonts w:ascii="Times New Roman" w:eastAsia="Times New Roman" w:hAnsi="Times New Roman" w:cs="Times New Roman"/>
                <w:color w:val="000000" w:themeColor="text1"/>
                <w:sz w:val="24"/>
                <w:szCs w:val="24"/>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E6289" w:rsidRPr="002719F6" w:rsidRDefault="003E6289" w:rsidP="003E6289">
            <w:pPr>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Niacin (Vitamin D</w:t>
            </w:r>
            <w:r w:rsidRPr="003E6289">
              <w:rPr>
                <w:rFonts w:ascii="Times New Roman" w:eastAsiaTheme="minorHAnsi" w:hAnsi="Times New Roman" w:cs="Times New Roman"/>
                <w:color w:val="000000" w:themeColor="text1"/>
                <w:sz w:val="24"/>
                <w:szCs w:val="24"/>
                <w:vertAlign w:val="subscript"/>
              </w:rPr>
              <w:t>3</w:t>
            </w:r>
            <w:r>
              <w:rPr>
                <w:rFonts w:ascii="Times New Roman" w:eastAsiaTheme="minorHAnsi" w:hAnsi="Times New Roman" w:cs="Times New Roman"/>
                <w:color w:val="000000" w:themeColor="text1"/>
                <w:sz w:val="24"/>
                <w:szCs w:val="24"/>
              </w:rPr>
              <w:t>)</w:t>
            </w:r>
          </w:p>
        </w:tc>
        <w:tc>
          <w:tcPr>
            <w:tcW w:w="66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E6289" w:rsidRPr="002719F6" w:rsidRDefault="003E6289" w:rsidP="003E628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Tablet: 50, 100, 250, 500 mg</w:t>
            </w:r>
          </w:p>
        </w:tc>
      </w:tr>
      <w:tr w:rsidR="003E6289" w:rsidRPr="002719F6" w:rsidTr="00926B39">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E6289" w:rsidRPr="002719F6" w:rsidRDefault="003E6289" w:rsidP="00C63D7F">
            <w:pPr>
              <w:pStyle w:val="ListParagraph"/>
              <w:numPr>
                <w:ilvl w:val="0"/>
                <w:numId w:val="39"/>
              </w:numPr>
              <w:spacing w:after="0" w:line="360" w:lineRule="auto"/>
              <w:jc w:val="both"/>
              <w:rPr>
                <w:rFonts w:ascii="Times New Roman" w:eastAsia="Times New Roman" w:hAnsi="Times New Roman" w:cs="Times New Roman"/>
                <w:color w:val="000000" w:themeColor="text1"/>
                <w:sz w:val="24"/>
                <w:szCs w:val="24"/>
              </w:rPr>
            </w:pPr>
          </w:p>
        </w:tc>
        <w:tc>
          <w:tcPr>
            <w:tcW w:w="27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E6289" w:rsidRPr="002719F6" w:rsidRDefault="003E6289" w:rsidP="003E6289">
            <w:pPr>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3E6289" w:rsidRPr="002719F6" w:rsidRDefault="003E6289" w:rsidP="003E628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Capsule: 250, 500 mg</w:t>
            </w:r>
          </w:p>
        </w:tc>
      </w:tr>
    </w:tbl>
    <w:p w:rsidR="009A4981" w:rsidRDefault="009A4981" w:rsidP="009A4981">
      <w:pPr>
        <w:pStyle w:val="Heading2"/>
        <w:spacing w:before="120"/>
      </w:pPr>
      <w:bookmarkStart w:id="30" w:name="_Toc76841924"/>
      <w:r w:rsidRPr="002719F6">
        <w:t xml:space="preserve">CV </w:t>
      </w:r>
      <w:r w:rsidR="006D0B65">
        <w:t xml:space="preserve">500 </w:t>
      </w:r>
      <w:r w:rsidRPr="002719F6">
        <w:t>Antihypertensives</w:t>
      </w:r>
      <w:bookmarkEnd w:id="30"/>
    </w:p>
    <w:tbl>
      <w:tblPr>
        <w:tblW w:w="10170" w:type="dxa"/>
        <w:tblInd w:w="-185" w:type="dxa"/>
        <w:tblLayout w:type="fixed"/>
        <w:tblCellMar>
          <w:top w:w="15" w:type="dxa"/>
          <w:left w:w="15" w:type="dxa"/>
          <w:bottom w:w="15" w:type="dxa"/>
          <w:right w:w="15" w:type="dxa"/>
        </w:tblCellMar>
        <w:tblLook w:val="04A0"/>
      </w:tblPr>
      <w:tblGrid>
        <w:gridCol w:w="810"/>
        <w:gridCol w:w="2700"/>
        <w:gridCol w:w="6660"/>
      </w:tblGrid>
      <w:tr w:rsidR="009A4981" w:rsidRPr="002719F6" w:rsidTr="00472178">
        <w:trPr>
          <w:trHeight w:val="387"/>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1A5456">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Amiloride + </w:t>
            </w:r>
            <w:r w:rsidRPr="002719F6">
              <w:rPr>
                <w:rFonts w:ascii="Times New Roman" w:eastAsia="Times New Roman" w:hAnsi="Times New Roman" w:cs="Times New Roman"/>
                <w:color w:val="000000" w:themeColor="text1"/>
                <w:sz w:val="24"/>
                <w:szCs w:val="24"/>
              </w:rPr>
              <w:t>Hydrochlorothiazide</w:t>
            </w:r>
          </w:p>
        </w:tc>
        <w:tc>
          <w:tcPr>
            <w:tcW w:w="66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Solution (5mg +50mg)/5ml</w:t>
            </w:r>
          </w:p>
        </w:tc>
      </w:tr>
      <w:tr w:rsidR="009A4981" w:rsidRPr="002719F6" w:rsidTr="00472178">
        <w:trPr>
          <w:trHeight w:val="245"/>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spacing w:after="0" w:line="360" w:lineRule="auto"/>
              <w:jc w:val="both"/>
              <w:rPr>
                <w:rFonts w:ascii="Times New Roman" w:eastAsiaTheme="minorHAnsi" w:hAnsi="Times New Roman" w:cs="Times New Roman"/>
                <w:color w:val="000000" w:themeColor="text1"/>
                <w:sz w:val="24"/>
                <w:szCs w:val="24"/>
              </w:rPr>
            </w:pPr>
          </w:p>
        </w:tc>
        <w:tc>
          <w:tcPr>
            <w:tcW w:w="66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2.5mg + 25mg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5mg + 50mg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Amlodipine</w:t>
            </w:r>
          </w:p>
        </w:tc>
        <w:tc>
          <w:tcPr>
            <w:tcW w:w="66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2.5 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 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Captopril</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12.5mg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Captopril +Hydrochlorothiazide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Tablet </w:t>
            </w:r>
            <w:r w:rsidR="007A36D8">
              <w:rPr>
                <w:rFonts w:ascii="Times New Roman" w:eastAsiaTheme="minorHAnsi" w:hAnsi="Times New Roman" w:cs="Times New Roman"/>
                <w:color w:val="000000" w:themeColor="text1"/>
                <w:sz w:val="24"/>
                <w:szCs w:val="24"/>
              </w:rPr>
              <w:t>2</w:t>
            </w:r>
            <w:r w:rsidR="007A36D8" w:rsidRPr="002719F6">
              <w:rPr>
                <w:rFonts w:ascii="Times New Roman" w:eastAsiaTheme="minorHAnsi" w:hAnsi="Times New Roman" w:cs="Times New Roman"/>
                <w:color w:val="000000" w:themeColor="text1"/>
                <w:sz w:val="24"/>
                <w:szCs w:val="24"/>
              </w:rPr>
              <w:t>5mg+25mg</w:t>
            </w:r>
            <w:r w:rsidR="007A36D8">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50mg+25mg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Enalapril maleate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40mg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Enalapril Maleate + Hydrochlorothiazide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5mg +12.5mg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10mg + 25mg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20mg + 12.5mg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Felodipine </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Fosinopril</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20mg</w:t>
            </w:r>
          </w:p>
        </w:tc>
      </w:tr>
      <w:tr w:rsidR="009A4981" w:rsidRPr="002719F6" w:rsidTr="00472178">
        <w:trPr>
          <w:trHeight w:val="376"/>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Hydralazine</w:t>
            </w:r>
          </w:p>
        </w:tc>
        <w:tc>
          <w:tcPr>
            <w:tcW w:w="66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20mg/ml</w:t>
            </w:r>
          </w:p>
        </w:tc>
      </w:tr>
      <w:tr w:rsidR="009A4981" w:rsidRPr="002719F6" w:rsidTr="00472178">
        <w:trPr>
          <w:trHeight w:val="462"/>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p>
        </w:tc>
      </w:tr>
      <w:tr w:rsidR="009A4981" w:rsidRPr="002719F6" w:rsidTr="00472178">
        <w:trPr>
          <w:trHeight w:val="352"/>
        </w:trPr>
        <w:tc>
          <w:tcPr>
            <w:tcW w:w="8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7A36D8"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Hydrochlorothiazide</w:t>
            </w:r>
          </w:p>
        </w:tc>
        <w:tc>
          <w:tcPr>
            <w:tcW w:w="66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Isradipine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2.5mg</w:t>
            </w:r>
            <w:r w:rsidR="00943E6D">
              <w:rPr>
                <w:rFonts w:ascii="Times New Roman" w:eastAsiaTheme="minorHAnsi" w:hAnsi="Times New Roman" w:cs="Times New Roman"/>
                <w:color w:val="000000" w:themeColor="text1"/>
                <w:sz w:val="24"/>
                <w:szCs w:val="24"/>
              </w:rPr>
              <w:t>; 5mg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Lisinopril</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B64663"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Pr>
                <w:rFonts w:ascii="Times New Roman" w:eastAsiaTheme="minorHAnsi" w:hAnsi="Times New Roman" w:cs="Times New Roman"/>
                <w:color w:val="000000" w:themeColor="text1"/>
                <w:sz w:val="24"/>
                <w:szCs w:val="24"/>
                <w:lang w:val="da-DK"/>
              </w:rPr>
              <w:t>Tablet</w:t>
            </w:r>
            <w:r w:rsidR="009A4981" w:rsidRPr="002719F6">
              <w:rPr>
                <w:rFonts w:ascii="Times New Roman" w:eastAsiaTheme="minorHAnsi" w:hAnsi="Times New Roman" w:cs="Times New Roman"/>
                <w:color w:val="000000" w:themeColor="text1"/>
                <w:sz w:val="24"/>
                <w:szCs w:val="24"/>
                <w:lang w:val="da-DK"/>
              </w:rPr>
              <w:t xml:space="preserve"> 2.5 mg</w:t>
            </w:r>
            <w:r w:rsidR="009A4981">
              <w:rPr>
                <w:rFonts w:ascii="Times New Roman" w:eastAsiaTheme="minorHAnsi" w:hAnsi="Times New Roman" w:cs="Times New Roman"/>
                <w:color w:val="000000" w:themeColor="text1"/>
                <w:sz w:val="24"/>
                <w:szCs w:val="24"/>
                <w:lang w:val="da-DK"/>
              </w:rPr>
              <w:t>;</w:t>
            </w:r>
            <w:r w:rsidR="009A4981" w:rsidRPr="002719F6">
              <w:rPr>
                <w:rFonts w:ascii="Times New Roman" w:eastAsiaTheme="minorHAnsi" w:hAnsi="Times New Roman" w:cs="Times New Roman"/>
                <w:color w:val="000000" w:themeColor="text1"/>
                <w:sz w:val="24"/>
                <w:szCs w:val="24"/>
                <w:lang w:val="da-DK"/>
              </w:rPr>
              <w:t xml:space="preserve"> 5mg</w:t>
            </w:r>
            <w:r w:rsidR="009A4981">
              <w:rPr>
                <w:rFonts w:ascii="Times New Roman" w:eastAsiaTheme="minorHAnsi" w:hAnsi="Times New Roman" w:cs="Times New Roman"/>
                <w:color w:val="000000" w:themeColor="text1"/>
                <w:sz w:val="24"/>
                <w:szCs w:val="24"/>
                <w:lang w:val="da-DK"/>
              </w:rPr>
              <w:t>;</w:t>
            </w:r>
            <w:r w:rsidR="009A4981" w:rsidRPr="002719F6">
              <w:rPr>
                <w:rFonts w:ascii="Times New Roman" w:eastAsiaTheme="minorHAnsi" w:hAnsi="Times New Roman" w:cs="Times New Roman"/>
                <w:color w:val="000000" w:themeColor="text1"/>
                <w:sz w:val="24"/>
                <w:szCs w:val="24"/>
                <w:lang w:val="da-DK"/>
              </w:rPr>
              <w:t xml:space="preserve"> 10mg</w:t>
            </w:r>
            <w:r w:rsidR="009A4981">
              <w:rPr>
                <w:rFonts w:ascii="Times New Roman" w:eastAsiaTheme="minorHAnsi" w:hAnsi="Times New Roman" w:cs="Times New Roman"/>
                <w:color w:val="000000" w:themeColor="text1"/>
                <w:sz w:val="24"/>
                <w:szCs w:val="24"/>
                <w:lang w:val="da-DK"/>
              </w:rPr>
              <w:t>;</w:t>
            </w:r>
            <w:r w:rsidR="009A4981" w:rsidRPr="002719F6">
              <w:rPr>
                <w:rFonts w:ascii="Times New Roman" w:eastAsiaTheme="minorHAnsi" w:hAnsi="Times New Roman" w:cs="Times New Roman"/>
                <w:color w:val="000000" w:themeColor="text1"/>
                <w:sz w:val="24"/>
                <w:szCs w:val="24"/>
                <w:lang w:val="da-DK"/>
              </w:rPr>
              <w:t xml:space="preserve"> 20mg</w:t>
            </w:r>
            <w:r w:rsidR="009A4981">
              <w:rPr>
                <w:rFonts w:ascii="Times New Roman" w:eastAsiaTheme="minorHAnsi" w:hAnsi="Times New Roman" w:cs="Times New Roman"/>
                <w:color w:val="000000" w:themeColor="text1"/>
                <w:sz w:val="24"/>
                <w:szCs w:val="24"/>
                <w:lang w:val="da-DK"/>
              </w:rPr>
              <w:t>;</w:t>
            </w:r>
            <w:r w:rsidR="009A4981" w:rsidRPr="002719F6">
              <w:rPr>
                <w:rFonts w:ascii="Times New Roman" w:eastAsiaTheme="minorHAnsi" w:hAnsi="Times New Roman" w:cs="Times New Roman"/>
                <w:color w:val="000000" w:themeColor="text1"/>
                <w:sz w:val="24"/>
                <w:szCs w:val="24"/>
                <w:lang w:val="da-DK"/>
              </w:rPr>
              <w:t xml:space="preserve"> 40mg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Lisinopril + Hydrochlor</w:t>
            </w:r>
            <w:r w:rsidR="00943E6D">
              <w:rPr>
                <w:rFonts w:ascii="Times New Roman" w:eastAsiaTheme="minorHAnsi" w:hAnsi="Times New Roman" w:cs="Times New Roman"/>
                <w:color w:val="000000" w:themeColor="text1"/>
                <w:sz w:val="24"/>
                <w:szCs w:val="24"/>
              </w:rPr>
              <w:t>o</w:t>
            </w:r>
            <w:r w:rsidRPr="002719F6">
              <w:rPr>
                <w:rFonts w:ascii="Times New Roman" w:eastAsiaTheme="minorHAnsi" w:hAnsi="Times New Roman" w:cs="Times New Roman"/>
                <w:color w:val="000000" w:themeColor="text1"/>
                <w:sz w:val="24"/>
                <w:szCs w:val="24"/>
              </w:rPr>
              <w:t>thiazide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B64663"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Tablet</w:t>
            </w:r>
            <w:r w:rsidR="009A4981" w:rsidRPr="002719F6">
              <w:rPr>
                <w:rFonts w:ascii="Times New Roman" w:eastAsiaTheme="minorHAnsi" w:hAnsi="Times New Roman" w:cs="Times New Roman"/>
                <w:color w:val="000000" w:themeColor="text1"/>
                <w:sz w:val="24"/>
                <w:szCs w:val="24"/>
              </w:rPr>
              <w:t xml:space="preserve"> 10mg +12.5mg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Methyldopa </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B64663"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Tablet</w:t>
            </w:r>
            <w:r w:rsidR="009A4981" w:rsidRPr="002719F6">
              <w:rPr>
                <w:rFonts w:ascii="Times New Roman" w:eastAsiaTheme="minorHAnsi" w:hAnsi="Times New Roman" w:cs="Times New Roman"/>
                <w:color w:val="000000" w:themeColor="text1"/>
                <w:sz w:val="24"/>
                <w:szCs w:val="24"/>
              </w:rPr>
              <w:t xml:space="preserve"> 250mg</w:t>
            </w:r>
            <w:r w:rsidR="009A4981">
              <w:rPr>
                <w:rFonts w:ascii="Times New Roman" w:eastAsiaTheme="minorHAnsi" w:hAnsi="Times New Roman" w:cs="Times New Roman"/>
                <w:color w:val="000000" w:themeColor="text1"/>
                <w:sz w:val="24"/>
                <w:szCs w:val="24"/>
              </w:rPr>
              <w:t>;</w:t>
            </w:r>
            <w:r w:rsidR="009A4981" w:rsidRPr="002719F6">
              <w:rPr>
                <w:rFonts w:ascii="Times New Roman" w:eastAsiaTheme="minorHAnsi" w:hAnsi="Times New Roman" w:cs="Times New Roman"/>
                <w:color w:val="000000" w:themeColor="text1"/>
                <w:sz w:val="24"/>
                <w:szCs w:val="24"/>
              </w:rPr>
              <w:t xml:space="preserve"> 500mg</w:t>
            </w:r>
          </w:p>
        </w:tc>
      </w:tr>
      <w:tr w:rsidR="009A4981" w:rsidRPr="002719F6" w:rsidTr="00472178">
        <w:trPr>
          <w:trHeight w:val="429"/>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Nicardipine </w:t>
            </w:r>
          </w:p>
        </w:tc>
        <w:tc>
          <w:tcPr>
            <w:tcW w:w="66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B64663"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Injection</w:t>
            </w:r>
            <w:r w:rsidR="009A4981" w:rsidRPr="002719F6">
              <w:rPr>
                <w:rFonts w:ascii="Times New Roman" w:eastAsiaTheme="minorHAnsi" w:hAnsi="Times New Roman" w:cs="Times New Roman"/>
                <w:color w:val="000000" w:themeColor="text1"/>
                <w:sz w:val="24"/>
                <w:szCs w:val="24"/>
              </w:rPr>
              <w:t xml:space="preserve"> 0.1mg/ml</w:t>
            </w:r>
            <w:r w:rsidR="009A4981">
              <w:rPr>
                <w:rFonts w:ascii="Times New Roman" w:eastAsiaTheme="minorHAnsi" w:hAnsi="Times New Roman" w:cs="Times New Roman"/>
                <w:color w:val="000000" w:themeColor="text1"/>
                <w:sz w:val="24"/>
                <w:szCs w:val="24"/>
              </w:rPr>
              <w:t>;</w:t>
            </w:r>
            <w:r w:rsidR="009A4981" w:rsidRPr="002719F6">
              <w:rPr>
                <w:rFonts w:ascii="Times New Roman" w:eastAsiaTheme="minorHAnsi" w:hAnsi="Times New Roman" w:cs="Times New Roman"/>
                <w:color w:val="000000" w:themeColor="text1"/>
                <w:sz w:val="24"/>
                <w:szCs w:val="24"/>
              </w:rPr>
              <w:t xml:space="preserve"> 2.5mg/ml</w:t>
            </w:r>
          </w:p>
        </w:tc>
      </w:tr>
      <w:tr w:rsidR="009A4981" w:rsidRPr="002719F6" w:rsidTr="00472178">
        <w:trPr>
          <w:trHeight w:val="398"/>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20mg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30mg</w:t>
            </w:r>
          </w:p>
        </w:tc>
      </w:tr>
      <w:tr w:rsidR="009A4981" w:rsidRPr="002719F6" w:rsidTr="00472178">
        <w:trPr>
          <w:trHeight w:val="377"/>
        </w:trPr>
        <w:tc>
          <w:tcPr>
            <w:tcW w:w="8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Nifedipine</w:t>
            </w:r>
          </w:p>
        </w:tc>
        <w:tc>
          <w:tcPr>
            <w:tcW w:w="66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Capsule 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30mg </w:t>
            </w:r>
          </w:p>
        </w:tc>
      </w:tr>
      <w:tr w:rsidR="009A4981" w:rsidRPr="002719F6" w:rsidTr="00472178">
        <w:trPr>
          <w:trHeight w:val="377"/>
        </w:trPr>
        <w:tc>
          <w:tcPr>
            <w:tcW w:w="8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6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30mg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40mg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60mg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90mg </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Prazosin Hydrochloride</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5mg</w:t>
            </w:r>
          </w:p>
        </w:tc>
      </w:tr>
      <w:tr w:rsidR="009A4981" w:rsidRPr="002719F6" w:rsidTr="00472178">
        <w:trPr>
          <w:trHeight w:val="397"/>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Propranolol</w:t>
            </w:r>
          </w:p>
        </w:tc>
        <w:tc>
          <w:tcPr>
            <w:tcW w:w="66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B64663"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Injection</w:t>
            </w:r>
            <w:r w:rsidR="009A4981" w:rsidRPr="002719F6">
              <w:rPr>
                <w:rFonts w:ascii="Times New Roman" w:eastAsiaTheme="minorHAnsi" w:hAnsi="Times New Roman" w:cs="Times New Roman"/>
                <w:color w:val="000000" w:themeColor="text1"/>
                <w:sz w:val="24"/>
                <w:szCs w:val="24"/>
              </w:rPr>
              <w:t xml:space="preserve"> 1mg/ml </w:t>
            </w:r>
          </w:p>
        </w:tc>
      </w:tr>
      <w:tr w:rsidR="009A4981" w:rsidRPr="002719F6" w:rsidTr="00472178">
        <w:trPr>
          <w:trHeight w:val="441"/>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rPr>
            </w:pPr>
          </w:p>
        </w:tc>
        <w:tc>
          <w:tcPr>
            <w:tcW w:w="27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40mg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60mg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80mg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38"/>
              </w:numPr>
              <w:spacing w:after="0" w:line="360" w:lineRule="auto"/>
              <w:jc w:val="both"/>
              <w:rPr>
                <w:rFonts w:ascii="Times New Roman" w:eastAsia="Times New Roman" w:hAnsi="Times New Roman" w:cs="Times New Roman"/>
                <w:color w:val="000000" w:themeColor="text1"/>
                <w:sz w:val="24"/>
                <w:szCs w:val="24"/>
                <w:lang w:val="da-DK"/>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Sodium nitroprusside</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Powder for injection 50mg in ampoule</w:t>
            </w:r>
          </w:p>
        </w:tc>
      </w:tr>
    </w:tbl>
    <w:p w:rsidR="006E60EA" w:rsidRDefault="006E60EA" w:rsidP="006E60EA">
      <w:pPr>
        <w:pStyle w:val="Heading2"/>
        <w:spacing w:before="120"/>
      </w:pPr>
      <w:bookmarkStart w:id="31" w:name="_Toc76841925"/>
      <w:r w:rsidRPr="002719F6">
        <w:t>CV600 Diuretics</w:t>
      </w:r>
      <w:bookmarkEnd w:id="31"/>
    </w:p>
    <w:tbl>
      <w:tblPr>
        <w:tblW w:w="10170" w:type="dxa"/>
        <w:tblInd w:w="-185" w:type="dxa"/>
        <w:tblLayout w:type="fixed"/>
        <w:tblCellMar>
          <w:top w:w="15" w:type="dxa"/>
          <w:left w:w="15" w:type="dxa"/>
          <w:bottom w:w="15" w:type="dxa"/>
          <w:right w:w="15" w:type="dxa"/>
        </w:tblCellMar>
        <w:tblLook w:val="04A0"/>
      </w:tblPr>
      <w:tblGrid>
        <w:gridCol w:w="810"/>
        <w:gridCol w:w="2700"/>
        <w:gridCol w:w="6660"/>
      </w:tblGrid>
      <w:tr w:rsidR="009A4981" w:rsidRPr="002719F6" w:rsidTr="00472178">
        <w:trPr>
          <w:trHeight w:val="387"/>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0"/>
              </w:numPr>
              <w:spacing w:after="0" w:line="360" w:lineRule="auto"/>
              <w:jc w:val="both"/>
              <w:rPr>
                <w:rFonts w:ascii="Times New Roman" w:eastAsia="Times New Roman" w:hAnsi="Times New Roman" w:cs="Times New Roman"/>
                <w:color w:val="000000" w:themeColor="text1"/>
                <w:sz w:val="24"/>
                <w:szCs w:val="24"/>
              </w:rPr>
            </w:pP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Furosemide/Frusemide</w:t>
            </w:r>
          </w:p>
        </w:tc>
        <w:tc>
          <w:tcPr>
            <w:tcW w:w="66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Elixir 10mg/ml</w:t>
            </w:r>
          </w:p>
        </w:tc>
      </w:tr>
      <w:tr w:rsidR="009A4981" w:rsidRPr="002719F6" w:rsidTr="00472178">
        <w:trPr>
          <w:trHeight w:val="335"/>
        </w:trPr>
        <w:tc>
          <w:tcPr>
            <w:tcW w:w="81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0"/>
              </w:numPr>
              <w:spacing w:after="0" w:line="360" w:lineRule="auto"/>
              <w:jc w:val="both"/>
              <w:rPr>
                <w:rFonts w:ascii="Times New Roman" w:eastAsia="Times New Roman" w:hAnsi="Times New Roman" w:cs="Times New Roman"/>
                <w:color w:val="000000" w:themeColor="text1"/>
                <w:sz w:val="24"/>
                <w:szCs w:val="24"/>
              </w:rPr>
            </w:pPr>
          </w:p>
        </w:tc>
        <w:tc>
          <w:tcPr>
            <w:tcW w:w="27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10mg/ml</w:t>
            </w:r>
          </w:p>
        </w:tc>
      </w:tr>
      <w:tr w:rsidR="009A4981" w:rsidRPr="002719F6" w:rsidTr="00472178">
        <w:trPr>
          <w:trHeight w:val="419"/>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0"/>
              </w:numPr>
              <w:spacing w:after="0" w:line="360" w:lineRule="auto"/>
              <w:jc w:val="both"/>
              <w:rPr>
                <w:rFonts w:ascii="Times New Roman" w:eastAsia="Times New Roman" w:hAnsi="Times New Roman" w:cs="Times New Roman"/>
                <w:color w:val="000000" w:themeColor="text1"/>
                <w:sz w:val="24"/>
                <w:szCs w:val="24"/>
              </w:rPr>
            </w:pPr>
          </w:p>
        </w:tc>
        <w:tc>
          <w:tcPr>
            <w:tcW w:w="27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6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80mg</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0"/>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Hydrochlorothiazide </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p>
        </w:tc>
      </w:tr>
      <w:tr w:rsidR="009A4981" w:rsidRPr="002719F6" w:rsidTr="00472178">
        <w:trPr>
          <w:trHeight w:val="422"/>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0"/>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Mannitol  </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Infusion 25% in 50ml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 in 250ml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 in 500ml</w:t>
            </w:r>
          </w:p>
        </w:tc>
      </w:tr>
    </w:tbl>
    <w:p w:rsidR="00220388" w:rsidRDefault="00220388" w:rsidP="00220388">
      <w:pPr>
        <w:pStyle w:val="Heading2"/>
        <w:spacing w:before="120"/>
      </w:pPr>
      <w:bookmarkStart w:id="32" w:name="_Toc76841926"/>
      <w:r w:rsidRPr="002719F6">
        <w:t xml:space="preserve">CV500 Medicines </w:t>
      </w:r>
      <w:r>
        <w:t>for</w:t>
      </w:r>
      <w:r w:rsidRPr="002719F6">
        <w:t xml:space="preserve"> Vascular Shock</w:t>
      </w:r>
      <w:bookmarkEnd w:id="32"/>
    </w:p>
    <w:tbl>
      <w:tblPr>
        <w:tblW w:w="10170" w:type="dxa"/>
        <w:tblInd w:w="-185" w:type="dxa"/>
        <w:tblLayout w:type="fixed"/>
        <w:tblCellMar>
          <w:top w:w="15" w:type="dxa"/>
          <w:left w:w="15" w:type="dxa"/>
          <w:bottom w:w="15" w:type="dxa"/>
          <w:right w:w="15" w:type="dxa"/>
        </w:tblCellMar>
        <w:tblLook w:val="04A0"/>
      </w:tblPr>
      <w:tblGrid>
        <w:gridCol w:w="810"/>
        <w:gridCol w:w="2700"/>
        <w:gridCol w:w="6660"/>
      </w:tblGrid>
      <w:tr w:rsidR="009A4981" w:rsidRPr="002719F6" w:rsidTr="00472178">
        <w:trPr>
          <w:trHeight w:val="647"/>
        </w:trPr>
        <w:tc>
          <w:tcPr>
            <w:tcW w:w="810" w:type="dxa"/>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Adrenaline (Epinephrine) </w:t>
            </w:r>
          </w:p>
        </w:tc>
        <w:tc>
          <w:tcPr>
            <w:tcW w:w="66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 mg</w:t>
            </w:r>
            <w:r w:rsidR="00220388">
              <w:rPr>
                <w:rFonts w:ascii="Times New Roman" w:eastAsiaTheme="minorHAnsi" w:hAnsi="Times New Roman" w:cs="Times New Roman"/>
                <w:color w:val="000000" w:themeColor="text1"/>
                <w:sz w:val="24"/>
                <w:szCs w:val="24"/>
              </w:rPr>
              <w:t>/ml, 100mcg/ml</w:t>
            </w:r>
            <w:r w:rsidRPr="002719F6">
              <w:rPr>
                <w:rFonts w:ascii="Times New Roman" w:eastAsiaTheme="minorHAnsi" w:hAnsi="Times New Roman" w:cs="Times New Roman"/>
                <w:color w:val="000000" w:themeColor="text1"/>
                <w:sz w:val="24"/>
                <w:szCs w:val="24"/>
              </w:rPr>
              <w:t xml:space="preserve"> (as hydrochloride or hydrogen tartrate).</w:t>
            </w:r>
          </w:p>
        </w:tc>
      </w:tr>
      <w:tr w:rsidR="009A4981"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Dopamine Hydrochloride </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40mg/ml</w:t>
            </w:r>
          </w:p>
        </w:tc>
      </w:tr>
      <w:tr w:rsidR="009A4981" w:rsidRPr="002719F6" w:rsidTr="00472178">
        <w:trPr>
          <w:trHeight w:val="258"/>
        </w:trPr>
        <w:tc>
          <w:tcPr>
            <w:tcW w:w="8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Phenylephrine Hydrochloride </w:t>
            </w:r>
          </w:p>
        </w:tc>
        <w:tc>
          <w:tcPr>
            <w:tcW w:w="66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Injection10mg/ml </w:t>
            </w:r>
          </w:p>
        </w:tc>
      </w:tr>
      <w:tr w:rsidR="009A4981" w:rsidRPr="002719F6" w:rsidTr="00472178">
        <w:trPr>
          <w:trHeight w:val="183"/>
        </w:trPr>
        <w:tc>
          <w:tcPr>
            <w:tcW w:w="8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C63D7F">
            <w:pPr>
              <w:pStyle w:val="ListParagraph"/>
              <w:numPr>
                <w:ilvl w:val="0"/>
                <w:numId w:val="41"/>
              </w:numPr>
              <w:spacing w:after="0" w:line="360" w:lineRule="auto"/>
              <w:jc w:val="both"/>
              <w:rPr>
                <w:rFonts w:ascii="Times New Roman" w:eastAsia="Times New Roman" w:hAnsi="Times New Roman" w:cs="Times New Roman"/>
                <w:color w:val="000000" w:themeColor="text1"/>
                <w:sz w:val="24"/>
                <w:szCs w:val="24"/>
              </w:rPr>
            </w:pPr>
          </w:p>
        </w:tc>
        <w:tc>
          <w:tcPr>
            <w:tcW w:w="27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Vasopressin </w:t>
            </w:r>
          </w:p>
        </w:tc>
        <w:tc>
          <w:tcPr>
            <w:tcW w:w="66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9A4981" w:rsidRPr="002719F6" w:rsidRDefault="009A4981" w:rsidP="009A498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20 unit/ml</w:t>
            </w:r>
          </w:p>
        </w:tc>
      </w:tr>
    </w:tbl>
    <w:p w:rsidR="00E14DEC" w:rsidRPr="002719F6" w:rsidRDefault="00D741EC" w:rsidP="00804117">
      <w:pPr>
        <w:pStyle w:val="Heading1"/>
        <w:spacing w:after="240"/>
        <w:rPr>
          <w:rFonts w:ascii="Times New Roman" w:eastAsia="Times New Roman" w:hAnsi="Times New Roman" w:cs="Times New Roman"/>
          <w:b/>
          <w:bCs/>
          <w:color w:val="000000" w:themeColor="text1"/>
        </w:rPr>
      </w:pPr>
      <w:bookmarkStart w:id="33" w:name="_Toc69762859"/>
      <w:bookmarkStart w:id="34" w:name="_Toc69808957"/>
      <w:bookmarkStart w:id="35" w:name="_Toc76841927"/>
      <w:r w:rsidRPr="002719F6">
        <w:rPr>
          <w:rFonts w:ascii="Times New Roman" w:eastAsia="Times New Roman" w:hAnsi="Times New Roman" w:cs="Times New Roman"/>
          <w:b/>
          <w:bCs/>
          <w:color w:val="000000" w:themeColor="text1"/>
        </w:rPr>
        <w:t>RE</w:t>
      </w:r>
      <w:r w:rsidR="002E2C2A" w:rsidRPr="002719F6">
        <w:rPr>
          <w:rFonts w:ascii="Times New Roman" w:eastAsia="Times New Roman" w:hAnsi="Times New Roman" w:cs="Times New Roman"/>
          <w:b/>
          <w:bCs/>
          <w:color w:val="000000" w:themeColor="text1"/>
        </w:rPr>
        <w:t>.</w:t>
      </w:r>
      <w:r w:rsidRPr="002719F6">
        <w:rPr>
          <w:rFonts w:ascii="Times New Roman" w:eastAsia="Times New Roman" w:hAnsi="Times New Roman" w:cs="Times New Roman"/>
          <w:b/>
          <w:bCs/>
          <w:color w:val="000000" w:themeColor="text1"/>
        </w:rPr>
        <w:t>000 Respiratory Drugs</w:t>
      </w:r>
      <w:bookmarkEnd w:id="33"/>
      <w:bookmarkEnd w:id="34"/>
      <w:bookmarkEnd w:id="35"/>
    </w:p>
    <w:p w:rsidR="001E2C28" w:rsidRDefault="001E2C28" w:rsidP="001E2C28">
      <w:pPr>
        <w:pStyle w:val="Heading2"/>
        <w:spacing w:before="120"/>
      </w:pPr>
      <w:bookmarkStart w:id="36" w:name="_Toc76841928"/>
      <w:r w:rsidRPr="002719F6">
        <w:t>RE100 Antitussives/Expectorants/Mucolytics*</w:t>
      </w:r>
      <w:bookmarkEnd w:id="36"/>
    </w:p>
    <w:tbl>
      <w:tblPr>
        <w:tblW w:w="10170" w:type="dxa"/>
        <w:tblInd w:w="-185" w:type="dxa"/>
        <w:tblLayout w:type="fixed"/>
        <w:tblCellMar>
          <w:top w:w="15" w:type="dxa"/>
          <w:left w:w="15" w:type="dxa"/>
          <w:bottom w:w="15" w:type="dxa"/>
          <w:right w:w="15" w:type="dxa"/>
        </w:tblCellMar>
        <w:tblLook w:val="04A0"/>
      </w:tblPr>
      <w:tblGrid>
        <w:gridCol w:w="810"/>
        <w:gridCol w:w="4770"/>
        <w:gridCol w:w="4590"/>
      </w:tblGrid>
      <w:tr w:rsidR="002719F6" w:rsidRPr="002719F6" w:rsidTr="00472178">
        <w:trPr>
          <w:trHeight w:val="430"/>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A5058" w:rsidRPr="002719F6" w:rsidRDefault="00CA5058"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Acetaminophen + Pseudoephedrine</w:t>
            </w:r>
          </w:p>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Hydrochloride +Chlorpheniramine</w:t>
            </w:r>
          </w:p>
        </w:tc>
        <w:tc>
          <w:tcPr>
            <w:tcW w:w="459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325mg +15mg +1mg</w:t>
            </w:r>
          </w:p>
        </w:tc>
      </w:tr>
      <w:tr w:rsidR="002719F6" w:rsidRPr="002719F6" w:rsidTr="00472178">
        <w:trPr>
          <w:trHeight w:val="408"/>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(160mg + 1mg + 15mg)/5ml</w:t>
            </w:r>
          </w:p>
        </w:tc>
      </w:tr>
      <w:tr w:rsidR="002719F6"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Ambroxol</w:t>
            </w:r>
            <w:r w:rsidR="00C909F4">
              <w:rPr>
                <w:rFonts w:ascii="Times New Roman" w:eastAsiaTheme="minorHAnsi" w:hAnsi="Times New Roman" w:cs="Times New Roman"/>
                <w:color w:val="000000" w:themeColor="text1"/>
                <w:sz w:val="24"/>
                <w:szCs w:val="24"/>
              </w:rPr>
              <w:t xml:space="preserve"> Hydrochloride</w:t>
            </w:r>
          </w:p>
        </w:tc>
        <w:tc>
          <w:tcPr>
            <w:tcW w:w="459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15mg/5ml</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30 mg/5ml</w:t>
            </w:r>
          </w:p>
        </w:tc>
      </w:tr>
      <w:tr w:rsidR="002719F6"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Ambroxol</w:t>
            </w:r>
            <w:r w:rsidR="00C909F4">
              <w:rPr>
                <w:rFonts w:ascii="Times New Roman" w:eastAsiaTheme="minorHAnsi" w:hAnsi="Times New Roman" w:cs="Times New Roman"/>
                <w:color w:val="000000" w:themeColor="text1"/>
                <w:sz w:val="24"/>
                <w:szCs w:val="24"/>
              </w:rPr>
              <w:t>Hydrochloride</w:t>
            </w:r>
            <w:r w:rsidRPr="002719F6">
              <w:rPr>
                <w:rFonts w:ascii="Times New Roman" w:eastAsiaTheme="minorHAnsi" w:hAnsi="Times New Roman" w:cs="Times New Roman"/>
                <w:color w:val="000000" w:themeColor="text1"/>
                <w:sz w:val="24"/>
                <w:szCs w:val="24"/>
              </w:rPr>
              <w:t xml:space="preserve"> +Salbutamol Sulphate </w:t>
            </w:r>
          </w:p>
        </w:tc>
        <w:tc>
          <w:tcPr>
            <w:tcW w:w="459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Syrup (30mg+2 mg)/5ml </w:t>
            </w:r>
          </w:p>
        </w:tc>
      </w:tr>
      <w:tr w:rsidR="002719F6" w:rsidRPr="002719F6" w:rsidTr="00472178">
        <w:trPr>
          <w:trHeight w:val="419"/>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A5058" w:rsidRPr="002719F6" w:rsidRDefault="00CA5058"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Bromhexine Hydrochloride </w:t>
            </w:r>
          </w:p>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Elixir 4mg/5ml</w:t>
            </w:r>
          </w:p>
        </w:tc>
      </w:tr>
      <w:tr w:rsidR="002719F6" w:rsidRPr="002719F6" w:rsidTr="00472178">
        <w:trPr>
          <w:trHeight w:val="408"/>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A5058" w:rsidRPr="002719F6" w:rsidRDefault="00CA505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5mg/5ml</w:t>
            </w:r>
          </w:p>
        </w:tc>
      </w:tr>
      <w:tr w:rsidR="004D2774" w:rsidRPr="002719F6" w:rsidTr="00472178">
        <w:trPr>
          <w:trHeight w:val="408"/>
        </w:trPr>
        <w:tc>
          <w:tcPr>
            <w:tcW w:w="810" w:type="dxa"/>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Carbocisteine</w:t>
            </w: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lang w:val="da-DK"/>
              </w:rPr>
              <w:t>Syrup 125 mg/ml</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250mg/5ml </w:t>
            </w:r>
          </w:p>
        </w:tc>
      </w:tr>
      <w:tr w:rsidR="004D2774" w:rsidRPr="002719F6" w:rsidTr="00472178">
        <w:trPr>
          <w:trHeight w:val="638"/>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Chlorpheniramine maleate + Phenylephrine Hydrochloride + Glyceryl guaiacolate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(1mg+2.5mg+50mg)/5ml</w:t>
            </w:r>
          </w:p>
        </w:tc>
      </w:tr>
      <w:tr w:rsidR="004D2774" w:rsidRPr="002719F6" w:rsidTr="00472178">
        <w:trPr>
          <w:trHeight w:val="408"/>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Dexchlorpheniramine</w:t>
            </w: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2mg/5ml</w:t>
            </w:r>
          </w:p>
        </w:tc>
      </w:tr>
      <w:tr w:rsidR="004D2774" w:rsidRPr="002719F6" w:rsidTr="00472178">
        <w:trPr>
          <w:trHeight w:val="430"/>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6mg</w:t>
            </w:r>
          </w:p>
        </w:tc>
      </w:tr>
      <w:tr w:rsidR="004D2774" w:rsidRPr="002719F6" w:rsidTr="00472178">
        <w:trPr>
          <w:trHeight w:val="848"/>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Dexchlorpheniramine + Guaifenesin + Pseudoephedrine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(2mg + 100mg + 20mg)/5ml</w:t>
            </w:r>
          </w:p>
        </w:tc>
      </w:tr>
      <w:tr w:rsidR="004D2774" w:rsidRPr="002719F6" w:rsidTr="00472178">
        <w:trPr>
          <w:trHeight w:val="354"/>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Dextromethorphan Hydrobromide</w:t>
            </w: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Drops 15mg/ml</w:t>
            </w:r>
          </w:p>
        </w:tc>
      </w:tr>
      <w:tr w:rsidR="004D2774" w:rsidRPr="002719F6" w:rsidTr="00472178">
        <w:trPr>
          <w:trHeight w:val="354"/>
        </w:trPr>
        <w:tc>
          <w:tcPr>
            <w:tcW w:w="81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7.5mg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15mg/5ml</w:t>
            </w:r>
          </w:p>
        </w:tc>
      </w:tr>
      <w:tr w:rsidR="004D2774" w:rsidRPr="002719F6" w:rsidTr="00472178">
        <w:trPr>
          <w:trHeight w:val="407"/>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15mg</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Dextromethorphan Hydrobromide+</w:t>
            </w:r>
          </w:p>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Guaicol</w:t>
            </w:r>
            <w:r>
              <w:rPr>
                <w:rFonts w:ascii="Times New Roman" w:eastAsiaTheme="minorHAnsi" w:hAnsi="Times New Roman" w:cs="Times New Roman"/>
                <w:color w:val="000000" w:themeColor="text1"/>
                <w:sz w:val="24"/>
                <w:szCs w:val="24"/>
              </w:rPr>
              <w:t>s</w:t>
            </w:r>
            <w:r w:rsidRPr="002719F6">
              <w:rPr>
                <w:rFonts w:ascii="Times New Roman" w:eastAsiaTheme="minorHAnsi" w:hAnsi="Times New Roman" w:cs="Times New Roman"/>
                <w:color w:val="000000" w:themeColor="text1"/>
                <w:sz w:val="24"/>
                <w:szCs w:val="24"/>
              </w:rPr>
              <w:t>ulphonate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(0.3gm +7.6gm)/100ml</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Diphenhydramine + Sodium Citrate+</w:t>
            </w:r>
          </w:p>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Ammonium Chloride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(12.5mg +60mg +130mg)/5ml</w:t>
            </w:r>
          </w:p>
        </w:tc>
      </w:tr>
      <w:tr w:rsidR="004D2774" w:rsidRPr="002719F6" w:rsidTr="00472178">
        <w:trPr>
          <w:trHeight w:val="387"/>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Guaifenesin </w:t>
            </w: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200mg</w:t>
            </w:r>
          </w:p>
        </w:tc>
      </w:tr>
      <w:tr w:rsidR="004D2774" w:rsidRPr="002719F6" w:rsidTr="00472178">
        <w:trPr>
          <w:trHeight w:val="344"/>
        </w:trPr>
        <w:tc>
          <w:tcPr>
            <w:tcW w:w="81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100mg/5ml</w:t>
            </w:r>
          </w:p>
        </w:tc>
      </w:tr>
      <w:tr w:rsidR="004D2774" w:rsidRPr="002719F6" w:rsidTr="00472178">
        <w:trPr>
          <w:trHeight w:val="353"/>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4D2774" w:rsidRPr="002719F6" w:rsidRDefault="00B64663"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Tablet</w:t>
            </w:r>
            <w:r w:rsidR="004D2774" w:rsidRPr="002719F6">
              <w:rPr>
                <w:rFonts w:ascii="Times New Roman" w:eastAsiaTheme="minorHAnsi" w:hAnsi="Times New Roman" w:cs="Times New Roman"/>
                <w:color w:val="000000" w:themeColor="text1"/>
                <w:sz w:val="24"/>
                <w:szCs w:val="24"/>
              </w:rPr>
              <w:t xml:space="preserve"> 100mg</w:t>
            </w:r>
            <w:r w:rsidR="004D2774">
              <w:rPr>
                <w:rFonts w:ascii="Times New Roman" w:eastAsiaTheme="minorHAnsi" w:hAnsi="Times New Roman" w:cs="Times New Roman"/>
                <w:color w:val="000000" w:themeColor="text1"/>
                <w:sz w:val="24"/>
                <w:szCs w:val="24"/>
              </w:rPr>
              <w:t>;</w:t>
            </w:r>
            <w:r w:rsidR="004D2774" w:rsidRPr="002719F6">
              <w:rPr>
                <w:rFonts w:ascii="Times New Roman" w:eastAsiaTheme="minorHAnsi" w:hAnsi="Times New Roman" w:cs="Times New Roman"/>
                <w:color w:val="000000" w:themeColor="text1"/>
                <w:sz w:val="24"/>
                <w:szCs w:val="24"/>
              </w:rPr>
              <w:t xml:space="preserve"> 200mg</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Pholcodine </w:t>
            </w:r>
          </w:p>
        </w:tc>
        <w:tc>
          <w:tcPr>
            <w:tcW w:w="459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 mg/ml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0.06%</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0.12%</w:t>
            </w:r>
          </w:p>
        </w:tc>
      </w:tr>
      <w:tr w:rsidR="00C909F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9F4" w:rsidRPr="002719F6" w:rsidRDefault="00C909F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9F4" w:rsidRPr="002719F6" w:rsidRDefault="00C909F4" w:rsidP="00C909F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Salbutamol Sulphate + Bromhexine Hydrochloride </w:t>
            </w:r>
          </w:p>
        </w:tc>
        <w:tc>
          <w:tcPr>
            <w:tcW w:w="459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909F4" w:rsidRPr="002719F6" w:rsidRDefault="00C909F4" w:rsidP="00C909F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Syrup (2mg+4 mg)/5ml </w:t>
            </w:r>
          </w:p>
        </w:tc>
      </w:tr>
      <w:tr w:rsidR="00C909F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9F4" w:rsidRPr="002719F6" w:rsidRDefault="00C909F4" w:rsidP="00B75913">
            <w:pPr>
              <w:pStyle w:val="ListParagraph"/>
              <w:numPr>
                <w:ilvl w:val="0"/>
                <w:numId w:val="13"/>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9F4" w:rsidRPr="002719F6" w:rsidRDefault="00C909F4" w:rsidP="00C909F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Salbutamol + Bromhexine Hydrochloride + Guaifenesin + menthol </w:t>
            </w:r>
          </w:p>
        </w:tc>
        <w:tc>
          <w:tcPr>
            <w:tcW w:w="459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C909F4" w:rsidRPr="002719F6" w:rsidRDefault="00C909F4" w:rsidP="00C909F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lang w:val="da-DK"/>
              </w:rPr>
              <w:t xml:space="preserve">Syrup (2mg+4mg+100mg +1mg)/5ml </w:t>
            </w:r>
          </w:p>
        </w:tc>
      </w:tr>
    </w:tbl>
    <w:p w:rsidR="00C909F4" w:rsidRDefault="008C108E">
      <w:pPr>
        <w:rPr>
          <w:rFonts w:ascii="Times New Roman" w:hAnsi="Times New Roman" w:cs="Times New Roman"/>
          <w:sz w:val="24"/>
          <w:szCs w:val="24"/>
        </w:rPr>
      </w:pPr>
      <w:r w:rsidRPr="008C108E">
        <w:rPr>
          <w:rFonts w:ascii="Times New Roman" w:hAnsi="Times New Roman" w:cs="Times New Roman"/>
          <w:sz w:val="24"/>
          <w:szCs w:val="24"/>
        </w:rPr>
        <w:t xml:space="preserve">* Any therapeutically effective combinations approved/authorized by EFDA ca be handled </w:t>
      </w:r>
    </w:p>
    <w:p w:rsidR="008C108E" w:rsidRDefault="008C108E">
      <w:pPr>
        <w:rPr>
          <w:rFonts w:ascii="Times New Roman" w:hAnsi="Times New Roman" w:cs="Times New Roman"/>
          <w:sz w:val="24"/>
          <w:szCs w:val="24"/>
        </w:rPr>
      </w:pPr>
    </w:p>
    <w:p w:rsidR="008C108E" w:rsidRPr="008C108E" w:rsidRDefault="008C108E">
      <w:pPr>
        <w:rPr>
          <w:rFonts w:ascii="Times New Roman" w:hAnsi="Times New Roman" w:cs="Times New Roman"/>
          <w:sz w:val="24"/>
          <w:szCs w:val="24"/>
        </w:rPr>
      </w:pPr>
    </w:p>
    <w:p w:rsidR="00C909F4" w:rsidRPr="002719F6" w:rsidRDefault="00C909F4" w:rsidP="00C909F4">
      <w:pPr>
        <w:pStyle w:val="Heading2"/>
      </w:pPr>
      <w:bookmarkStart w:id="37" w:name="_Toc76841929"/>
      <w:r w:rsidRPr="002719F6">
        <w:t>RE200 Anti-asthmatic medicines and medicines for chronic obstructive pulmonary disease</w:t>
      </w:r>
      <w:r w:rsidR="004F2763">
        <w:t>s</w:t>
      </w:r>
      <w:bookmarkEnd w:id="37"/>
    </w:p>
    <w:tbl>
      <w:tblPr>
        <w:tblW w:w="10170" w:type="dxa"/>
        <w:tblInd w:w="-185" w:type="dxa"/>
        <w:tblLayout w:type="fixed"/>
        <w:tblCellMar>
          <w:top w:w="15" w:type="dxa"/>
          <w:left w:w="15" w:type="dxa"/>
          <w:bottom w:w="15" w:type="dxa"/>
          <w:right w:w="15" w:type="dxa"/>
        </w:tblCellMar>
        <w:tblLook w:val="04A0"/>
      </w:tblPr>
      <w:tblGrid>
        <w:gridCol w:w="810"/>
        <w:gridCol w:w="4770"/>
        <w:gridCol w:w="4590"/>
      </w:tblGrid>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Adrenaline (Epinephrine) </w:t>
            </w:r>
          </w:p>
        </w:tc>
        <w:tc>
          <w:tcPr>
            <w:tcW w:w="459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1mg/ml</w:t>
            </w:r>
          </w:p>
        </w:tc>
      </w:tr>
      <w:tr w:rsidR="004D2774" w:rsidRPr="002719F6" w:rsidTr="00472178">
        <w:trPr>
          <w:trHeight w:val="70"/>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Aminophylline </w:t>
            </w:r>
          </w:p>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250mg/10ml</w:t>
            </w:r>
          </w:p>
        </w:tc>
      </w:tr>
      <w:tr w:rsidR="004D2774" w:rsidRPr="002719F6" w:rsidTr="00472178">
        <w:trPr>
          <w:trHeight w:val="197"/>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100mg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350mg</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Beclomethasone Dipropi</w:t>
            </w:r>
            <w:r w:rsidR="004F2763">
              <w:rPr>
                <w:rFonts w:ascii="Times New Roman" w:eastAsiaTheme="minorHAnsi" w:hAnsi="Times New Roman" w:cs="Times New Roman"/>
                <w:color w:val="000000" w:themeColor="text1"/>
                <w:sz w:val="24"/>
                <w:szCs w:val="24"/>
              </w:rPr>
              <w:t>o</w:t>
            </w:r>
            <w:r w:rsidRPr="002719F6">
              <w:rPr>
                <w:rFonts w:ascii="Times New Roman" w:eastAsiaTheme="minorHAnsi" w:hAnsi="Times New Roman" w:cs="Times New Roman"/>
                <w:color w:val="000000" w:themeColor="text1"/>
                <w:sz w:val="24"/>
                <w:szCs w:val="24"/>
              </w:rPr>
              <w:t>nate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Inhalation (aerosol) 50mcg/dose</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100mcg/dose</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200mcg/dose</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Betamethasone + Dexchlorpheniramine maleate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0.25mg + 2mg</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Ephedrine sulphate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50mg/ml</w:t>
            </w:r>
          </w:p>
        </w:tc>
      </w:tr>
      <w:tr w:rsidR="004D2774" w:rsidRPr="002719F6" w:rsidTr="00472178">
        <w:trPr>
          <w:trHeight w:val="344"/>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Ephedrine + Theophylline</w:t>
            </w: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Elixir </w:t>
            </w:r>
            <w:r w:rsidR="004F2763">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6mg + 30mg </w:t>
            </w:r>
            <w:r w:rsidR="004F2763">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5ml</w:t>
            </w:r>
          </w:p>
        </w:tc>
      </w:tr>
      <w:tr w:rsidR="004D2774" w:rsidRPr="002719F6" w:rsidTr="00472178">
        <w:trPr>
          <w:trHeight w:val="290"/>
        </w:trPr>
        <w:tc>
          <w:tcPr>
            <w:tcW w:w="81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2.24% + 0.30%</w:t>
            </w:r>
          </w:p>
        </w:tc>
      </w:tr>
      <w:tr w:rsidR="004D2774" w:rsidRPr="002719F6" w:rsidTr="00472178">
        <w:trPr>
          <w:trHeight w:val="317"/>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11mg + 120mg</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Ipratropium Bromide</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Aerosol solution</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 mcg/metered</w:t>
            </w:r>
          </w:p>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inhalation; 400 mcg/ metered inhalation</w:t>
            </w:r>
          </w:p>
        </w:tc>
      </w:tr>
      <w:tr w:rsidR="004D2774" w:rsidRPr="002719F6" w:rsidTr="00472178">
        <w:trPr>
          <w:trHeight w:val="419"/>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Isoprenaline Sulphate </w:t>
            </w:r>
          </w:p>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(sublingual) 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4D2774" w:rsidRPr="002719F6" w:rsidTr="00472178">
        <w:trPr>
          <w:trHeight w:val="419"/>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2.5mg/2ml</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Prednisolone </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5mg</w:t>
            </w:r>
          </w:p>
        </w:tc>
      </w:tr>
      <w:tr w:rsidR="004D2774" w:rsidRPr="002719F6" w:rsidTr="00472178">
        <w:trPr>
          <w:trHeight w:val="80"/>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Salbutamol (Albuterol)</w:t>
            </w: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Oral Inhalation (aerosol) 0.1mg/dose </w:t>
            </w:r>
          </w:p>
        </w:tc>
      </w:tr>
      <w:tr w:rsidR="004D2774" w:rsidRPr="002719F6" w:rsidTr="00472178">
        <w:trPr>
          <w:trHeight w:val="333"/>
        </w:trPr>
        <w:tc>
          <w:tcPr>
            <w:tcW w:w="81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Nebulizer Solution 2.5mg/2.5ml</w:t>
            </w:r>
          </w:p>
        </w:tc>
      </w:tr>
      <w:tr w:rsidR="004D2774" w:rsidRPr="002719F6" w:rsidTr="00472178">
        <w:trPr>
          <w:trHeight w:val="354"/>
        </w:trPr>
        <w:tc>
          <w:tcPr>
            <w:tcW w:w="81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2mg/5ml</w:t>
            </w:r>
          </w:p>
        </w:tc>
      </w:tr>
      <w:tr w:rsidR="004D2774" w:rsidRPr="002719F6" w:rsidTr="00472178">
        <w:trPr>
          <w:trHeight w:val="371"/>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4mg</w:t>
            </w:r>
          </w:p>
        </w:tc>
      </w:tr>
      <w:tr w:rsidR="004D2774" w:rsidRPr="002719F6" w:rsidTr="00472178">
        <w:trPr>
          <w:trHeight w:val="548"/>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Salbutamol + Bromhexine Hydrochloride + Guaifenesin + menthol</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2mg + 4mg + 100mg + 1mg/10ml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1mg + 2mg + 50mg + 0.5mg/5ml</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Sodium cromoglycate </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Capsules with inhaler 20mg</w:t>
            </w:r>
          </w:p>
        </w:tc>
      </w:tr>
      <w:tr w:rsidR="004D2774" w:rsidRPr="002719F6" w:rsidTr="00472178">
        <w:trPr>
          <w:trHeight w:val="397"/>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Theophylline (Anhydrous Theophylline)</w:t>
            </w:r>
          </w:p>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Elixir 33mg </w:t>
            </w:r>
            <w:r w:rsidR="00314101">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15ml</w:t>
            </w:r>
          </w:p>
        </w:tc>
      </w:tr>
      <w:tr w:rsidR="004D2774" w:rsidRPr="002719F6" w:rsidTr="00472178">
        <w:trPr>
          <w:trHeight w:val="441"/>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200mg</w:t>
            </w:r>
          </w:p>
        </w:tc>
      </w:tr>
      <w:tr w:rsidR="004D2774" w:rsidRPr="002719F6" w:rsidTr="00472178">
        <w:trPr>
          <w:trHeight w:val="440"/>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Theophylline+ Guaifenesin</w:t>
            </w:r>
          </w:p>
        </w:tc>
        <w:tc>
          <w:tcPr>
            <w:tcW w:w="45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Capsule 150mg + 90mg; 300mg + 180mg</w:t>
            </w:r>
          </w:p>
        </w:tc>
      </w:tr>
      <w:tr w:rsidR="004D2774" w:rsidRPr="002719F6" w:rsidTr="00472178">
        <w:trPr>
          <w:trHeight w:val="387"/>
        </w:trPr>
        <w:tc>
          <w:tcPr>
            <w:tcW w:w="81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vMerge/>
            <w:tcBorders>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45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Elixir </w:t>
            </w:r>
            <w:r w:rsidR="00314101">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150mg + 90mg</w:t>
            </w:r>
            <w:r w:rsidR="00314101">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/15ml</w:t>
            </w:r>
          </w:p>
        </w:tc>
      </w:tr>
      <w:tr w:rsidR="004D2774" w:rsidRPr="002719F6" w:rsidTr="00472178">
        <w:trPr>
          <w:trHeight w:val="516"/>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2"/>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150mg + 90mg</w:t>
            </w:r>
          </w:p>
        </w:tc>
      </w:tr>
    </w:tbl>
    <w:p w:rsidR="00314101" w:rsidRDefault="00314101" w:rsidP="00314101">
      <w:pPr>
        <w:pStyle w:val="Heading2"/>
        <w:spacing w:before="120"/>
      </w:pPr>
      <w:bookmarkStart w:id="38" w:name="_Toc76841930"/>
      <w:r w:rsidRPr="002719F6">
        <w:rPr>
          <w:lang w:val="da-DK"/>
        </w:rPr>
        <w:t>RE300 Medicines for Allergic Rhinitis</w:t>
      </w:r>
      <w:bookmarkEnd w:id="38"/>
    </w:p>
    <w:tbl>
      <w:tblPr>
        <w:tblW w:w="10170" w:type="dxa"/>
        <w:tblInd w:w="-185" w:type="dxa"/>
        <w:tblLayout w:type="fixed"/>
        <w:tblCellMar>
          <w:top w:w="15" w:type="dxa"/>
          <w:left w:w="15" w:type="dxa"/>
          <w:bottom w:w="15" w:type="dxa"/>
          <w:right w:w="15" w:type="dxa"/>
        </w:tblCellMar>
        <w:tblLook w:val="04A0"/>
      </w:tblPr>
      <w:tblGrid>
        <w:gridCol w:w="810"/>
        <w:gridCol w:w="4770"/>
        <w:gridCol w:w="4590"/>
      </w:tblGrid>
      <w:tr w:rsidR="004D2774" w:rsidRPr="002719F6" w:rsidTr="00472178">
        <w:trPr>
          <w:trHeight w:val="419"/>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3"/>
              </w:numPr>
              <w:spacing w:after="0" w:line="360" w:lineRule="auto"/>
              <w:jc w:val="both"/>
              <w:rPr>
                <w:rFonts w:ascii="Times New Roman" w:eastAsia="Times New Roman" w:hAnsi="Times New Roman" w:cs="Times New Roman"/>
                <w:color w:val="000000" w:themeColor="text1"/>
                <w:sz w:val="24"/>
                <w:szCs w:val="24"/>
                <w:lang w:val="da-DK"/>
              </w:rPr>
            </w:pPr>
          </w:p>
        </w:tc>
        <w:tc>
          <w:tcPr>
            <w:tcW w:w="47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Loratadine</w:t>
            </w:r>
          </w:p>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lastRenderedPageBreak/>
              <w:t>Tablet 10mg</w:t>
            </w:r>
          </w:p>
        </w:tc>
      </w:tr>
      <w:tr w:rsidR="004D2774" w:rsidRPr="002719F6" w:rsidTr="00472178">
        <w:trPr>
          <w:trHeight w:val="419"/>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47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459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solution 1mg/ml</w:t>
            </w:r>
          </w:p>
        </w:tc>
      </w:tr>
      <w:tr w:rsidR="004D277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3"/>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Xylometazoline </w:t>
            </w:r>
          </w:p>
        </w:tc>
        <w:tc>
          <w:tcPr>
            <w:tcW w:w="459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Nasal drop 0.05%; 0.1%</w:t>
            </w:r>
          </w:p>
        </w:tc>
      </w:tr>
    </w:tbl>
    <w:p w:rsidR="00314101" w:rsidRDefault="004E7D90" w:rsidP="004E7D90">
      <w:pPr>
        <w:pStyle w:val="Heading2"/>
        <w:spacing w:before="120"/>
      </w:pPr>
      <w:bookmarkStart w:id="39" w:name="_Toc76841931"/>
      <w:r w:rsidRPr="002719F6">
        <w:t>RE400 Medicines for sarcoidosis</w:t>
      </w:r>
      <w:r>
        <w:t>;</w:t>
      </w:r>
      <w:r w:rsidRPr="002719F6">
        <w:t xml:space="preserve"> Interstitial Lung disease</w:t>
      </w:r>
      <w:bookmarkEnd w:id="39"/>
    </w:p>
    <w:tbl>
      <w:tblPr>
        <w:tblW w:w="10170" w:type="dxa"/>
        <w:tblInd w:w="-185" w:type="dxa"/>
        <w:tblLayout w:type="fixed"/>
        <w:tblCellMar>
          <w:top w:w="15" w:type="dxa"/>
          <w:left w:w="15" w:type="dxa"/>
          <w:bottom w:w="15" w:type="dxa"/>
          <w:right w:w="15" w:type="dxa"/>
        </w:tblCellMar>
        <w:tblLook w:val="04A0"/>
      </w:tblPr>
      <w:tblGrid>
        <w:gridCol w:w="810"/>
        <w:gridCol w:w="4770"/>
        <w:gridCol w:w="4590"/>
      </w:tblGrid>
      <w:tr w:rsidR="004D2774" w:rsidRPr="002719F6" w:rsidTr="00472178">
        <w:trPr>
          <w:trHeight w:val="440"/>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C63D7F">
            <w:pPr>
              <w:pStyle w:val="ListParagraph"/>
              <w:numPr>
                <w:ilvl w:val="0"/>
                <w:numId w:val="44"/>
              </w:numPr>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Prednisolone </w:t>
            </w:r>
          </w:p>
        </w:tc>
        <w:tc>
          <w:tcPr>
            <w:tcW w:w="459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4D2774" w:rsidRPr="002719F6" w:rsidRDefault="004D2774" w:rsidP="004D277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5mg</w:t>
            </w:r>
          </w:p>
        </w:tc>
      </w:tr>
    </w:tbl>
    <w:p w:rsidR="00AE4E81" w:rsidRPr="002719F6" w:rsidRDefault="00AE4E81">
      <w:pPr>
        <w:rPr>
          <w:rFonts w:ascii="Times New Roman" w:hAnsi="Times New Roman" w:cs="Times New Roman"/>
          <w:b/>
          <w:bCs/>
          <w:color w:val="000000" w:themeColor="text1"/>
          <w:sz w:val="24"/>
          <w:szCs w:val="24"/>
        </w:rPr>
      </w:pPr>
    </w:p>
    <w:p w:rsidR="00801235" w:rsidRPr="002719F6" w:rsidRDefault="00801235" w:rsidP="004E7D90">
      <w:pPr>
        <w:pStyle w:val="Heading1"/>
        <w:spacing w:after="160"/>
        <w:rPr>
          <w:rFonts w:ascii="Times New Roman" w:eastAsia="Times New Roman" w:hAnsi="Times New Roman" w:cs="Times New Roman"/>
          <w:b/>
          <w:bCs/>
          <w:color w:val="000000" w:themeColor="text1"/>
        </w:rPr>
      </w:pPr>
      <w:bookmarkStart w:id="40" w:name="_Toc69762860"/>
      <w:bookmarkStart w:id="41" w:name="_Toc69808958"/>
      <w:bookmarkStart w:id="42" w:name="_Toc76841932"/>
      <w:r w:rsidRPr="002719F6">
        <w:rPr>
          <w:rFonts w:ascii="Times New Roman" w:eastAsia="Times New Roman" w:hAnsi="Times New Roman" w:cs="Times New Roman"/>
          <w:b/>
          <w:bCs/>
          <w:color w:val="000000" w:themeColor="text1"/>
        </w:rPr>
        <w:t>NS</w:t>
      </w:r>
      <w:r w:rsidR="002E2C2A" w:rsidRPr="002719F6">
        <w:rPr>
          <w:rFonts w:ascii="Times New Roman" w:eastAsia="Times New Roman" w:hAnsi="Times New Roman" w:cs="Times New Roman"/>
          <w:b/>
          <w:bCs/>
          <w:color w:val="000000" w:themeColor="text1"/>
        </w:rPr>
        <w:t>.</w:t>
      </w:r>
      <w:r w:rsidRPr="002719F6">
        <w:rPr>
          <w:rFonts w:ascii="Times New Roman" w:eastAsia="Times New Roman" w:hAnsi="Times New Roman" w:cs="Times New Roman"/>
          <w:b/>
          <w:bCs/>
          <w:color w:val="000000" w:themeColor="text1"/>
        </w:rPr>
        <w:t>000 Central Nervous System Medicines</w:t>
      </w:r>
      <w:bookmarkEnd w:id="40"/>
      <w:bookmarkEnd w:id="41"/>
      <w:bookmarkEnd w:id="42"/>
    </w:p>
    <w:p w:rsidR="004E7D90" w:rsidRDefault="004E7D90">
      <w:r w:rsidRPr="002719F6">
        <w:rPr>
          <w:rFonts w:ascii="Times New Roman" w:eastAsia="Times New Roman" w:hAnsi="Times New Roman" w:cs="Times New Roman"/>
          <w:b/>
          <w:bCs/>
          <w:color w:val="000000" w:themeColor="text1"/>
          <w:sz w:val="24"/>
          <w:szCs w:val="24"/>
        </w:rPr>
        <w:t xml:space="preserve">NS100 </w:t>
      </w:r>
      <w:r>
        <w:rPr>
          <w:rFonts w:ascii="Times New Roman" w:eastAsia="Times New Roman" w:hAnsi="Times New Roman" w:cs="Times New Roman"/>
          <w:b/>
          <w:bCs/>
          <w:color w:val="000000" w:themeColor="text1"/>
          <w:sz w:val="24"/>
          <w:szCs w:val="24"/>
        </w:rPr>
        <w:t xml:space="preserve">Medicines for </w:t>
      </w:r>
      <w:r w:rsidRPr="002719F6">
        <w:rPr>
          <w:rFonts w:ascii="Times New Roman" w:eastAsia="Times New Roman" w:hAnsi="Times New Roman" w:cs="Times New Roman"/>
          <w:b/>
          <w:bCs/>
          <w:color w:val="000000" w:themeColor="text1"/>
          <w:sz w:val="24"/>
          <w:szCs w:val="24"/>
        </w:rPr>
        <w:t>Pain Management and Palliative care*</w:t>
      </w:r>
    </w:p>
    <w:tbl>
      <w:tblPr>
        <w:tblW w:w="10170" w:type="dxa"/>
        <w:tblInd w:w="-185" w:type="dxa"/>
        <w:tblLayout w:type="fixed"/>
        <w:tblCellMar>
          <w:top w:w="15" w:type="dxa"/>
          <w:left w:w="15" w:type="dxa"/>
          <w:bottom w:w="15" w:type="dxa"/>
          <w:right w:w="15" w:type="dxa"/>
        </w:tblCellMar>
        <w:tblLook w:val="04A0"/>
      </w:tblPr>
      <w:tblGrid>
        <w:gridCol w:w="810"/>
        <w:gridCol w:w="3600"/>
        <w:gridCol w:w="5760"/>
      </w:tblGrid>
      <w:tr w:rsidR="002719F6" w:rsidRPr="002719F6" w:rsidTr="00472178">
        <w:tc>
          <w:tcPr>
            <w:tcW w:w="8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b/>
                <w:bCs/>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auto"/>
            </w:tcBorders>
          </w:tcPr>
          <w:p w:rsidR="00E85A53" w:rsidRPr="002719F6" w:rsidRDefault="00E85A53" w:rsidP="001069AA">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Aceclofenac</w:t>
            </w:r>
          </w:p>
        </w:tc>
        <w:tc>
          <w:tcPr>
            <w:tcW w:w="5760" w:type="dxa"/>
            <w:tcBorders>
              <w:top w:val="single" w:sz="4" w:space="0" w:color="000000"/>
              <w:left w:val="single" w:sz="4" w:space="0" w:color="000000"/>
              <w:bottom w:val="single" w:sz="4" w:space="0" w:color="000000"/>
              <w:right w:val="single" w:sz="4" w:space="0" w:color="auto"/>
            </w:tcBorders>
          </w:tcPr>
          <w:p w:rsidR="00E85A53" w:rsidRPr="002719F6" w:rsidRDefault="00E85A53" w:rsidP="001069AA">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100 mg</w:t>
            </w:r>
          </w:p>
        </w:tc>
      </w:tr>
      <w:tr w:rsidR="002719F6" w:rsidRPr="002719F6" w:rsidTr="00472178">
        <w:trPr>
          <w:trHeight w:val="365"/>
        </w:trPr>
        <w:tc>
          <w:tcPr>
            <w:tcW w:w="810" w:type="dxa"/>
            <w:vMerge w:val="restart"/>
            <w:tcBorders>
              <w:top w:val="single" w:sz="4" w:space="0" w:color="auto"/>
              <w:left w:val="single" w:sz="4" w:space="0" w:color="000000"/>
              <w:right w:val="single" w:sz="4" w:space="0" w:color="auto"/>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b/>
                <w:bCs/>
                <w:color w:val="000000" w:themeColor="text1"/>
                <w:sz w:val="24"/>
                <w:szCs w:val="24"/>
              </w:rPr>
            </w:pPr>
            <w:r w:rsidRPr="002719F6">
              <w:rPr>
                <w:rFonts w:ascii="Times New Roman" w:eastAsiaTheme="minorHAnsi" w:hAnsi="Times New Roman" w:cs="Times New Roman"/>
                <w:color w:val="000000" w:themeColor="text1"/>
                <w:sz w:val="24"/>
                <w:szCs w:val="24"/>
              </w:rPr>
              <w:t>Acetaminophen/Paracetamol</w:t>
            </w:r>
          </w:p>
        </w:tc>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Drops 100mg/ml</w:t>
            </w:r>
          </w:p>
        </w:tc>
      </w:tr>
      <w:tr w:rsidR="002719F6" w:rsidRPr="002719F6" w:rsidTr="00472178">
        <w:trPr>
          <w:trHeight w:val="397"/>
        </w:trPr>
        <w:tc>
          <w:tcPr>
            <w:tcW w:w="810" w:type="dxa"/>
            <w:vMerge/>
            <w:tcBorders>
              <w:left w:val="single" w:sz="4" w:space="0" w:color="000000"/>
              <w:right w:val="single" w:sz="4" w:space="0" w:color="auto"/>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auto"/>
              <w:right w:val="single" w:sz="4" w:space="0" w:color="auto"/>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Infusion 1gm in 100ml</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10mg/ml</w:t>
            </w:r>
          </w:p>
        </w:tc>
      </w:tr>
      <w:tr w:rsidR="002719F6" w:rsidRPr="002719F6" w:rsidTr="00472178">
        <w:trPr>
          <w:trHeight w:val="354"/>
        </w:trPr>
        <w:tc>
          <w:tcPr>
            <w:tcW w:w="810" w:type="dxa"/>
            <w:vMerge/>
            <w:tcBorders>
              <w:left w:val="single" w:sz="4" w:space="0" w:color="000000"/>
              <w:right w:val="single" w:sz="4" w:space="0" w:color="auto"/>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auto"/>
              <w:right w:val="single" w:sz="4" w:space="0" w:color="auto"/>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liquid 120mg/5ml</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160mg/5m</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250mg/5ml</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500mg/5ml</w:t>
            </w:r>
          </w:p>
        </w:tc>
      </w:tr>
      <w:tr w:rsidR="002719F6" w:rsidRPr="002719F6" w:rsidTr="00472178">
        <w:trPr>
          <w:trHeight w:val="335"/>
        </w:trPr>
        <w:tc>
          <w:tcPr>
            <w:tcW w:w="810" w:type="dxa"/>
            <w:vMerge/>
            <w:tcBorders>
              <w:left w:val="single" w:sz="4" w:space="0" w:color="000000"/>
              <w:right w:val="single" w:sz="4" w:space="0" w:color="auto"/>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auto"/>
              <w:right w:val="single" w:sz="4" w:space="0" w:color="auto"/>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Suppository75mg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80mg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125 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250 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325mg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650mg</w:t>
            </w:r>
          </w:p>
        </w:tc>
      </w:tr>
      <w:tr w:rsidR="002719F6" w:rsidRPr="002719F6" w:rsidTr="00472178">
        <w:trPr>
          <w:trHeight w:val="155"/>
        </w:trPr>
        <w:tc>
          <w:tcPr>
            <w:tcW w:w="810" w:type="dxa"/>
            <w:vMerge/>
            <w:tcBorders>
              <w:left w:val="single" w:sz="4" w:space="0" w:color="000000"/>
              <w:bottom w:val="single" w:sz="4" w:space="0" w:color="auto"/>
              <w:right w:val="single" w:sz="4" w:space="0" w:color="auto"/>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80mg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650mg</w:t>
            </w:r>
          </w:p>
        </w:tc>
      </w:tr>
      <w:tr w:rsidR="002719F6" w:rsidRPr="002719F6" w:rsidTr="00472178">
        <w:trPr>
          <w:trHeight w:val="148"/>
        </w:trPr>
        <w:tc>
          <w:tcPr>
            <w:tcW w:w="8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Acetaminophen/Paracetamol + Caffeine </w:t>
            </w: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500mg+30mg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500mg+ 50mg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500mg + 65 mg</w:t>
            </w:r>
          </w:p>
        </w:tc>
      </w:tr>
      <w:tr w:rsidR="002719F6" w:rsidRPr="002719F6" w:rsidTr="00472178">
        <w:trPr>
          <w:trHeight w:val="374"/>
        </w:trPr>
        <w:tc>
          <w:tcPr>
            <w:tcW w:w="8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Acetylsalicylic Acid</w:t>
            </w:r>
            <w:r w:rsidR="004E7D90">
              <w:rPr>
                <w:rFonts w:ascii="Times New Roman" w:eastAsiaTheme="minorHAnsi" w:hAnsi="Times New Roman" w:cs="Times New Roman"/>
                <w:color w:val="000000" w:themeColor="text1"/>
                <w:sz w:val="24"/>
                <w:szCs w:val="24"/>
              </w:rPr>
              <w:t>/Aspirin</w:t>
            </w: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300mg</w:t>
            </w:r>
          </w:p>
        </w:tc>
      </w:tr>
      <w:tr w:rsidR="002719F6" w:rsidRPr="002719F6" w:rsidTr="00472178">
        <w:trPr>
          <w:trHeight w:val="387"/>
        </w:trPr>
        <w:tc>
          <w:tcPr>
            <w:tcW w:w="81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Acetaminophen</w:t>
            </w:r>
            <w:r w:rsidR="008B604B" w:rsidRPr="002719F6">
              <w:rPr>
                <w:rFonts w:ascii="Times New Roman" w:eastAsiaTheme="minorHAnsi" w:hAnsi="Times New Roman" w:cs="Times New Roman"/>
                <w:color w:val="000000" w:themeColor="text1"/>
                <w:sz w:val="24"/>
                <w:szCs w:val="24"/>
              </w:rPr>
              <w:t>/Paracetamol</w:t>
            </w:r>
            <w:r w:rsidRPr="002719F6">
              <w:rPr>
                <w:rFonts w:ascii="Times New Roman" w:eastAsiaTheme="minorHAnsi" w:hAnsi="Times New Roman" w:cs="Times New Roman"/>
                <w:color w:val="000000" w:themeColor="text1"/>
                <w:sz w:val="24"/>
                <w:szCs w:val="24"/>
              </w:rPr>
              <w:t xml:space="preserve"> +</w:t>
            </w:r>
          </w:p>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Pseudoephedrine HCl +</w:t>
            </w:r>
          </w:p>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Chlorpheniramine</w:t>
            </w:r>
          </w:p>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325mg + 15mg +1mg</w:t>
            </w:r>
          </w:p>
        </w:tc>
      </w:tr>
      <w:tr w:rsidR="002719F6" w:rsidRPr="002719F6" w:rsidTr="00472178">
        <w:trPr>
          <w:trHeight w:val="730"/>
        </w:trPr>
        <w:tc>
          <w:tcPr>
            <w:tcW w:w="810" w:type="dxa"/>
            <w:vMerge/>
            <w:tcBorders>
              <w:left w:val="single" w:sz="4" w:space="0" w:color="000000"/>
              <w:right w:val="single" w:sz="4" w:space="0" w:color="000000"/>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(120mg + 10mg + 1mg)/5ml</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(160mg +15mg +1mg)/5ml</w:t>
            </w:r>
          </w:p>
        </w:tc>
      </w:tr>
      <w:tr w:rsidR="002719F6" w:rsidRPr="002719F6" w:rsidTr="00472178">
        <w:trPr>
          <w:trHeight w:val="170"/>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85A53" w:rsidRPr="002719F6" w:rsidRDefault="00E85A53"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E85A53" w:rsidRPr="002719F6" w:rsidRDefault="00E85A53"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50mg+30mg+2mg</w:t>
            </w:r>
          </w:p>
        </w:tc>
      </w:tr>
      <w:tr w:rsidR="008B604B" w:rsidRPr="002719F6" w:rsidTr="003F45F9">
        <w:trPr>
          <w:trHeight w:val="170"/>
        </w:trPr>
        <w:tc>
          <w:tcPr>
            <w:tcW w:w="810" w:type="dxa"/>
            <w:vMerge w:val="restart"/>
            <w:tcBorders>
              <w:left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val="restart"/>
            <w:tcBorders>
              <w:left w:val="single" w:sz="4" w:space="0" w:color="000000"/>
              <w:right w:val="single" w:sz="4" w:space="0" w:color="000000"/>
            </w:tcBorders>
            <w:tcMar>
              <w:top w:w="0" w:type="dxa"/>
              <w:left w:w="108" w:type="dxa"/>
              <w:bottom w:w="0" w:type="dxa"/>
              <w:right w:w="108" w:type="dxa"/>
            </w:tcMar>
          </w:tcPr>
          <w:p w:rsidR="008B604B" w:rsidRPr="0006647B"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Acetaminophen</w:t>
            </w:r>
            <w:r w:rsidR="006D5286" w:rsidRPr="002719F6">
              <w:rPr>
                <w:rFonts w:ascii="Times New Roman" w:eastAsiaTheme="minorHAnsi" w:hAnsi="Times New Roman" w:cs="Times New Roman"/>
                <w:color w:val="000000" w:themeColor="text1"/>
                <w:sz w:val="24"/>
                <w:szCs w:val="24"/>
              </w:rPr>
              <w:t>/Paracetamol</w:t>
            </w:r>
            <w:r w:rsidRPr="0006647B">
              <w:rPr>
                <w:rFonts w:ascii="Times New Roman" w:eastAsiaTheme="minorHAnsi" w:hAnsi="Times New Roman" w:cs="Times New Roman"/>
                <w:color w:val="000000" w:themeColor="text1"/>
                <w:sz w:val="24"/>
                <w:szCs w:val="24"/>
              </w:rPr>
              <w:t xml:space="preserve"> +Diphenhydramine +</w:t>
            </w:r>
          </w:p>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06647B">
              <w:rPr>
                <w:rFonts w:ascii="Times New Roman" w:eastAsiaTheme="minorHAnsi" w:hAnsi="Times New Roman" w:cs="Times New Roman"/>
                <w:color w:val="000000" w:themeColor="text1"/>
                <w:sz w:val="24"/>
                <w:szCs w:val="24"/>
              </w:rPr>
              <w:t>Pseudoephedrine</w:t>
            </w: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C</w:t>
            </w:r>
            <w:r w:rsidRPr="0006647B">
              <w:rPr>
                <w:rFonts w:ascii="Times New Roman" w:eastAsiaTheme="minorHAnsi" w:hAnsi="Times New Roman" w:cs="Times New Roman"/>
                <w:color w:val="000000" w:themeColor="text1"/>
                <w:sz w:val="24"/>
                <w:szCs w:val="24"/>
              </w:rPr>
              <w:t>apsule 500mg +12.5mg+30mg</w:t>
            </w:r>
          </w:p>
        </w:tc>
      </w:tr>
      <w:tr w:rsidR="008B604B" w:rsidRPr="002719F6" w:rsidTr="00472178">
        <w:trPr>
          <w:trHeight w:val="170"/>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Tablet 500mg +12.5mg+30mg</w:t>
            </w:r>
          </w:p>
        </w:tc>
      </w:tr>
      <w:tr w:rsidR="008B604B" w:rsidRPr="002719F6" w:rsidTr="00472178">
        <w:trPr>
          <w:trHeight w:val="317"/>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Diclofenac sodium</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25mg/ml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75mg/ml</w:t>
            </w:r>
          </w:p>
        </w:tc>
      </w:tr>
      <w:tr w:rsidR="008B604B" w:rsidRPr="002719F6" w:rsidTr="00472178">
        <w:trPr>
          <w:trHeight w:val="323"/>
        </w:trPr>
        <w:tc>
          <w:tcPr>
            <w:tcW w:w="81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12.5mg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 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w:t>
            </w:r>
          </w:p>
        </w:tc>
      </w:tr>
      <w:tr w:rsidR="008B604B" w:rsidRPr="002719F6" w:rsidTr="00472178">
        <w:trPr>
          <w:trHeight w:val="290"/>
        </w:trPr>
        <w:tc>
          <w:tcPr>
            <w:tcW w:w="81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75mg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100mg</w:t>
            </w:r>
          </w:p>
        </w:tc>
      </w:tr>
      <w:tr w:rsidR="008B604B" w:rsidRPr="002719F6" w:rsidTr="00472178">
        <w:trPr>
          <w:trHeight w:val="290"/>
        </w:trPr>
        <w:tc>
          <w:tcPr>
            <w:tcW w:w="81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50mg</w:t>
            </w:r>
          </w:p>
        </w:tc>
      </w:tr>
      <w:tr w:rsidR="008B604B" w:rsidRPr="002719F6" w:rsidTr="00472178">
        <w:trPr>
          <w:trHeight w:val="380"/>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Gel 1%w/w</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3%w/w</w:t>
            </w:r>
          </w:p>
        </w:tc>
      </w:tr>
      <w:tr w:rsidR="008B604B" w:rsidRPr="002719F6" w:rsidTr="00472178">
        <w:trPr>
          <w:trHeight w:val="291"/>
        </w:trPr>
        <w:tc>
          <w:tcPr>
            <w:tcW w:w="810" w:type="dxa"/>
            <w:vMerge w:val="restart"/>
            <w:tcBorders>
              <w:left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left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Diclofenac potassium</w:t>
            </w: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p>
        </w:tc>
      </w:tr>
      <w:tr w:rsidR="008B604B" w:rsidRPr="002719F6" w:rsidTr="00472178">
        <w:trPr>
          <w:trHeight w:val="374"/>
        </w:trPr>
        <w:tc>
          <w:tcPr>
            <w:tcW w:w="81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50mg</w:t>
            </w:r>
          </w:p>
        </w:tc>
      </w:tr>
      <w:tr w:rsidR="008B604B" w:rsidRPr="002719F6" w:rsidTr="00472178">
        <w:trPr>
          <w:trHeight w:val="277"/>
        </w:trPr>
        <w:tc>
          <w:tcPr>
            <w:tcW w:w="81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Granule for solution 50mg/2gm</w:t>
            </w:r>
          </w:p>
        </w:tc>
      </w:tr>
      <w:tr w:rsidR="008B604B" w:rsidRPr="002719F6" w:rsidTr="00472178">
        <w:trPr>
          <w:trHeight w:val="227"/>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B604B" w:rsidRPr="002719F6" w:rsidRDefault="008B604B" w:rsidP="008B604B">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Powder for solution 50mg</w:t>
            </w:r>
          </w:p>
        </w:tc>
      </w:tr>
      <w:tr w:rsidR="006D5286" w:rsidRPr="002719F6" w:rsidTr="00472178">
        <w:trPr>
          <w:trHeight w:val="336"/>
        </w:trPr>
        <w:tc>
          <w:tcPr>
            <w:tcW w:w="810" w:type="dxa"/>
            <w:vMerge w:val="restart"/>
            <w:tcBorders>
              <w:left w:val="single" w:sz="4" w:space="0" w:color="000000"/>
              <w:right w:val="single" w:sz="4" w:space="0" w:color="000000"/>
            </w:tcBorders>
            <w:tcMar>
              <w:top w:w="0" w:type="dxa"/>
              <w:left w:w="108" w:type="dxa"/>
              <w:bottom w:w="0" w:type="dxa"/>
              <w:right w:w="108" w:type="dxa"/>
            </w:tcMar>
          </w:tcPr>
          <w:p w:rsidR="006D5286" w:rsidRPr="002719F6" w:rsidRDefault="006D5286"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left w:val="single" w:sz="4" w:space="0" w:color="000000"/>
              <w:right w:val="single" w:sz="4" w:space="0" w:color="000000"/>
            </w:tcBorders>
            <w:tcMar>
              <w:top w:w="0" w:type="dxa"/>
              <w:left w:w="108" w:type="dxa"/>
              <w:bottom w:w="0" w:type="dxa"/>
              <w:right w:w="108" w:type="dxa"/>
            </w:tcMar>
          </w:tcPr>
          <w:p w:rsidR="006D5286" w:rsidRPr="002719F6" w:rsidRDefault="006D5286" w:rsidP="006D5286">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Diclofenac Dimethylamine  </w:t>
            </w: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D5286" w:rsidRPr="002719F6" w:rsidRDefault="006D5286" w:rsidP="006D5286">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Topical spray 1.16% w/w 100ml</w:t>
            </w:r>
          </w:p>
        </w:tc>
      </w:tr>
      <w:tr w:rsidR="006D5286" w:rsidRPr="002719F6" w:rsidTr="00472178">
        <w:trPr>
          <w:trHeight w:val="509"/>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D5286" w:rsidRPr="002719F6" w:rsidRDefault="006D5286"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D5286" w:rsidRPr="002719F6" w:rsidRDefault="006D5286" w:rsidP="006D5286">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D5286" w:rsidRPr="002719F6" w:rsidRDefault="006D5286" w:rsidP="006D5286">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Gel 1%</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w:t>
            </w:r>
          </w:p>
        </w:tc>
      </w:tr>
      <w:tr w:rsidR="00524914" w:rsidRPr="002719F6" w:rsidTr="00472178">
        <w:trPr>
          <w:trHeight w:val="509"/>
        </w:trPr>
        <w:tc>
          <w:tcPr>
            <w:tcW w:w="81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Diclofenac + </w:t>
            </w:r>
            <w:r>
              <w:rPr>
                <w:rFonts w:ascii="Times New Roman" w:eastAsiaTheme="minorHAnsi" w:hAnsi="Times New Roman" w:cs="Times New Roman"/>
                <w:color w:val="000000" w:themeColor="text1"/>
                <w:sz w:val="24"/>
                <w:szCs w:val="24"/>
              </w:rPr>
              <w:t xml:space="preserve">Methyl salicylate </w:t>
            </w: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Gel 1%</w:t>
            </w:r>
            <w:r>
              <w:rPr>
                <w:rFonts w:ascii="Times New Roman" w:eastAsiaTheme="minorHAnsi" w:hAnsi="Times New Roman" w:cs="Times New Roman"/>
                <w:color w:val="000000" w:themeColor="text1"/>
                <w:sz w:val="24"/>
                <w:szCs w:val="24"/>
              </w:rPr>
              <w:t xml:space="preserve"> +</w:t>
            </w:r>
            <w:r w:rsidRPr="002719F6">
              <w:rPr>
                <w:rFonts w:ascii="Times New Roman" w:eastAsiaTheme="minorHAnsi" w:hAnsi="Times New Roman" w:cs="Times New Roman"/>
                <w:color w:val="000000" w:themeColor="text1"/>
                <w:sz w:val="24"/>
                <w:szCs w:val="24"/>
              </w:rPr>
              <w:t xml:space="preserve"> 3%</w:t>
            </w:r>
          </w:p>
        </w:tc>
      </w:tr>
      <w:tr w:rsidR="00524914" w:rsidRPr="002719F6" w:rsidTr="00472178">
        <w:trPr>
          <w:trHeight w:val="227"/>
        </w:trPr>
        <w:tc>
          <w:tcPr>
            <w:tcW w:w="81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Diclofenac sodium+ Misoprostol </w:t>
            </w: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50mg + 200mcg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75mg+200mcg</w:t>
            </w:r>
          </w:p>
        </w:tc>
      </w:tr>
      <w:tr w:rsidR="00524914" w:rsidRPr="002719F6" w:rsidTr="00472178">
        <w:trPr>
          <w:trHeight w:val="360"/>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Ibuprofen</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liquid 100mg/5ml</w:t>
            </w:r>
          </w:p>
        </w:tc>
      </w:tr>
      <w:tr w:rsidR="00524914" w:rsidRPr="002719F6" w:rsidTr="00472178">
        <w:trPr>
          <w:trHeight w:val="318"/>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200mg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300mg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400mg</w:t>
            </w:r>
          </w:p>
        </w:tc>
      </w:tr>
      <w:tr w:rsidR="00524914" w:rsidRPr="002719F6" w:rsidTr="00472178">
        <w:trPr>
          <w:trHeight w:val="287"/>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200mg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300mg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400mg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600mg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800mg</w:t>
            </w:r>
          </w:p>
        </w:tc>
      </w:tr>
      <w:tr w:rsidR="00524914" w:rsidRPr="002719F6" w:rsidTr="00084393">
        <w:trPr>
          <w:trHeight w:val="362"/>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75 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150mg</w:t>
            </w:r>
          </w:p>
        </w:tc>
      </w:tr>
      <w:tr w:rsidR="00524914" w:rsidRPr="002719F6" w:rsidTr="00472178">
        <w:trPr>
          <w:trHeight w:val="362"/>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 5% w/w; 10%w/w</w:t>
            </w:r>
          </w:p>
        </w:tc>
      </w:tr>
      <w:tr w:rsidR="00524914" w:rsidRPr="002719F6" w:rsidTr="00472178">
        <w:trPr>
          <w:trHeight w:val="362"/>
        </w:trPr>
        <w:tc>
          <w:tcPr>
            <w:tcW w:w="81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Ibuprofen + Pseudoephedrine </w:t>
            </w:r>
            <w:r w:rsidR="005B2066">
              <w:rPr>
                <w:rFonts w:ascii="Times New Roman" w:eastAsiaTheme="minorHAnsi" w:hAnsi="Times New Roman" w:cs="Times New Roman"/>
                <w:color w:val="000000" w:themeColor="text1"/>
                <w:sz w:val="24"/>
                <w:szCs w:val="24"/>
              </w:rPr>
              <w:t>Hydrochloride</w:t>
            </w:r>
            <w:r w:rsidRPr="002719F6">
              <w:rPr>
                <w:rFonts w:ascii="Times New Roman" w:eastAsiaTheme="minorHAnsi" w:hAnsi="Times New Roman" w:cs="Times New Roman"/>
                <w:color w:val="000000" w:themeColor="text1"/>
                <w:sz w:val="24"/>
                <w:szCs w:val="24"/>
              </w:rPr>
              <w:t xml:space="preserve"> + Chlorpheniramine Maleate </w:t>
            </w: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Tablet 200mg + 30mg +2 mg </w:t>
            </w:r>
          </w:p>
        </w:tc>
      </w:tr>
      <w:tr w:rsidR="00524914" w:rsidRPr="002719F6" w:rsidTr="00472178">
        <w:trPr>
          <w:trHeight w:val="290"/>
        </w:trPr>
        <w:tc>
          <w:tcPr>
            <w:tcW w:w="81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Naproxen sodium </w:t>
            </w: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275mg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550mg</w:t>
            </w:r>
          </w:p>
        </w:tc>
      </w:tr>
      <w:tr w:rsidR="00524914" w:rsidRPr="002719F6" w:rsidTr="00472178">
        <w:trPr>
          <w:trHeight w:val="290"/>
        </w:trPr>
        <w:tc>
          <w:tcPr>
            <w:tcW w:w="81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 xml:space="preserve">Naproxen + Esomeprazole </w:t>
            </w: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Tablet 500mg + 20mg</w:t>
            </w:r>
          </w:p>
        </w:tc>
      </w:tr>
      <w:tr w:rsidR="00524914" w:rsidRPr="002719F6" w:rsidTr="00084393">
        <w:trPr>
          <w:trHeight w:val="290"/>
        </w:trPr>
        <w:tc>
          <w:tcPr>
            <w:tcW w:w="810" w:type="dxa"/>
            <w:vMerge w:val="restart"/>
            <w:tcBorders>
              <w:left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 xml:space="preserve">Tramadol hydrochloride </w:t>
            </w:r>
          </w:p>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Injection 20mg/ml</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50mg/ml</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100mg/ml</w:t>
            </w:r>
          </w:p>
        </w:tc>
      </w:tr>
      <w:tr w:rsidR="00524914" w:rsidRPr="002719F6" w:rsidTr="00084393">
        <w:trPr>
          <w:trHeight w:val="290"/>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Nasal spray 200mg/ml</w:t>
            </w:r>
          </w:p>
        </w:tc>
      </w:tr>
      <w:tr w:rsidR="00524914" w:rsidRPr="002719F6" w:rsidTr="00084393">
        <w:trPr>
          <w:trHeight w:val="290"/>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Oral drop 100mg/ml</w:t>
            </w:r>
          </w:p>
        </w:tc>
      </w:tr>
      <w:tr w:rsidR="00524914" w:rsidRPr="002719F6" w:rsidTr="00084393">
        <w:trPr>
          <w:trHeight w:val="290"/>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Capsule 50mg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75mg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100mg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150mg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200mg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300mg</w:t>
            </w:r>
          </w:p>
        </w:tc>
      </w:tr>
      <w:tr w:rsidR="00524914" w:rsidRPr="002719F6" w:rsidTr="00084393">
        <w:trPr>
          <w:trHeight w:val="290"/>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B75913">
            <w:pPr>
              <w:pStyle w:val="ListParagraph"/>
              <w:numPr>
                <w:ilvl w:val="0"/>
                <w:numId w:val="12"/>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Tablet 50mg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75mg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100mg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150mg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200mg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300mg</w:t>
            </w:r>
          </w:p>
        </w:tc>
      </w:tr>
      <w:tr w:rsidR="00524914" w:rsidRPr="002719F6" w:rsidTr="00472178">
        <w:trPr>
          <w:trHeight w:val="457"/>
        </w:trPr>
        <w:tc>
          <w:tcPr>
            <w:tcW w:w="10170" w:type="dxa"/>
            <w:gridSpan w:val="3"/>
            <w:tcBorders>
              <w:left w:val="single" w:sz="4" w:space="0" w:color="000000"/>
              <w:bottom w:val="single" w:sz="4" w:space="0" w:color="000000"/>
              <w:right w:val="single" w:sz="4" w:space="0" w:color="auto"/>
            </w:tcBorders>
            <w:tcMar>
              <w:top w:w="0" w:type="dxa"/>
              <w:left w:w="108" w:type="dxa"/>
              <w:bottom w:w="0" w:type="dxa"/>
              <w:right w:w="108" w:type="dxa"/>
            </w:tcMar>
          </w:tcPr>
          <w:p w:rsidR="00524914" w:rsidRPr="002719F6" w:rsidRDefault="00524914" w:rsidP="00524914">
            <w:pPr>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*Any therapeutically effective combination of </w:t>
            </w:r>
            <w:r w:rsidR="00E63492">
              <w:rPr>
                <w:rFonts w:ascii="Times New Roman" w:eastAsia="Times New Roman" w:hAnsi="Times New Roman" w:cs="Times New Roman"/>
                <w:color w:val="000000" w:themeColor="text1"/>
                <w:sz w:val="24"/>
                <w:szCs w:val="24"/>
              </w:rPr>
              <w:t>approved</w:t>
            </w:r>
            <w:r w:rsidRPr="002719F6">
              <w:rPr>
                <w:rFonts w:ascii="Times New Roman" w:eastAsia="Times New Roman" w:hAnsi="Times New Roman" w:cs="Times New Roman"/>
                <w:color w:val="000000" w:themeColor="text1"/>
                <w:sz w:val="24"/>
                <w:szCs w:val="24"/>
              </w:rPr>
              <w:t xml:space="preserve">/authorized </w:t>
            </w:r>
            <w:r w:rsidR="00E63492">
              <w:rPr>
                <w:rFonts w:ascii="Times New Roman" w:eastAsia="Times New Roman" w:hAnsi="Times New Roman" w:cs="Times New Roman"/>
                <w:color w:val="000000" w:themeColor="text1"/>
                <w:sz w:val="24"/>
                <w:szCs w:val="24"/>
              </w:rPr>
              <w:t>by EFDA c</w:t>
            </w:r>
            <w:r w:rsidRPr="002719F6">
              <w:rPr>
                <w:rFonts w:ascii="Times New Roman" w:eastAsia="Times New Roman" w:hAnsi="Times New Roman" w:cs="Times New Roman"/>
                <w:color w:val="000000" w:themeColor="text1"/>
                <w:sz w:val="24"/>
                <w:szCs w:val="24"/>
              </w:rPr>
              <w:t>an be handled</w:t>
            </w:r>
          </w:p>
        </w:tc>
      </w:tr>
    </w:tbl>
    <w:p w:rsidR="00524914" w:rsidRDefault="00524914" w:rsidP="00524914">
      <w:pPr>
        <w:pStyle w:val="Heading2"/>
        <w:spacing w:before="120"/>
      </w:pPr>
      <w:bookmarkStart w:id="43" w:name="_Toc76841933"/>
      <w:r w:rsidRPr="002719F6">
        <w:t>NS 200 Antimigraine medicines*</w:t>
      </w:r>
      <w:bookmarkEnd w:id="43"/>
    </w:p>
    <w:tbl>
      <w:tblPr>
        <w:tblW w:w="10170" w:type="dxa"/>
        <w:tblInd w:w="-185" w:type="dxa"/>
        <w:tblLayout w:type="fixed"/>
        <w:tblCellMar>
          <w:top w:w="15" w:type="dxa"/>
          <w:left w:w="15" w:type="dxa"/>
          <w:bottom w:w="15" w:type="dxa"/>
          <w:right w:w="15" w:type="dxa"/>
        </w:tblCellMar>
        <w:tblLook w:val="04A0"/>
      </w:tblPr>
      <w:tblGrid>
        <w:gridCol w:w="810"/>
        <w:gridCol w:w="3600"/>
        <w:gridCol w:w="5760"/>
      </w:tblGrid>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Acetylsalicylic Acid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300mg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500mg</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Acetaminophen</w:t>
            </w:r>
            <w:r w:rsidR="00BE303C">
              <w:rPr>
                <w:rFonts w:ascii="Times New Roman" w:eastAsiaTheme="minorHAnsi" w:hAnsi="Times New Roman" w:cs="Times New Roman"/>
                <w:color w:val="000000" w:themeColor="text1"/>
                <w:sz w:val="24"/>
                <w:szCs w:val="24"/>
              </w:rPr>
              <w:t>/Paracetamol</w:t>
            </w:r>
            <w:r w:rsidRPr="002719F6">
              <w:rPr>
                <w:rFonts w:ascii="Times New Roman" w:eastAsiaTheme="minorHAnsi" w:hAnsi="Times New Roman" w:cs="Times New Roman"/>
                <w:color w:val="000000" w:themeColor="text1"/>
                <w:sz w:val="24"/>
                <w:szCs w:val="24"/>
              </w:rPr>
              <w:t xml:space="preserve"> + Acetylsalicylic</w:t>
            </w:r>
          </w:p>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lastRenderedPageBreak/>
              <w:t>Acid + Caffeine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lastRenderedPageBreak/>
              <w:t>Tablet 250mg + 250mg + 65mg</w:t>
            </w:r>
            <w:r>
              <w:rPr>
                <w:rFonts w:ascii="Times New Roman" w:eastAsiaTheme="minorHAnsi" w:hAnsi="Times New Roman" w:cs="Times New Roman"/>
                <w:color w:val="000000" w:themeColor="text1"/>
                <w:sz w:val="24"/>
                <w:szCs w:val="24"/>
              </w:rPr>
              <w:t>;</w:t>
            </w:r>
          </w:p>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400mg + 250mg + 65mg</w:t>
            </w:r>
          </w:p>
        </w:tc>
      </w:tr>
      <w:tr w:rsidR="00BE303C"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Almotriptan</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6.25mg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12.5 mg</w:t>
            </w:r>
          </w:p>
        </w:tc>
      </w:tr>
      <w:tr w:rsidR="00BE303C" w:rsidRPr="002719F6" w:rsidTr="00472178">
        <w:trPr>
          <w:trHeight w:val="374"/>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Ergotamine Tartrate </w:t>
            </w:r>
          </w:p>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Injection 0.25mg/ml </w:t>
            </w:r>
          </w:p>
        </w:tc>
      </w:tr>
      <w:tr w:rsidR="00BE303C" w:rsidRPr="002719F6" w:rsidTr="00472178">
        <w:trPr>
          <w:trHeight w:val="457"/>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2mg</w:t>
            </w:r>
          </w:p>
        </w:tc>
      </w:tr>
      <w:tr w:rsidR="00BE303C" w:rsidRPr="002719F6" w:rsidTr="00472178">
        <w:trPr>
          <w:trHeight w:val="374"/>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Ergotamine Tartrate+ Caffeine  </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1mg + 100mg</w:t>
            </w:r>
          </w:p>
        </w:tc>
      </w:tr>
      <w:tr w:rsidR="00BE303C" w:rsidRPr="002719F6" w:rsidTr="00472178">
        <w:trPr>
          <w:trHeight w:val="443"/>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2mg + 100mg</w:t>
            </w:r>
          </w:p>
        </w:tc>
      </w:tr>
      <w:tr w:rsidR="00BE303C"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Ergotamine Tartrate + Caffeine Hydrate + Cyclizine H</w:t>
            </w:r>
            <w:r>
              <w:rPr>
                <w:rFonts w:ascii="Times New Roman" w:eastAsiaTheme="minorHAnsi" w:hAnsi="Times New Roman" w:cs="Times New Roman"/>
                <w:color w:val="000000" w:themeColor="text1"/>
                <w:sz w:val="24"/>
                <w:szCs w:val="24"/>
              </w:rPr>
              <w:t>ydrochloride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2mg+50mg+100mg</w:t>
            </w:r>
          </w:p>
        </w:tc>
      </w:tr>
      <w:tr w:rsidR="00BE303C" w:rsidRPr="002719F6" w:rsidTr="00472178">
        <w:trPr>
          <w:trHeight w:val="235"/>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 Ibuprofen </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BE303C" w:rsidRPr="002719F6" w:rsidRDefault="00BE303C" w:rsidP="00BE303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Syrup/suspension 100mg/5ml</w:t>
            </w:r>
          </w:p>
        </w:tc>
      </w:tr>
      <w:tr w:rsidR="00BE303C" w:rsidRPr="002719F6" w:rsidTr="00472178">
        <w:trPr>
          <w:trHeight w:val="221"/>
        </w:trPr>
        <w:tc>
          <w:tcPr>
            <w:tcW w:w="810" w:type="dxa"/>
            <w:vMerge/>
            <w:tcBorders>
              <w:left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BE303C" w:rsidRPr="002719F6" w:rsidRDefault="00BE303C" w:rsidP="00BE303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200mg 300mg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400mg</w:t>
            </w:r>
          </w:p>
        </w:tc>
      </w:tr>
      <w:tr w:rsidR="00BE303C" w:rsidRPr="002719F6" w:rsidTr="00472178">
        <w:trPr>
          <w:trHeight w:val="208"/>
        </w:trPr>
        <w:tc>
          <w:tcPr>
            <w:tcW w:w="810" w:type="dxa"/>
            <w:vMerge/>
            <w:tcBorders>
              <w:left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BE303C" w:rsidRPr="002719F6" w:rsidRDefault="00BE303C" w:rsidP="00BE303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Tablet 200mg 300mg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400mg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600mg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800mg</w:t>
            </w:r>
          </w:p>
        </w:tc>
      </w:tr>
      <w:tr w:rsidR="00BE303C" w:rsidRPr="002719F6" w:rsidTr="00472178">
        <w:trPr>
          <w:trHeight w:val="194"/>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3C" w:rsidRPr="002719F6" w:rsidRDefault="00BE303C" w:rsidP="00BE303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75 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150mg</w:t>
            </w:r>
          </w:p>
        </w:tc>
      </w:tr>
      <w:tr w:rsidR="00BE303C"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BE303C"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BE303C">
              <w:rPr>
                <w:rFonts w:ascii="Times New Roman" w:eastAsiaTheme="minorHAnsi" w:hAnsi="Times New Roman" w:cs="Times New Roman"/>
                <w:color w:val="000000" w:themeColor="text1"/>
                <w:sz w:val="24"/>
                <w:szCs w:val="24"/>
              </w:rPr>
              <w:t>Metoclopramide + Acetaminophen/Paracetamol</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Tablet 5mg + 500mg</w:t>
            </w:r>
          </w:p>
        </w:tc>
      </w:tr>
      <w:tr w:rsidR="00BE303C"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Paracetamol/Acetaminophen</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650mg</w:t>
            </w:r>
          </w:p>
        </w:tc>
      </w:tr>
      <w:tr w:rsidR="00BE303C"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Propranolol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40mg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60mg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80mg</w:t>
            </w:r>
          </w:p>
        </w:tc>
      </w:tr>
      <w:tr w:rsidR="00BE303C" w:rsidRPr="002719F6" w:rsidTr="00472178">
        <w:trPr>
          <w:trHeight w:val="387"/>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Sumatriptan </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E303C" w:rsidRPr="002719F6" w:rsidRDefault="00B64663"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Tablet</w:t>
            </w:r>
            <w:r w:rsidR="00BE303C" w:rsidRPr="002719F6">
              <w:rPr>
                <w:rFonts w:ascii="Times New Roman" w:eastAsiaTheme="minorHAnsi" w:hAnsi="Times New Roman" w:cs="Times New Roman"/>
                <w:color w:val="000000" w:themeColor="text1"/>
                <w:sz w:val="24"/>
                <w:szCs w:val="24"/>
              </w:rPr>
              <w:t xml:space="preserve"> 25mg</w:t>
            </w:r>
            <w:r w:rsidR="00BE303C">
              <w:rPr>
                <w:rFonts w:ascii="Times New Roman" w:eastAsiaTheme="minorHAnsi" w:hAnsi="Times New Roman" w:cs="Times New Roman"/>
                <w:color w:val="000000" w:themeColor="text1"/>
                <w:sz w:val="24"/>
                <w:szCs w:val="24"/>
              </w:rPr>
              <w:t>;</w:t>
            </w:r>
            <w:r w:rsidR="00BE303C" w:rsidRPr="002719F6">
              <w:rPr>
                <w:rFonts w:ascii="Times New Roman" w:eastAsiaTheme="minorHAnsi" w:hAnsi="Times New Roman" w:cs="Times New Roman"/>
                <w:color w:val="000000" w:themeColor="text1"/>
                <w:sz w:val="24"/>
                <w:szCs w:val="24"/>
              </w:rPr>
              <w:t xml:space="preserve"> 50mg</w:t>
            </w:r>
            <w:r w:rsidR="00BE303C">
              <w:rPr>
                <w:rFonts w:ascii="Times New Roman" w:eastAsiaTheme="minorHAnsi" w:hAnsi="Times New Roman" w:cs="Times New Roman"/>
                <w:color w:val="000000" w:themeColor="text1"/>
                <w:sz w:val="24"/>
                <w:szCs w:val="24"/>
              </w:rPr>
              <w:t>;</w:t>
            </w:r>
            <w:r w:rsidR="00BE303C" w:rsidRPr="002719F6">
              <w:rPr>
                <w:rFonts w:ascii="Times New Roman" w:eastAsiaTheme="minorHAnsi" w:hAnsi="Times New Roman" w:cs="Times New Roman"/>
                <w:color w:val="000000" w:themeColor="text1"/>
                <w:sz w:val="24"/>
                <w:szCs w:val="24"/>
              </w:rPr>
              <w:t>100mg</w:t>
            </w:r>
          </w:p>
        </w:tc>
      </w:tr>
      <w:tr w:rsidR="00BE303C" w:rsidRPr="002719F6" w:rsidTr="00472178">
        <w:trPr>
          <w:trHeight w:val="401"/>
        </w:trPr>
        <w:tc>
          <w:tcPr>
            <w:tcW w:w="810" w:type="dxa"/>
            <w:vMerge/>
            <w:tcBorders>
              <w:left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12mg/ml</w:t>
            </w:r>
          </w:p>
        </w:tc>
      </w:tr>
      <w:tr w:rsidR="00BE303C" w:rsidRPr="002719F6" w:rsidTr="00472178">
        <w:trPr>
          <w:trHeight w:val="457"/>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C63D7F">
            <w:pPr>
              <w:pStyle w:val="ListParagraph"/>
              <w:numPr>
                <w:ilvl w:val="0"/>
                <w:numId w:val="23"/>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BE303C" w:rsidRPr="002719F6" w:rsidRDefault="00BE303C" w:rsidP="00BE303C">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Nasal spray 20mg/0.1ml</w:t>
            </w:r>
          </w:p>
        </w:tc>
      </w:tr>
      <w:tr w:rsidR="00BE303C" w:rsidRPr="002719F6" w:rsidTr="00472178">
        <w:tc>
          <w:tcPr>
            <w:tcW w:w="1017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E303C" w:rsidRPr="002719F6" w:rsidRDefault="00BE303C" w:rsidP="00BE303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*Any therapeutically effective combination of </w:t>
            </w:r>
            <w:r w:rsidR="0014327F">
              <w:rPr>
                <w:rFonts w:ascii="Times New Roman" w:eastAsia="Times New Roman" w:hAnsi="Times New Roman" w:cs="Times New Roman"/>
                <w:color w:val="000000" w:themeColor="text1"/>
                <w:sz w:val="24"/>
                <w:szCs w:val="24"/>
              </w:rPr>
              <w:t>approved</w:t>
            </w:r>
            <w:r w:rsidRPr="002719F6">
              <w:rPr>
                <w:rFonts w:ascii="Times New Roman" w:eastAsia="Times New Roman" w:hAnsi="Times New Roman" w:cs="Times New Roman"/>
                <w:color w:val="000000" w:themeColor="text1"/>
                <w:sz w:val="24"/>
                <w:szCs w:val="24"/>
              </w:rPr>
              <w:t>/authorized drugs can be handled</w:t>
            </w:r>
          </w:p>
        </w:tc>
      </w:tr>
    </w:tbl>
    <w:p w:rsidR="005B2066" w:rsidRDefault="005B2066" w:rsidP="005B2066">
      <w:pPr>
        <w:pStyle w:val="Heading2"/>
        <w:spacing w:before="120"/>
      </w:pPr>
      <w:bookmarkStart w:id="44" w:name="_Toc76841934"/>
      <w:r w:rsidRPr="002719F6">
        <w:t>NS300 Hypnotics and Anxiolytics</w:t>
      </w:r>
      <w:bookmarkEnd w:id="44"/>
    </w:p>
    <w:tbl>
      <w:tblPr>
        <w:tblW w:w="10170" w:type="dxa"/>
        <w:tblInd w:w="-185" w:type="dxa"/>
        <w:tblLayout w:type="fixed"/>
        <w:tblCellMar>
          <w:top w:w="15" w:type="dxa"/>
          <w:left w:w="15" w:type="dxa"/>
          <w:bottom w:w="15" w:type="dxa"/>
          <w:right w:w="15" w:type="dxa"/>
        </w:tblCellMar>
        <w:tblLook w:val="04A0"/>
      </w:tblPr>
      <w:tblGrid>
        <w:gridCol w:w="810"/>
        <w:gridCol w:w="3600"/>
        <w:gridCol w:w="5760"/>
      </w:tblGrid>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Alprazolam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0.25mg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0.5mg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1mg</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Bromazepam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6mg</w:t>
            </w:r>
          </w:p>
        </w:tc>
      </w:tr>
      <w:tr w:rsidR="00524914" w:rsidRPr="002719F6" w:rsidTr="00472178">
        <w:trPr>
          <w:trHeight w:val="388"/>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Chloral Hydrate </w:t>
            </w:r>
          </w:p>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500mg</w:t>
            </w:r>
          </w:p>
        </w:tc>
      </w:tr>
      <w:tr w:rsidR="00524914" w:rsidRPr="002719F6" w:rsidTr="00472178">
        <w:trPr>
          <w:trHeight w:val="498"/>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60mg</w:t>
            </w:r>
          </w:p>
        </w:tc>
      </w:tr>
      <w:tr w:rsidR="00524914" w:rsidRPr="002719F6" w:rsidTr="00472178">
        <w:trPr>
          <w:trHeight w:val="14"/>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250mg/5ml</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500mg/5ml</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1g/5ml</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Chlordiazepoxide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25mg</w:t>
            </w:r>
          </w:p>
        </w:tc>
      </w:tr>
      <w:tr w:rsidR="00524914" w:rsidRPr="002719F6" w:rsidTr="00472178">
        <w:trPr>
          <w:trHeight w:val="402"/>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Diazepam</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5mg/ml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10mg/ml</w:t>
            </w:r>
          </w:p>
        </w:tc>
      </w:tr>
      <w:tr w:rsidR="00524914" w:rsidRPr="002719F6" w:rsidTr="00472178">
        <w:trPr>
          <w:trHeight w:val="374"/>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524914" w:rsidRPr="002719F6" w:rsidTr="00472178">
        <w:trPr>
          <w:trHeight w:val="304"/>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2mg/5ml</w:t>
            </w:r>
          </w:p>
        </w:tc>
      </w:tr>
      <w:tr w:rsidR="00524914" w:rsidRPr="002719F6" w:rsidTr="00472178">
        <w:trPr>
          <w:trHeight w:val="304"/>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Gel 2.5mg</w:t>
            </w:r>
          </w:p>
        </w:tc>
      </w:tr>
      <w:tr w:rsidR="00524914" w:rsidRPr="002719F6" w:rsidTr="00472178">
        <w:trPr>
          <w:trHeight w:val="443"/>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Flurazepam Hydrochloride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15 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30mg</w:t>
            </w:r>
          </w:p>
        </w:tc>
      </w:tr>
      <w:tr w:rsidR="00524914" w:rsidRPr="002719F6" w:rsidTr="00084393">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 xml:space="preserve">Promethazine </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Tablet 10mg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25mg</w:t>
            </w:r>
          </w:p>
        </w:tc>
      </w:tr>
      <w:tr w:rsidR="00524914" w:rsidRPr="002719F6" w:rsidTr="00084393">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 xml:space="preserve">Suspension 5 mg/5ml </w:t>
            </w:r>
          </w:p>
        </w:tc>
      </w:tr>
      <w:tr w:rsidR="00524914" w:rsidRPr="002719F6" w:rsidTr="00084393">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 xml:space="preserve">Elixir 1mg/ml </w:t>
            </w:r>
          </w:p>
        </w:tc>
      </w:tr>
      <w:tr w:rsidR="00524914" w:rsidRPr="002719F6" w:rsidTr="00084393">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Suppository 25mg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50mg</w:t>
            </w:r>
          </w:p>
        </w:tc>
      </w:tr>
      <w:tr w:rsidR="00524914" w:rsidRPr="002719F6" w:rsidTr="00084393">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 xml:space="preserve">Solution for injection 25 mg/ml </w:t>
            </w:r>
          </w:p>
        </w:tc>
      </w:tr>
    </w:tbl>
    <w:p w:rsidR="00866DBE" w:rsidRDefault="00866DBE" w:rsidP="00866DBE">
      <w:pPr>
        <w:pStyle w:val="Heading2"/>
        <w:spacing w:before="120"/>
      </w:pPr>
      <w:bookmarkStart w:id="45" w:name="_Toc76841935"/>
      <w:r w:rsidRPr="002719F6">
        <w:rPr>
          <w:rFonts w:eastAsiaTheme="minorHAnsi"/>
        </w:rPr>
        <w:t>NS. 400.Antidepressnats</w:t>
      </w:r>
      <w:bookmarkEnd w:id="45"/>
    </w:p>
    <w:tbl>
      <w:tblPr>
        <w:tblW w:w="10170" w:type="dxa"/>
        <w:tblInd w:w="-185" w:type="dxa"/>
        <w:tblLayout w:type="fixed"/>
        <w:tblCellMar>
          <w:top w:w="15" w:type="dxa"/>
          <w:left w:w="15" w:type="dxa"/>
          <w:bottom w:w="15" w:type="dxa"/>
          <w:right w:w="15" w:type="dxa"/>
        </w:tblCellMar>
        <w:tblLook w:val="04A0"/>
      </w:tblPr>
      <w:tblGrid>
        <w:gridCol w:w="810"/>
        <w:gridCol w:w="3600"/>
        <w:gridCol w:w="5760"/>
      </w:tblGrid>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Amitriptyline </w:t>
            </w:r>
          </w:p>
        </w:tc>
        <w:tc>
          <w:tcPr>
            <w:tcW w:w="57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 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 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75mg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150mg</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Amitriptyline +Chlordiazepoxide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Capsule 12.5mg + 5mg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25mg+10mg</w:t>
            </w:r>
          </w:p>
        </w:tc>
      </w:tr>
      <w:tr w:rsidR="00524914" w:rsidRPr="002719F6" w:rsidTr="00472178">
        <w:trPr>
          <w:trHeight w:val="388"/>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Clomipramine Hydrochloride </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10mg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p>
        </w:tc>
      </w:tr>
      <w:tr w:rsidR="00524914" w:rsidRPr="002719F6" w:rsidTr="00472178">
        <w:trPr>
          <w:trHeight w:val="443"/>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Fluoxetine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20mg</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Imipramine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p>
        </w:tc>
      </w:tr>
      <w:tr w:rsidR="00524914" w:rsidRPr="002719F6" w:rsidTr="00472178">
        <w:trPr>
          <w:trHeight w:val="332"/>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Nortriptyline </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p>
        </w:tc>
      </w:tr>
      <w:tr w:rsidR="00524914" w:rsidRPr="002719F6" w:rsidTr="00472178">
        <w:trPr>
          <w:trHeight w:val="457"/>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Capsule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75mg</w:t>
            </w:r>
          </w:p>
        </w:tc>
      </w:tr>
      <w:tr w:rsidR="00524914" w:rsidRPr="002719F6" w:rsidTr="00472178">
        <w:trPr>
          <w:trHeight w:val="457"/>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Solution 10mg/5ml</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Sertraline Hydrocholoride </w:t>
            </w:r>
          </w:p>
        </w:tc>
        <w:tc>
          <w:tcPr>
            <w:tcW w:w="57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w:t>
            </w:r>
          </w:p>
        </w:tc>
      </w:tr>
    </w:tbl>
    <w:p w:rsidR="00866DBE" w:rsidRDefault="00866DBE" w:rsidP="00866DBE">
      <w:pPr>
        <w:pStyle w:val="Heading2"/>
        <w:spacing w:before="120"/>
      </w:pPr>
      <w:bookmarkStart w:id="46" w:name="_Toc76841936"/>
      <w:r w:rsidRPr="002719F6">
        <w:t>NS. 500. Anticonvulsants</w:t>
      </w:r>
      <w:bookmarkEnd w:id="46"/>
    </w:p>
    <w:tbl>
      <w:tblPr>
        <w:tblW w:w="10170" w:type="dxa"/>
        <w:tblInd w:w="-185" w:type="dxa"/>
        <w:tblLayout w:type="fixed"/>
        <w:tblCellMar>
          <w:top w:w="15" w:type="dxa"/>
          <w:left w:w="15" w:type="dxa"/>
          <w:bottom w:w="15" w:type="dxa"/>
          <w:right w:w="15" w:type="dxa"/>
        </w:tblCellMar>
        <w:tblLook w:val="04A0"/>
      </w:tblPr>
      <w:tblGrid>
        <w:gridCol w:w="810"/>
        <w:gridCol w:w="3600"/>
        <w:gridCol w:w="5760"/>
      </w:tblGrid>
      <w:tr w:rsidR="00524914" w:rsidRPr="002719F6" w:rsidTr="00472178">
        <w:trPr>
          <w:trHeight w:val="408"/>
        </w:trPr>
        <w:tc>
          <w:tcPr>
            <w:tcW w:w="8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Acetazolamide </w:t>
            </w:r>
          </w:p>
        </w:tc>
        <w:tc>
          <w:tcPr>
            <w:tcW w:w="57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250mg</w:t>
            </w:r>
          </w:p>
        </w:tc>
      </w:tr>
      <w:tr w:rsidR="00524914" w:rsidRPr="002719F6" w:rsidTr="00084393">
        <w:trPr>
          <w:trHeight w:val="408"/>
        </w:trPr>
        <w:tc>
          <w:tcPr>
            <w:tcW w:w="81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06647B"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 xml:space="preserve">Carbamazepine </w:t>
            </w:r>
          </w:p>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hAnsi="Times New Roman" w:cs="Times New Roman"/>
                <w:color w:val="000000" w:themeColor="text1"/>
                <w:sz w:val="24"/>
                <w:szCs w:val="24"/>
              </w:rPr>
              <w:t>Tablet 100mg</w:t>
            </w:r>
            <w:r>
              <w:rPr>
                <w:rFonts w:ascii="Times New Roman" w:hAnsi="Times New Roman" w:cs="Times New Roman"/>
                <w:color w:val="000000" w:themeColor="text1"/>
                <w:sz w:val="24"/>
                <w:szCs w:val="24"/>
              </w:rPr>
              <w:t>;</w:t>
            </w:r>
            <w:r w:rsidRPr="0006647B">
              <w:rPr>
                <w:rFonts w:ascii="Times New Roman" w:hAnsi="Times New Roman" w:cs="Times New Roman"/>
                <w:color w:val="000000" w:themeColor="text1"/>
                <w:sz w:val="24"/>
                <w:szCs w:val="24"/>
              </w:rPr>
              <w:t xml:space="preserve"> 200mg</w:t>
            </w:r>
            <w:r>
              <w:rPr>
                <w:rFonts w:ascii="Times New Roman" w:hAnsi="Times New Roman" w:cs="Times New Roman"/>
                <w:color w:val="000000" w:themeColor="text1"/>
                <w:sz w:val="24"/>
                <w:szCs w:val="24"/>
              </w:rPr>
              <w:t>;</w:t>
            </w:r>
            <w:r w:rsidRPr="0006647B">
              <w:rPr>
                <w:rFonts w:ascii="Times New Roman" w:hAnsi="Times New Roman" w:cs="Times New Roman"/>
                <w:color w:val="000000" w:themeColor="text1"/>
                <w:sz w:val="24"/>
                <w:szCs w:val="24"/>
              </w:rPr>
              <w:t xml:space="preserve"> 400mg</w:t>
            </w:r>
          </w:p>
        </w:tc>
      </w:tr>
      <w:tr w:rsidR="00524914" w:rsidRPr="002719F6" w:rsidTr="00084393">
        <w:trPr>
          <w:trHeight w:val="408"/>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hAnsi="Times New Roman" w:cs="Times New Roman"/>
                <w:color w:val="000000" w:themeColor="text1"/>
                <w:sz w:val="24"/>
                <w:szCs w:val="24"/>
              </w:rPr>
              <w:t xml:space="preserve">Suspension 100mg/5ml </w:t>
            </w:r>
          </w:p>
        </w:tc>
      </w:tr>
      <w:tr w:rsidR="00524914" w:rsidRPr="002719F6" w:rsidTr="00472178">
        <w:trPr>
          <w:trHeight w:val="416"/>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Clonazepam </w:t>
            </w:r>
          </w:p>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1mg/ml </w:t>
            </w:r>
          </w:p>
        </w:tc>
      </w:tr>
      <w:tr w:rsidR="00524914" w:rsidRPr="002719F6" w:rsidTr="00472178">
        <w:trPr>
          <w:trHeight w:val="416"/>
        </w:trPr>
        <w:tc>
          <w:tcPr>
            <w:tcW w:w="81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0.5mg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2mg</w:t>
            </w:r>
          </w:p>
        </w:tc>
      </w:tr>
      <w:tr w:rsidR="00524914" w:rsidRPr="002719F6" w:rsidTr="00472178">
        <w:trPr>
          <w:trHeight w:val="415"/>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Syrup 0.5mg/5ml</w:t>
            </w:r>
          </w:p>
        </w:tc>
      </w:tr>
      <w:tr w:rsidR="00524914" w:rsidRPr="002719F6" w:rsidTr="00472178">
        <w:trPr>
          <w:trHeight w:val="360"/>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Diazepam</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5mg/ml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10mg/ml</w:t>
            </w:r>
          </w:p>
        </w:tc>
      </w:tr>
      <w:tr w:rsidR="00524914" w:rsidRPr="002719F6" w:rsidTr="00472178">
        <w:trPr>
          <w:trHeight w:val="235"/>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5mg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10mg</w:t>
            </w:r>
          </w:p>
        </w:tc>
      </w:tr>
      <w:tr w:rsidR="00524914" w:rsidRPr="002719F6" w:rsidTr="00472178">
        <w:trPr>
          <w:trHeight w:val="263"/>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Syrup 2mg/5ml</w:t>
            </w:r>
          </w:p>
        </w:tc>
      </w:tr>
      <w:tr w:rsidR="00524914" w:rsidRPr="002719F6" w:rsidTr="00472178">
        <w:trPr>
          <w:trHeight w:val="221"/>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Gel 2.5mg</w:t>
            </w:r>
          </w:p>
        </w:tc>
      </w:tr>
      <w:tr w:rsidR="00524914" w:rsidRPr="002719F6" w:rsidTr="00472178">
        <w:trPr>
          <w:trHeight w:val="208"/>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10mg</w:t>
            </w:r>
          </w:p>
        </w:tc>
      </w:tr>
      <w:tr w:rsidR="00524914" w:rsidRPr="002719F6" w:rsidTr="00472178">
        <w:trPr>
          <w:trHeight w:val="401"/>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Diphenylhydantoin (Phenytoin)</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50mg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w:t>
            </w:r>
          </w:p>
        </w:tc>
      </w:tr>
      <w:tr w:rsidR="00524914" w:rsidRPr="002719F6" w:rsidTr="00472178">
        <w:trPr>
          <w:trHeight w:val="401"/>
        </w:trPr>
        <w:tc>
          <w:tcPr>
            <w:tcW w:w="81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Oral suspension 125 mg/5ml</w:t>
            </w:r>
          </w:p>
        </w:tc>
      </w:tr>
      <w:tr w:rsidR="00524914" w:rsidRPr="002719F6" w:rsidTr="00472178">
        <w:trPr>
          <w:trHeight w:val="215"/>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Powder for injection (sodium)</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250mg/vial</w:t>
            </w:r>
          </w:p>
        </w:tc>
      </w:tr>
      <w:tr w:rsidR="00524914" w:rsidRPr="002719F6" w:rsidTr="00472178">
        <w:trPr>
          <w:trHeight w:val="388"/>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w:t>
            </w:r>
          </w:p>
        </w:tc>
      </w:tr>
      <w:tr w:rsidR="00524914" w:rsidRPr="002719F6" w:rsidTr="00472178">
        <w:trPr>
          <w:trHeight w:val="488"/>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B64663"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Injection</w:t>
            </w:r>
            <w:r w:rsidR="00524914" w:rsidRPr="002719F6">
              <w:rPr>
                <w:rFonts w:ascii="Times New Roman" w:eastAsiaTheme="minorHAnsi" w:hAnsi="Times New Roman" w:cs="Times New Roman"/>
                <w:color w:val="000000" w:themeColor="text1"/>
                <w:sz w:val="24"/>
                <w:szCs w:val="24"/>
              </w:rPr>
              <w:t xml:space="preserve"> 50mg/ml (Sodium Salt)</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Magnesium Sulphate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10%</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Paraldehyde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5ml</w:t>
            </w:r>
            <w:r w:rsidR="00694DF3">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10ml </w:t>
            </w:r>
          </w:p>
        </w:tc>
      </w:tr>
      <w:tr w:rsidR="00524914" w:rsidRPr="002719F6" w:rsidTr="00472178">
        <w:trPr>
          <w:trHeight w:val="335"/>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Phenobarbitone (Phenobarbital)</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w:t>
            </w:r>
          </w:p>
        </w:tc>
      </w:tr>
      <w:tr w:rsidR="00524914" w:rsidRPr="002719F6" w:rsidTr="00472178">
        <w:trPr>
          <w:trHeight w:val="308"/>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w:t>
            </w:r>
            <w:r w:rsidR="00694DF3">
              <w:rPr>
                <w:rFonts w:ascii="Times New Roman" w:hAnsi="Times New Roman" w:cs="Times New Roman"/>
                <w:color w:val="000000" w:themeColor="text1"/>
                <w:sz w:val="24"/>
                <w:szCs w:val="24"/>
              </w:rPr>
              <w:t>S</w:t>
            </w:r>
            <w:r w:rsidRPr="002719F6">
              <w:rPr>
                <w:rFonts w:ascii="Times New Roman" w:hAnsi="Times New Roman" w:cs="Times New Roman"/>
                <w:color w:val="000000" w:themeColor="text1"/>
                <w:sz w:val="24"/>
                <w:szCs w:val="24"/>
              </w:rPr>
              <w:t xml:space="preserve">odium) 50mg/ml </w:t>
            </w:r>
          </w:p>
        </w:tc>
      </w:tr>
      <w:tr w:rsidR="00524914" w:rsidRPr="002719F6" w:rsidTr="00472178">
        <w:trPr>
          <w:trHeight w:val="324"/>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(Sodium) 30mg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60mg</w:t>
            </w:r>
          </w:p>
        </w:tc>
      </w:tr>
      <w:tr w:rsidR="00524914" w:rsidRPr="002719F6" w:rsidTr="00472178">
        <w:trPr>
          <w:trHeight w:val="308"/>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6"/>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Elixir 20mg/5ml</w:t>
            </w:r>
          </w:p>
        </w:tc>
      </w:tr>
    </w:tbl>
    <w:p w:rsidR="00866DBE" w:rsidRDefault="00866DBE" w:rsidP="00866DBE">
      <w:pPr>
        <w:pStyle w:val="Heading2"/>
        <w:spacing w:before="120"/>
      </w:pPr>
      <w:bookmarkStart w:id="47" w:name="_Toc76841937"/>
      <w:r w:rsidRPr="002719F6">
        <w:t>NS. 700. Antipsychotic medicines</w:t>
      </w:r>
      <w:bookmarkEnd w:id="47"/>
    </w:p>
    <w:tbl>
      <w:tblPr>
        <w:tblW w:w="10170" w:type="dxa"/>
        <w:tblInd w:w="-185" w:type="dxa"/>
        <w:tblLayout w:type="fixed"/>
        <w:tblCellMar>
          <w:top w:w="15" w:type="dxa"/>
          <w:left w:w="15" w:type="dxa"/>
          <w:bottom w:w="15" w:type="dxa"/>
          <w:right w:w="15" w:type="dxa"/>
        </w:tblCellMar>
        <w:tblLook w:val="04A0"/>
      </w:tblPr>
      <w:tblGrid>
        <w:gridCol w:w="810"/>
        <w:gridCol w:w="3600"/>
        <w:gridCol w:w="5760"/>
      </w:tblGrid>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Buspirone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524914" w:rsidRPr="002719F6" w:rsidTr="00472178">
        <w:trPr>
          <w:trHeight w:val="440"/>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Chlorpromazine Hydrochloride</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Drops 25mg/ml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40mg/ml</w:t>
            </w:r>
          </w:p>
        </w:tc>
      </w:tr>
      <w:tr w:rsidR="00524914" w:rsidRPr="002719F6" w:rsidTr="00472178">
        <w:trPr>
          <w:trHeight w:val="430"/>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25mg/ml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50mg/ml</w:t>
            </w:r>
          </w:p>
        </w:tc>
      </w:tr>
      <w:tr w:rsidR="00524914" w:rsidRPr="002719F6" w:rsidTr="00472178">
        <w:trPr>
          <w:trHeight w:val="365"/>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25mg/5ml</w:t>
            </w:r>
          </w:p>
        </w:tc>
      </w:tr>
      <w:tr w:rsidR="00524914" w:rsidRPr="002719F6" w:rsidTr="00472178">
        <w:trPr>
          <w:trHeight w:val="473"/>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Fluphenazine Decanoate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Injection (Depot. Oily) 25mg/ml </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Fluphenazine Hydrochloride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1mg</w:t>
            </w:r>
          </w:p>
        </w:tc>
      </w:tr>
      <w:tr w:rsidR="00524914" w:rsidRPr="002719F6" w:rsidTr="00472178">
        <w:trPr>
          <w:trHeight w:val="387"/>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center"/>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Haloperidol</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5mg/ml</w:t>
            </w:r>
          </w:p>
        </w:tc>
      </w:tr>
      <w:tr w:rsidR="00524914" w:rsidRPr="002719F6" w:rsidTr="00472178">
        <w:trPr>
          <w:trHeight w:val="451"/>
        </w:trPr>
        <w:tc>
          <w:tcPr>
            <w:tcW w:w="81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Oral liquid 2mg/ml</w:t>
            </w:r>
          </w:p>
        </w:tc>
      </w:tr>
      <w:tr w:rsidR="00524914" w:rsidRPr="002719F6" w:rsidTr="00472178">
        <w:trPr>
          <w:trHeight w:val="479"/>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1mg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5mg</w:t>
            </w:r>
          </w:p>
        </w:tc>
      </w:tr>
      <w:tr w:rsidR="00524914" w:rsidRPr="002719F6" w:rsidTr="00472178">
        <w:trPr>
          <w:trHeight w:val="215"/>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Haloperidol Decanoate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(Depot.Oily) 50mg/ml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100mg/ml </w:t>
            </w:r>
          </w:p>
        </w:tc>
      </w:tr>
      <w:tr w:rsidR="00524914" w:rsidRPr="002719F6" w:rsidTr="00472178">
        <w:trPr>
          <w:trHeight w:val="152"/>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Olanzapine</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7.5mg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20mg</w:t>
            </w:r>
          </w:p>
        </w:tc>
      </w:tr>
      <w:tr w:rsidR="00524914" w:rsidRPr="002719F6" w:rsidTr="00472178">
        <w:trPr>
          <w:trHeight w:val="182"/>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for injection 10mg/2ml</w:t>
            </w:r>
          </w:p>
        </w:tc>
      </w:tr>
      <w:tr w:rsidR="00524914" w:rsidRPr="002719F6" w:rsidTr="00084393">
        <w:trPr>
          <w:trHeight w:val="182"/>
        </w:trPr>
        <w:tc>
          <w:tcPr>
            <w:tcW w:w="810" w:type="dxa"/>
            <w:vMerge w:val="restart"/>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06647B">
              <w:rPr>
                <w:rFonts w:ascii="Times New Roman" w:eastAsiaTheme="minorHAnsi" w:hAnsi="Times New Roman" w:cs="Times New Roman"/>
                <w:color w:val="000000" w:themeColor="text1"/>
                <w:sz w:val="24"/>
                <w:szCs w:val="24"/>
              </w:rPr>
              <w:t>Risperidone</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eastAsia="Times New Roman"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Tablet 1mg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2mg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3mg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4mg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6mg</w:t>
            </w:r>
          </w:p>
        </w:tc>
      </w:tr>
      <w:tr w:rsidR="00524914" w:rsidRPr="002719F6" w:rsidTr="00084393">
        <w:trPr>
          <w:trHeight w:val="182"/>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eastAsia="Times New Roman"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Powder for injection 50mg (Depot)</w:t>
            </w:r>
          </w:p>
        </w:tc>
      </w:tr>
      <w:tr w:rsidR="00524914" w:rsidRPr="002719F6" w:rsidTr="00084393">
        <w:trPr>
          <w:trHeight w:val="182"/>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eastAsia="Times New Roman"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Injection 1mg/ml</w:t>
            </w:r>
          </w:p>
        </w:tc>
      </w:tr>
      <w:tr w:rsidR="00524914" w:rsidRPr="002719F6" w:rsidTr="00472178">
        <w:trPr>
          <w:trHeight w:val="182"/>
        </w:trPr>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lang w:val="da-DK"/>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57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spacing w:after="0" w:line="360" w:lineRule="auto"/>
              <w:rPr>
                <w:rFonts w:ascii="Times New Roman" w:eastAsia="Times New Roman"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Oral Liquid 1mg/ml</w:t>
            </w:r>
          </w:p>
        </w:tc>
      </w:tr>
      <w:tr w:rsidR="00524914"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Thioridazine Hydrochloride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100mg</w:t>
            </w:r>
          </w:p>
        </w:tc>
      </w:tr>
      <w:tr w:rsidR="00524914" w:rsidRPr="002719F6" w:rsidTr="00472178">
        <w:trPr>
          <w:trHeight w:val="388"/>
        </w:trPr>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Trifluoperazine Hydrochloride</w:t>
            </w:r>
          </w:p>
        </w:tc>
        <w:tc>
          <w:tcPr>
            <w:tcW w:w="57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2mg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524914" w:rsidRPr="002719F6" w:rsidTr="00472178">
        <w:trPr>
          <w:trHeight w:val="388"/>
        </w:trPr>
        <w:tc>
          <w:tcPr>
            <w:tcW w:w="81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5mg</w:t>
            </w:r>
          </w:p>
        </w:tc>
      </w:tr>
      <w:tr w:rsidR="00524914" w:rsidRPr="002719F6" w:rsidTr="00472178">
        <w:trPr>
          <w:trHeight w:val="332"/>
        </w:trPr>
        <w:tc>
          <w:tcPr>
            <w:tcW w:w="81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1mg/ml</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2mg/ml</w:t>
            </w:r>
          </w:p>
        </w:tc>
      </w:tr>
      <w:tr w:rsidR="00524914" w:rsidRPr="002719F6" w:rsidTr="00694DF3">
        <w:trPr>
          <w:trHeight w:val="50"/>
        </w:trPr>
        <w:tc>
          <w:tcPr>
            <w:tcW w:w="81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C63D7F">
            <w:pPr>
              <w:pStyle w:val="ListParagraph"/>
              <w:numPr>
                <w:ilvl w:val="0"/>
                <w:numId w:val="27"/>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24914" w:rsidRPr="002719F6" w:rsidRDefault="00524914" w:rsidP="0052491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1mg/5ml</w:t>
            </w:r>
          </w:p>
        </w:tc>
      </w:tr>
    </w:tbl>
    <w:p w:rsidR="00694DF3" w:rsidRDefault="00694DF3" w:rsidP="00694DF3">
      <w:pPr>
        <w:pStyle w:val="Heading2"/>
        <w:spacing w:before="120"/>
      </w:pPr>
      <w:bookmarkStart w:id="48" w:name="_Toc76841938"/>
      <w:r w:rsidRPr="002719F6">
        <w:t>NS600 Anti</w:t>
      </w:r>
      <w:r>
        <w:t>p</w:t>
      </w:r>
      <w:r w:rsidRPr="002719F6">
        <w:t>arkinson</w:t>
      </w:r>
      <w:r w:rsidR="00DB2069">
        <w:t>’s</w:t>
      </w:r>
      <w:r w:rsidRPr="002719F6">
        <w:t xml:space="preserve"> medicines/ </w:t>
      </w:r>
      <w:r w:rsidR="00DB2069">
        <w:t xml:space="preserve">Medicines for </w:t>
      </w:r>
      <w:r w:rsidRPr="002719F6">
        <w:t>Drug Induced movement Disorder</w:t>
      </w:r>
      <w:bookmarkEnd w:id="48"/>
    </w:p>
    <w:tbl>
      <w:tblPr>
        <w:tblW w:w="10170" w:type="dxa"/>
        <w:tblInd w:w="-185" w:type="dxa"/>
        <w:tblLayout w:type="fixed"/>
        <w:tblCellMar>
          <w:top w:w="15" w:type="dxa"/>
          <w:left w:w="15" w:type="dxa"/>
          <w:bottom w:w="15" w:type="dxa"/>
          <w:right w:w="15" w:type="dxa"/>
        </w:tblCellMar>
        <w:tblLook w:val="04A0"/>
      </w:tblPr>
      <w:tblGrid>
        <w:gridCol w:w="810"/>
        <w:gridCol w:w="3600"/>
        <w:gridCol w:w="5760"/>
      </w:tblGrid>
      <w:tr w:rsidR="00694DF3" w:rsidRPr="002719F6" w:rsidTr="00472178">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DF3" w:rsidRPr="002719F6" w:rsidRDefault="00694DF3" w:rsidP="00C63D7F">
            <w:pPr>
              <w:pStyle w:val="ListParagraph"/>
              <w:numPr>
                <w:ilvl w:val="0"/>
                <w:numId w:val="45"/>
              </w:numPr>
              <w:spacing w:after="0" w:line="360" w:lineRule="auto"/>
              <w:jc w:val="both"/>
              <w:rPr>
                <w:rFonts w:ascii="Times New Roman" w:eastAsia="Times New Roman" w:hAnsi="Times New Roman" w:cs="Times New Roman"/>
                <w:color w:val="000000" w:themeColor="text1"/>
                <w:sz w:val="24"/>
                <w:szCs w:val="24"/>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DF3" w:rsidRPr="002719F6" w:rsidRDefault="00694DF3" w:rsidP="00694DF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Benzhexol (Trihexyphenidyl</w:t>
            </w:r>
          </w:p>
          <w:p w:rsidR="00694DF3" w:rsidRPr="002719F6" w:rsidRDefault="00694DF3" w:rsidP="00694DF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Hydrochloride)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DF3" w:rsidRPr="002719F6" w:rsidRDefault="00694DF3" w:rsidP="00694DF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5mg</w:t>
            </w:r>
          </w:p>
        </w:tc>
      </w:tr>
      <w:tr w:rsidR="00694DF3" w:rsidRPr="002719F6" w:rsidTr="00084393">
        <w:tc>
          <w:tcPr>
            <w:tcW w:w="8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94DF3" w:rsidRPr="002719F6" w:rsidRDefault="00694DF3" w:rsidP="00C63D7F">
            <w:pPr>
              <w:pStyle w:val="ListParagraph"/>
              <w:numPr>
                <w:ilvl w:val="0"/>
                <w:numId w:val="45"/>
              </w:numPr>
              <w:spacing w:after="0" w:line="360" w:lineRule="auto"/>
              <w:jc w:val="both"/>
              <w:rPr>
                <w:rFonts w:ascii="Times New Roman" w:eastAsia="Times New Roman" w:hAnsi="Times New Roman" w:cs="Times New Roman"/>
                <w:color w:val="000000" w:themeColor="text1"/>
                <w:sz w:val="24"/>
                <w:szCs w:val="24"/>
              </w:rPr>
            </w:pPr>
          </w:p>
        </w:tc>
        <w:tc>
          <w:tcPr>
            <w:tcW w:w="36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DF3" w:rsidRPr="002719F6" w:rsidRDefault="00694DF3" w:rsidP="00694DF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 xml:space="preserve">Diphenhydramine Hydrochloride </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DF3" w:rsidRPr="002719F6" w:rsidRDefault="00694DF3" w:rsidP="00694DF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06647B">
              <w:rPr>
                <w:rFonts w:ascii="Times New Roman" w:eastAsiaTheme="minorHAnsi" w:hAnsi="Times New Roman" w:cs="Times New Roman"/>
                <w:color w:val="000000" w:themeColor="text1"/>
                <w:sz w:val="24"/>
                <w:szCs w:val="24"/>
              </w:rPr>
              <w:t>Tablet 250mg</w:t>
            </w:r>
            <w:r>
              <w:rPr>
                <w:rFonts w:ascii="Times New Roman" w:eastAsiaTheme="minorHAnsi" w:hAnsi="Times New Roman" w:cs="Times New Roman"/>
                <w:color w:val="000000" w:themeColor="text1"/>
                <w:sz w:val="24"/>
                <w:szCs w:val="24"/>
              </w:rPr>
              <w:t>;</w:t>
            </w:r>
            <w:r w:rsidRPr="0006647B">
              <w:rPr>
                <w:rFonts w:ascii="Times New Roman" w:eastAsiaTheme="minorHAnsi" w:hAnsi="Times New Roman" w:cs="Times New Roman"/>
                <w:color w:val="000000" w:themeColor="text1"/>
                <w:sz w:val="24"/>
                <w:szCs w:val="24"/>
              </w:rPr>
              <w:t xml:space="preserve"> 500mg</w:t>
            </w:r>
          </w:p>
        </w:tc>
      </w:tr>
      <w:tr w:rsidR="00694DF3" w:rsidRPr="002719F6" w:rsidTr="00084393">
        <w:tc>
          <w:tcPr>
            <w:tcW w:w="8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94DF3" w:rsidRPr="002719F6" w:rsidRDefault="00694DF3" w:rsidP="00C63D7F">
            <w:pPr>
              <w:pStyle w:val="ListParagraph"/>
              <w:numPr>
                <w:ilvl w:val="0"/>
                <w:numId w:val="45"/>
              </w:numPr>
              <w:spacing w:after="0" w:line="360" w:lineRule="auto"/>
              <w:jc w:val="both"/>
              <w:rPr>
                <w:rFonts w:ascii="Times New Roman" w:eastAsia="Times New Roman" w:hAnsi="Times New Roman" w:cs="Times New Roman"/>
                <w:color w:val="000000" w:themeColor="text1"/>
                <w:sz w:val="24"/>
                <w:szCs w:val="24"/>
              </w:rPr>
            </w:pPr>
          </w:p>
        </w:tc>
        <w:tc>
          <w:tcPr>
            <w:tcW w:w="360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94DF3" w:rsidRPr="002719F6" w:rsidRDefault="00694DF3" w:rsidP="00694DF3">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DF3" w:rsidRPr="002719F6" w:rsidRDefault="00694DF3" w:rsidP="00694DF3">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Injection 50mg/ml</w:t>
            </w:r>
          </w:p>
        </w:tc>
      </w:tr>
    </w:tbl>
    <w:p w:rsidR="008D4814" w:rsidRPr="002719F6" w:rsidRDefault="008D4814">
      <w:pPr>
        <w:rPr>
          <w:rFonts w:ascii="Times New Roman" w:hAnsi="Times New Roman" w:cs="Times New Roman"/>
          <w:b/>
          <w:bCs/>
          <w:color w:val="000000" w:themeColor="text1"/>
          <w:sz w:val="24"/>
          <w:szCs w:val="24"/>
        </w:rPr>
      </w:pPr>
    </w:p>
    <w:p w:rsidR="00242AB3" w:rsidRPr="002719F6" w:rsidRDefault="00242AB3" w:rsidP="00DF467B">
      <w:pPr>
        <w:pStyle w:val="Heading1"/>
        <w:spacing w:after="240"/>
        <w:rPr>
          <w:rFonts w:ascii="Times New Roman" w:eastAsia="Times New Roman" w:hAnsi="Times New Roman" w:cs="Times New Roman"/>
          <w:b/>
          <w:bCs/>
          <w:color w:val="000000" w:themeColor="text1"/>
        </w:rPr>
      </w:pPr>
      <w:bookmarkStart w:id="49" w:name="_Toc69762861"/>
      <w:bookmarkStart w:id="50" w:name="_Toc69808959"/>
      <w:bookmarkStart w:id="51" w:name="_Toc76841939"/>
      <w:r w:rsidRPr="002719F6">
        <w:rPr>
          <w:rFonts w:ascii="Times New Roman" w:eastAsia="Times New Roman" w:hAnsi="Times New Roman" w:cs="Times New Roman"/>
          <w:b/>
          <w:bCs/>
          <w:color w:val="000000" w:themeColor="text1"/>
        </w:rPr>
        <w:t>AA000 Medicines Used in Anesthesia</w:t>
      </w:r>
      <w:bookmarkEnd w:id="49"/>
      <w:bookmarkEnd w:id="50"/>
      <w:bookmarkEnd w:id="51"/>
    </w:p>
    <w:p w:rsidR="007424B3" w:rsidRDefault="007424B3" w:rsidP="007424B3">
      <w:pPr>
        <w:pStyle w:val="Heading2"/>
        <w:spacing w:before="120"/>
      </w:pPr>
      <w:bookmarkStart w:id="52" w:name="_Toc76841940"/>
      <w:r w:rsidRPr="002719F6">
        <w:t>AA200 Local Anesthetics</w:t>
      </w:r>
      <w:bookmarkEnd w:id="52"/>
    </w:p>
    <w:tbl>
      <w:tblPr>
        <w:tblW w:w="10260" w:type="dxa"/>
        <w:tblInd w:w="-185" w:type="dxa"/>
        <w:tblLayout w:type="fixed"/>
        <w:tblCellMar>
          <w:top w:w="15" w:type="dxa"/>
          <w:left w:w="15" w:type="dxa"/>
          <w:bottom w:w="15" w:type="dxa"/>
          <w:right w:w="15" w:type="dxa"/>
        </w:tblCellMar>
        <w:tblLook w:val="04A0"/>
      </w:tblPr>
      <w:tblGrid>
        <w:gridCol w:w="540"/>
        <w:gridCol w:w="3510"/>
        <w:gridCol w:w="6210"/>
      </w:tblGrid>
      <w:tr w:rsidR="002719F6" w:rsidRPr="002719F6" w:rsidTr="00472178">
        <w:trPr>
          <w:trHeight w:val="197"/>
        </w:trPr>
        <w:tc>
          <w:tcPr>
            <w:tcW w:w="54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Bupivacaine </w:t>
            </w:r>
          </w:p>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Solution for injection 0.25%</w:t>
            </w:r>
            <w:r w:rsidR="0074067C">
              <w:rPr>
                <w:rFonts w:ascii="Times New Roman" w:eastAsiaTheme="minorHAnsi" w:hAnsi="Times New Roman" w:cs="Times New Roman"/>
                <w:color w:val="000000" w:themeColor="text1"/>
                <w:sz w:val="24"/>
                <w:szCs w:val="24"/>
              </w:rPr>
              <w:t>w/v</w:t>
            </w:r>
            <w:r w:rsidRPr="002719F6">
              <w:rPr>
                <w:rFonts w:ascii="Times New Roman" w:eastAsiaTheme="minorHAnsi" w:hAnsi="Times New Roman" w:cs="Times New Roman"/>
                <w:color w:val="000000" w:themeColor="text1"/>
                <w:sz w:val="24"/>
                <w:szCs w:val="24"/>
              </w:rPr>
              <w:t xml:space="preserve">; 0.5% </w:t>
            </w:r>
            <w:r w:rsidR="0074067C">
              <w:rPr>
                <w:rFonts w:ascii="Times New Roman" w:eastAsiaTheme="minorHAnsi" w:hAnsi="Times New Roman" w:cs="Times New Roman"/>
                <w:color w:val="000000" w:themeColor="text1"/>
                <w:sz w:val="24"/>
                <w:szCs w:val="24"/>
              </w:rPr>
              <w:t>w/v</w:t>
            </w:r>
          </w:p>
        </w:tc>
      </w:tr>
      <w:tr w:rsidR="002719F6" w:rsidRPr="002719F6" w:rsidTr="00472178">
        <w:trPr>
          <w:trHeight w:val="459"/>
        </w:trPr>
        <w:tc>
          <w:tcPr>
            <w:tcW w:w="54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Solution for injection (in Dextrose) 5 mg/ml </w:t>
            </w:r>
          </w:p>
        </w:tc>
      </w:tr>
      <w:tr w:rsidR="002719F6" w:rsidRPr="002719F6" w:rsidTr="00472178">
        <w:trPr>
          <w:trHeight w:val="233"/>
        </w:trPr>
        <w:tc>
          <w:tcPr>
            <w:tcW w:w="54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Spinal Heavy Solution for Injection 5 mg/ml</w:t>
            </w:r>
          </w:p>
        </w:tc>
      </w:tr>
      <w:tr w:rsidR="002719F6" w:rsidRPr="002719F6" w:rsidTr="00472178">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Ethyl Chloride </w:t>
            </w:r>
          </w:p>
        </w:tc>
        <w:tc>
          <w:tcPr>
            <w:tcW w:w="6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Spray 50ml</w:t>
            </w:r>
          </w:p>
        </w:tc>
      </w:tr>
      <w:tr w:rsidR="002719F6" w:rsidRPr="002719F6" w:rsidTr="00472178">
        <w:trPr>
          <w:trHeight w:val="357"/>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Lidocaine Hydrochloride</w:t>
            </w:r>
          </w:p>
        </w:tc>
        <w:tc>
          <w:tcPr>
            <w:tcW w:w="62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Cartridges 2% in 1.8ml</w:t>
            </w:r>
          </w:p>
        </w:tc>
      </w:tr>
      <w:tr w:rsidR="002719F6" w:rsidRPr="002719F6" w:rsidTr="00472178">
        <w:trPr>
          <w:trHeight w:val="331"/>
        </w:trPr>
        <w:tc>
          <w:tcPr>
            <w:tcW w:w="54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0.5%</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 20mg/ml</w:t>
            </w:r>
          </w:p>
        </w:tc>
      </w:tr>
      <w:tr w:rsidR="002719F6" w:rsidRPr="002719F6" w:rsidTr="00472178">
        <w:trPr>
          <w:trHeight w:val="102"/>
        </w:trPr>
        <w:tc>
          <w:tcPr>
            <w:tcW w:w="54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Jelly 2% in 30ml</w:t>
            </w:r>
          </w:p>
        </w:tc>
      </w:tr>
      <w:tr w:rsidR="002719F6" w:rsidRPr="002719F6" w:rsidTr="00472178">
        <w:trPr>
          <w:trHeight w:val="242"/>
        </w:trPr>
        <w:tc>
          <w:tcPr>
            <w:tcW w:w="54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Ointment 5% in 10gm</w:t>
            </w:r>
          </w:p>
        </w:tc>
      </w:tr>
      <w:tr w:rsidR="002719F6" w:rsidRPr="002719F6" w:rsidTr="00472178">
        <w:trPr>
          <w:trHeight w:val="293"/>
        </w:trPr>
        <w:tc>
          <w:tcPr>
            <w:tcW w:w="54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vMerge/>
            <w:tcBorders>
              <w:left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21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Spray 2%</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 in 80g</w:t>
            </w:r>
          </w:p>
        </w:tc>
      </w:tr>
      <w:tr w:rsidR="002719F6" w:rsidRPr="002719F6" w:rsidTr="00472178">
        <w:trPr>
          <w:trHeight w:val="60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945" w:rsidRPr="002719F6" w:rsidRDefault="00A26945" w:rsidP="00B75913">
            <w:pPr>
              <w:pStyle w:val="ListParagraph"/>
              <w:numPr>
                <w:ilvl w:val="0"/>
                <w:numId w:val="11"/>
              </w:numPr>
              <w:spacing w:after="0" w:line="360" w:lineRule="auto"/>
              <w:jc w:val="both"/>
              <w:rPr>
                <w:rFonts w:ascii="Times New Roman" w:eastAsia="Times New Roman" w:hAnsi="Times New Roman" w:cs="Times New Roman"/>
                <w:color w:val="000000" w:themeColor="text1"/>
                <w:sz w:val="24"/>
                <w:szCs w:val="24"/>
              </w:rPr>
            </w:pP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Lidocaine Hydrochloride + Adrenaline (Epinephrine)</w:t>
            </w:r>
          </w:p>
        </w:tc>
        <w:tc>
          <w:tcPr>
            <w:tcW w:w="62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26945" w:rsidRPr="002719F6" w:rsidRDefault="00A26945"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1%+1:200</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000 in 20ml vial</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2%+1:200</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000 in 20ml vials</w:t>
            </w:r>
          </w:p>
        </w:tc>
      </w:tr>
    </w:tbl>
    <w:p w:rsidR="00A51C9C" w:rsidRPr="002719F6" w:rsidRDefault="00A51C9C" w:rsidP="00465411">
      <w:pPr>
        <w:spacing w:before="120" w:after="120"/>
        <w:rPr>
          <w:rFonts w:ascii="Times New Roman" w:hAnsi="Times New Roman" w:cs="Times New Roman"/>
          <w:b/>
          <w:bCs/>
          <w:color w:val="000000" w:themeColor="text1"/>
          <w:sz w:val="24"/>
          <w:szCs w:val="24"/>
        </w:rPr>
      </w:pPr>
    </w:p>
    <w:p w:rsidR="00350A81" w:rsidRPr="002719F6" w:rsidRDefault="000C1DA1" w:rsidP="0017013F">
      <w:pPr>
        <w:pStyle w:val="Heading1"/>
        <w:spacing w:after="240"/>
        <w:rPr>
          <w:rFonts w:ascii="Times New Roman" w:eastAsia="Times New Roman" w:hAnsi="Times New Roman" w:cs="Times New Roman"/>
          <w:b/>
          <w:bCs/>
          <w:color w:val="000000" w:themeColor="text1"/>
        </w:rPr>
      </w:pPr>
      <w:bookmarkStart w:id="53" w:name="_Toc69762862"/>
      <w:bookmarkStart w:id="54" w:name="_Toc69808960"/>
      <w:bookmarkStart w:id="55" w:name="_Toc76841941"/>
      <w:r w:rsidRPr="002719F6">
        <w:rPr>
          <w:rFonts w:ascii="Times New Roman" w:eastAsia="Times New Roman" w:hAnsi="Times New Roman" w:cs="Times New Roman"/>
          <w:b/>
          <w:bCs/>
          <w:color w:val="000000" w:themeColor="text1"/>
        </w:rPr>
        <w:t xml:space="preserve">MS000 Medicines </w:t>
      </w:r>
      <w:r w:rsidR="00465411">
        <w:rPr>
          <w:rFonts w:ascii="Times New Roman" w:eastAsia="Times New Roman" w:hAnsi="Times New Roman" w:cs="Times New Roman"/>
          <w:b/>
          <w:bCs/>
          <w:color w:val="000000" w:themeColor="text1"/>
        </w:rPr>
        <w:t>for</w:t>
      </w:r>
      <w:r w:rsidRPr="002719F6">
        <w:rPr>
          <w:rFonts w:ascii="Times New Roman" w:eastAsia="Times New Roman" w:hAnsi="Times New Roman" w:cs="Times New Roman"/>
          <w:b/>
          <w:bCs/>
          <w:color w:val="000000" w:themeColor="text1"/>
        </w:rPr>
        <w:t xml:space="preserve"> Musculoskeletal and Joint Disease</w:t>
      </w:r>
      <w:bookmarkEnd w:id="53"/>
      <w:bookmarkEnd w:id="54"/>
      <w:r w:rsidR="00465411">
        <w:rPr>
          <w:rFonts w:ascii="Times New Roman" w:eastAsia="Times New Roman" w:hAnsi="Times New Roman" w:cs="Times New Roman"/>
          <w:b/>
          <w:bCs/>
          <w:color w:val="000000" w:themeColor="text1"/>
        </w:rPr>
        <w:t>s</w:t>
      </w:r>
      <w:bookmarkEnd w:id="55"/>
    </w:p>
    <w:p w:rsidR="00170C6D" w:rsidRDefault="00170C6D" w:rsidP="00170C6D">
      <w:pPr>
        <w:pStyle w:val="Heading2"/>
        <w:spacing w:before="120"/>
      </w:pPr>
      <w:bookmarkStart w:id="56" w:name="_Toc76841942"/>
      <w:r w:rsidRPr="002719F6">
        <w:rPr>
          <w:rFonts w:eastAsiaTheme="minorHAnsi"/>
        </w:rPr>
        <w:t>MS.100 Antirheumatics</w:t>
      </w:r>
      <w:bookmarkEnd w:id="56"/>
    </w:p>
    <w:tbl>
      <w:tblPr>
        <w:tblW w:w="10260" w:type="dxa"/>
        <w:tblInd w:w="-185" w:type="dxa"/>
        <w:tblLayout w:type="fixed"/>
        <w:tblCellMar>
          <w:top w:w="15" w:type="dxa"/>
          <w:left w:w="15" w:type="dxa"/>
          <w:bottom w:w="15" w:type="dxa"/>
          <w:right w:w="15" w:type="dxa"/>
        </w:tblCellMar>
        <w:tblLook w:val="04A0"/>
      </w:tblPr>
      <w:tblGrid>
        <w:gridCol w:w="450"/>
        <w:gridCol w:w="3690"/>
        <w:gridCol w:w="6120"/>
      </w:tblGrid>
      <w:tr w:rsidR="002719F6" w:rsidRPr="002719F6" w:rsidTr="00472178">
        <w:trPr>
          <w:trHeight w:val="159"/>
        </w:trPr>
        <w:tc>
          <w:tcPr>
            <w:tcW w:w="4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Acemetacin </w:t>
            </w:r>
          </w:p>
        </w:tc>
        <w:tc>
          <w:tcPr>
            <w:tcW w:w="612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30mg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60mg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90mg</w:t>
            </w:r>
          </w:p>
        </w:tc>
      </w:tr>
      <w:tr w:rsidR="002719F6" w:rsidRPr="002719F6" w:rsidTr="00472178">
        <w:tc>
          <w:tcPr>
            <w:tcW w:w="4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Acetaminophen + Acetylsalicylic</w:t>
            </w:r>
          </w:p>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Acid +Caffeine</w:t>
            </w:r>
          </w:p>
        </w:tc>
        <w:tc>
          <w:tcPr>
            <w:tcW w:w="612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250mg +250mg+65mg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200mg + 400mg + 65mg</w:t>
            </w:r>
          </w:p>
        </w:tc>
      </w:tr>
      <w:tr w:rsidR="002719F6" w:rsidRPr="002719F6" w:rsidTr="00472178">
        <w:trPr>
          <w:trHeight w:val="350"/>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Acetylsalicylic Acid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75mg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300mg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324mg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500mg </w:t>
            </w:r>
          </w:p>
        </w:tc>
      </w:tr>
      <w:tr w:rsidR="002719F6" w:rsidRPr="002719F6" w:rsidTr="0047217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Diclofenac </w:t>
            </w:r>
            <w:r w:rsidR="00465411" w:rsidRPr="002719F6">
              <w:rPr>
                <w:rFonts w:ascii="Times New Roman" w:eastAsiaTheme="minorHAnsi" w:hAnsi="Times New Roman" w:cs="Times New Roman"/>
                <w:color w:val="000000" w:themeColor="text1"/>
                <w:sz w:val="24"/>
                <w:szCs w:val="24"/>
              </w:rPr>
              <w:t>Dimethylamine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Gel 1%</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30gm</w:t>
            </w:r>
          </w:p>
        </w:tc>
      </w:tr>
      <w:tr w:rsidR="002719F6" w:rsidRPr="002719F6" w:rsidTr="00472178">
        <w:trPr>
          <w:trHeight w:val="385"/>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Diclofenac Sodium</w:t>
            </w:r>
          </w:p>
        </w:tc>
        <w:tc>
          <w:tcPr>
            <w:tcW w:w="612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25mg/ml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75mg/ml</w:t>
            </w:r>
          </w:p>
        </w:tc>
      </w:tr>
      <w:tr w:rsidR="002719F6" w:rsidRPr="002719F6" w:rsidTr="00472178">
        <w:trPr>
          <w:trHeight w:val="278"/>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12.5mg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 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w:t>
            </w:r>
          </w:p>
        </w:tc>
      </w:tr>
      <w:tr w:rsidR="002719F6" w:rsidRPr="002719F6" w:rsidTr="00472178">
        <w:trPr>
          <w:trHeight w:val="407"/>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Tablet 25mg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50mg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75mg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100mg</w:t>
            </w:r>
          </w:p>
        </w:tc>
      </w:tr>
      <w:tr w:rsidR="002719F6" w:rsidRPr="002719F6" w:rsidTr="00472178">
        <w:trPr>
          <w:trHeight w:val="227"/>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vMerge/>
            <w:tcBorders>
              <w:left w:val="single" w:sz="4" w:space="0" w:color="000000"/>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12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50mg</w:t>
            </w:r>
          </w:p>
        </w:tc>
      </w:tr>
      <w:tr w:rsidR="002719F6" w:rsidRPr="002719F6" w:rsidTr="00472178">
        <w:trPr>
          <w:trHeight w:val="218"/>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Gel 1%w/w</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3%w/w</w:t>
            </w:r>
          </w:p>
        </w:tc>
      </w:tr>
      <w:tr w:rsidR="002719F6" w:rsidRPr="002719F6" w:rsidTr="0047217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Diclofenac Sodium +Misoprostol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50mg+200mcg</w:t>
            </w:r>
          </w:p>
        </w:tc>
      </w:tr>
      <w:tr w:rsidR="002719F6" w:rsidRPr="002719F6" w:rsidTr="00472178">
        <w:trPr>
          <w:trHeight w:val="349"/>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Etofenamet</w:t>
            </w:r>
          </w:p>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Gel 5%</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w:t>
            </w:r>
          </w:p>
        </w:tc>
      </w:tr>
      <w:tr w:rsidR="002719F6" w:rsidRPr="002719F6" w:rsidTr="00472178">
        <w:trPr>
          <w:trHeight w:val="367"/>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Cream 10%</w:t>
            </w:r>
          </w:p>
        </w:tc>
      </w:tr>
      <w:tr w:rsidR="002719F6" w:rsidRPr="002719F6" w:rsidTr="00472178">
        <w:trPr>
          <w:trHeight w:val="351"/>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Lotion 10%</w:t>
            </w:r>
          </w:p>
        </w:tc>
      </w:tr>
      <w:tr w:rsidR="002719F6" w:rsidRPr="002719F6" w:rsidTr="00472178">
        <w:trPr>
          <w:trHeight w:val="107"/>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Spray 100mg/ml (18mg/dose)</w:t>
            </w:r>
          </w:p>
        </w:tc>
      </w:tr>
      <w:tr w:rsidR="002719F6" w:rsidRPr="002719F6" w:rsidTr="00472178">
        <w:trPr>
          <w:trHeight w:val="363"/>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Ibuprofen </w:t>
            </w:r>
          </w:p>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Syrup/suspension 100mg/5ml</w:t>
            </w:r>
          </w:p>
        </w:tc>
      </w:tr>
      <w:tr w:rsidR="002719F6" w:rsidRPr="002719F6" w:rsidTr="00472178">
        <w:trPr>
          <w:trHeight w:val="399"/>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300mg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400mg</w:t>
            </w:r>
          </w:p>
        </w:tc>
      </w:tr>
      <w:tr w:rsidR="002719F6" w:rsidRPr="002719F6" w:rsidTr="00472178">
        <w:trPr>
          <w:trHeight w:val="472"/>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Tablet 200mg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300mg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400mg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600mg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800mg</w:t>
            </w:r>
          </w:p>
        </w:tc>
      </w:tr>
      <w:tr w:rsidR="002719F6" w:rsidRPr="002719F6" w:rsidTr="00472178">
        <w:trPr>
          <w:trHeight w:val="443"/>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75 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150mg</w:t>
            </w:r>
          </w:p>
        </w:tc>
      </w:tr>
      <w:tr w:rsidR="002719F6" w:rsidRPr="002719F6" w:rsidTr="00472178">
        <w:trPr>
          <w:trHeight w:val="363"/>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Indomethacin</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Syrup 25mg/5ml</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100mg/5ml</w:t>
            </w:r>
          </w:p>
        </w:tc>
      </w:tr>
      <w:tr w:rsidR="002719F6" w:rsidRPr="002719F6" w:rsidTr="00472178">
        <w:trPr>
          <w:trHeight w:val="424"/>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25mg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75mg</w:t>
            </w:r>
          </w:p>
        </w:tc>
      </w:tr>
      <w:tr w:rsidR="002719F6" w:rsidRPr="002719F6" w:rsidTr="00472178">
        <w:trPr>
          <w:trHeight w:val="424"/>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100mg</w:t>
            </w:r>
          </w:p>
        </w:tc>
      </w:tr>
      <w:tr w:rsidR="002719F6" w:rsidRPr="002719F6" w:rsidTr="00472178">
        <w:trPr>
          <w:trHeight w:val="425"/>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Tablet 25mg </w:t>
            </w:r>
          </w:p>
        </w:tc>
      </w:tr>
      <w:tr w:rsidR="002719F6" w:rsidRPr="002719F6" w:rsidTr="00472178">
        <w:trPr>
          <w:trHeight w:val="351"/>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Meloxicam </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7.5mg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15mg</w:t>
            </w:r>
          </w:p>
        </w:tc>
      </w:tr>
      <w:tr w:rsidR="00C34A69" w:rsidRPr="002719F6" w:rsidTr="00472178">
        <w:trPr>
          <w:trHeight w:val="351"/>
        </w:trPr>
        <w:tc>
          <w:tcPr>
            <w:tcW w:w="4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34A69" w:rsidRPr="002719F6" w:rsidRDefault="00C34A69"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C34A69" w:rsidRPr="002719F6" w:rsidRDefault="00C34A69"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34A69" w:rsidRPr="002719F6" w:rsidRDefault="00C34A69"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Capsule </w:t>
            </w:r>
            <w:r w:rsidRPr="002719F6">
              <w:rPr>
                <w:rFonts w:ascii="Times New Roman" w:eastAsiaTheme="minorHAnsi" w:hAnsi="Times New Roman" w:cs="Times New Roman"/>
                <w:color w:val="000000" w:themeColor="text1"/>
                <w:sz w:val="24"/>
                <w:szCs w:val="24"/>
              </w:rPr>
              <w:t>5mg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w:t>
            </w:r>
            <w:r>
              <w:rPr>
                <w:rFonts w:ascii="Times New Roman" w:eastAsiaTheme="minorHAnsi" w:hAnsi="Times New Roman" w:cs="Times New Roman"/>
                <w:color w:val="000000" w:themeColor="text1"/>
                <w:sz w:val="24"/>
                <w:szCs w:val="24"/>
              </w:rPr>
              <w:t>0</w:t>
            </w:r>
            <w:r w:rsidRPr="002719F6">
              <w:rPr>
                <w:rFonts w:ascii="Times New Roman" w:eastAsiaTheme="minorHAnsi" w:hAnsi="Times New Roman" w:cs="Times New Roman"/>
                <w:color w:val="000000" w:themeColor="text1"/>
                <w:sz w:val="24"/>
                <w:szCs w:val="24"/>
              </w:rPr>
              <w:t>mg</w:t>
            </w:r>
          </w:p>
        </w:tc>
      </w:tr>
      <w:tr w:rsidR="002719F6" w:rsidRPr="002719F6" w:rsidTr="00472178">
        <w:trPr>
          <w:trHeight w:val="484"/>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15mg/1.5ml</w:t>
            </w:r>
            <w:r w:rsidR="00C34A69">
              <w:rPr>
                <w:rFonts w:ascii="Times New Roman" w:eastAsiaTheme="minorHAnsi" w:hAnsi="Times New Roman" w:cs="Times New Roman"/>
                <w:color w:val="000000" w:themeColor="text1"/>
                <w:sz w:val="24"/>
                <w:szCs w:val="24"/>
              </w:rPr>
              <w:t>, 30</w:t>
            </w:r>
            <w:r w:rsidR="00C34A69" w:rsidRPr="002719F6">
              <w:rPr>
                <w:rFonts w:ascii="Times New Roman" w:eastAsiaTheme="minorHAnsi" w:hAnsi="Times New Roman" w:cs="Times New Roman"/>
                <w:color w:val="000000" w:themeColor="text1"/>
                <w:sz w:val="24"/>
                <w:szCs w:val="24"/>
              </w:rPr>
              <w:t>mg/ml</w:t>
            </w:r>
          </w:p>
        </w:tc>
      </w:tr>
      <w:tr w:rsidR="002719F6" w:rsidRPr="002719F6" w:rsidTr="00472178">
        <w:trPr>
          <w:trHeight w:val="70"/>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Naproxen </w:t>
            </w:r>
          </w:p>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Tablet 200mg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220mg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250mg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375mg</w:t>
            </w:r>
            <w:r w:rsidR="00516B1E">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500mg</w:t>
            </w:r>
          </w:p>
        </w:tc>
      </w:tr>
      <w:tr w:rsidR="002719F6" w:rsidRPr="002719F6" w:rsidTr="00472178">
        <w:trPr>
          <w:trHeight w:val="448"/>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lang w:val="da-DK"/>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Suspension 125mg/5ml</w:t>
            </w:r>
          </w:p>
        </w:tc>
      </w:tr>
      <w:tr w:rsidR="002719F6" w:rsidRPr="002719F6" w:rsidTr="0047217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Naproxen + Esomeprazo</w:t>
            </w:r>
            <w:r w:rsidR="00C34A69">
              <w:rPr>
                <w:rFonts w:ascii="Times New Roman" w:eastAsiaTheme="minorHAnsi" w:hAnsi="Times New Roman" w:cs="Times New Roman"/>
                <w:color w:val="000000" w:themeColor="text1"/>
                <w:sz w:val="24"/>
                <w:szCs w:val="24"/>
              </w:rPr>
              <w:t>l</w:t>
            </w:r>
            <w:r w:rsidRPr="002719F6">
              <w:rPr>
                <w:rFonts w:ascii="Times New Roman" w:eastAsiaTheme="minorHAnsi" w:hAnsi="Times New Roman" w:cs="Times New Roman"/>
                <w:color w:val="000000" w:themeColor="text1"/>
                <w:sz w:val="24"/>
                <w:szCs w:val="24"/>
              </w:rPr>
              <w:t xml:space="preserve">e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500mg + 20mg</w:t>
            </w:r>
          </w:p>
        </w:tc>
      </w:tr>
      <w:tr w:rsidR="002719F6" w:rsidRPr="002719F6" w:rsidTr="0047217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Nimesulide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200mg</w:t>
            </w:r>
          </w:p>
        </w:tc>
      </w:tr>
      <w:tr w:rsidR="002719F6" w:rsidRPr="002719F6" w:rsidTr="00472178">
        <w:trPr>
          <w:trHeight w:val="436"/>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Piroxicam </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10mg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20mg</w:t>
            </w:r>
          </w:p>
        </w:tc>
      </w:tr>
      <w:tr w:rsidR="002719F6" w:rsidRPr="002719F6" w:rsidTr="00472178">
        <w:trPr>
          <w:trHeight w:val="399"/>
        </w:trPr>
        <w:tc>
          <w:tcPr>
            <w:tcW w:w="4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20mg</w:t>
            </w:r>
          </w:p>
        </w:tc>
      </w:tr>
      <w:tr w:rsidR="002719F6" w:rsidRPr="002719F6" w:rsidTr="00472178">
        <w:trPr>
          <w:trHeight w:val="326"/>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20mg</w:t>
            </w:r>
          </w:p>
        </w:tc>
      </w:tr>
      <w:tr w:rsidR="002719F6" w:rsidRPr="002719F6" w:rsidTr="0047217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Sulphasalazine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500mg</w:t>
            </w:r>
          </w:p>
        </w:tc>
      </w:tr>
      <w:tr w:rsidR="002719F6" w:rsidRPr="002719F6" w:rsidTr="00472178">
        <w:trPr>
          <w:trHeight w:val="339"/>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Tenoxicam </w:t>
            </w:r>
          </w:p>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20mg</w:t>
            </w:r>
          </w:p>
        </w:tc>
      </w:tr>
      <w:tr w:rsidR="002719F6" w:rsidRPr="002719F6" w:rsidTr="00472178">
        <w:trPr>
          <w:trHeight w:val="484"/>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B75913">
            <w:pPr>
              <w:pStyle w:val="ListParagraph"/>
              <w:numPr>
                <w:ilvl w:val="0"/>
                <w:numId w:val="10"/>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20mg</w:t>
            </w:r>
          </w:p>
        </w:tc>
      </w:tr>
    </w:tbl>
    <w:p w:rsidR="00170C6D" w:rsidRDefault="00170C6D" w:rsidP="00170C6D">
      <w:pPr>
        <w:pStyle w:val="Heading2"/>
        <w:spacing w:before="120"/>
      </w:pPr>
      <w:bookmarkStart w:id="57" w:name="_Toc76841943"/>
      <w:r w:rsidRPr="002719F6">
        <w:t>MS.200 Medicines for Gout</w:t>
      </w:r>
      <w:bookmarkEnd w:id="57"/>
    </w:p>
    <w:tbl>
      <w:tblPr>
        <w:tblW w:w="10260" w:type="dxa"/>
        <w:tblInd w:w="-185" w:type="dxa"/>
        <w:tblLayout w:type="fixed"/>
        <w:tblCellMar>
          <w:top w:w="15" w:type="dxa"/>
          <w:left w:w="15" w:type="dxa"/>
          <w:bottom w:w="15" w:type="dxa"/>
          <w:right w:w="15" w:type="dxa"/>
        </w:tblCellMar>
        <w:tblLook w:val="04A0"/>
      </w:tblPr>
      <w:tblGrid>
        <w:gridCol w:w="450"/>
        <w:gridCol w:w="3690"/>
        <w:gridCol w:w="6120"/>
      </w:tblGrid>
      <w:tr w:rsidR="002719F6" w:rsidRPr="002719F6" w:rsidTr="0047217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Allopurinol </w:t>
            </w:r>
          </w:p>
        </w:tc>
        <w:tc>
          <w:tcPr>
            <w:tcW w:w="61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100mg</w:t>
            </w:r>
          </w:p>
        </w:tc>
      </w:tr>
      <w:tr w:rsidR="002719F6" w:rsidRPr="002719F6" w:rsidTr="00472178">
        <w:trPr>
          <w:trHeight w:val="448"/>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Colchicine </w:t>
            </w:r>
          </w:p>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0.5mg/ml</w:t>
            </w:r>
          </w:p>
        </w:tc>
      </w:tr>
      <w:tr w:rsidR="002719F6" w:rsidRPr="002719F6" w:rsidTr="00472178">
        <w:trPr>
          <w:trHeight w:val="375"/>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0.5mg</w:t>
            </w:r>
          </w:p>
        </w:tc>
      </w:tr>
      <w:tr w:rsidR="002719F6" w:rsidRPr="002719F6" w:rsidTr="0047217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Ibuprofen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200mg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400mg</w:t>
            </w:r>
          </w:p>
        </w:tc>
      </w:tr>
      <w:tr w:rsidR="002719F6" w:rsidRPr="002719F6" w:rsidTr="00472178">
        <w:trPr>
          <w:trHeight w:val="411"/>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Indomethacin </w:t>
            </w:r>
          </w:p>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Capsule 25mg</w:t>
            </w:r>
          </w:p>
        </w:tc>
      </w:tr>
      <w:tr w:rsidR="002719F6" w:rsidRPr="002719F6" w:rsidTr="00472178">
        <w:trPr>
          <w:trHeight w:val="424"/>
        </w:trPr>
        <w:tc>
          <w:tcPr>
            <w:tcW w:w="45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Suppository 100mg</w:t>
            </w:r>
          </w:p>
        </w:tc>
      </w:tr>
      <w:tr w:rsidR="002719F6" w:rsidRPr="002719F6" w:rsidTr="00472178">
        <w:trPr>
          <w:trHeight w:val="261"/>
        </w:trPr>
        <w:tc>
          <w:tcPr>
            <w:tcW w:w="4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6"/>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Probenecid </w:t>
            </w:r>
          </w:p>
        </w:tc>
        <w:tc>
          <w:tcPr>
            <w:tcW w:w="612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500mg</w:t>
            </w:r>
          </w:p>
        </w:tc>
      </w:tr>
    </w:tbl>
    <w:p w:rsidR="00170C6D" w:rsidRDefault="00170C6D" w:rsidP="00170C6D">
      <w:pPr>
        <w:pStyle w:val="Heading2"/>
        <w:spacing w:before="120"/>
      </w:pPr>
      <w:bookmarkStart w:id="58" w:name="_Toc76841944"/>
      <w:r w:rsidRPr="002719F6">
        <w:t xml:space="preserve">MS300 </w:t>
      </w:r>
      <w:r w:rsidRPr="002719F6">
        <w:rPr>
          <w:rFonts w:eastAsiaTheme="minorHAnsi"/>
        </w:rPr>
        <w:t>Disease</w:t>
      </w:r>
      <w:r w:rsidR="0012714B">
        <w:rPr>
          <w:rFonts w:eastAsiaTheme="minorHAnsi"/>
        </w:rPr>
        <w:t>s</w:t>
      </w:r>
      <w:r w:rsidRPr="002719F6">
        <w:rPr>
          <w:rFonts w:eastAsiaTheme="minorHAnsi"/>
        </w:rPr>
        <w:t xml:space="preserve"> Modifying Antirheumatic Medicines</w:t>
      </w:r>
      <w:bookmarkEnd w:id="58"/>
    </w:p>
    <w:tbl>
      <w:tblPr>
        <w:tblW w:w="10260" w:type="dxa"/>
        <w:tblInd w:w="-185" w:type="dxa"/>
        <w:tblLayout w:type="fixed"/>
        <w:tblCellMar>
          <w:top w:w="15" w:type="dxa"/>
          <w:left w:w="15" w:type="dxa"/>
          <w:bottom w:w="15" w:type="dxa"/>
          <w:right w:w="15" w:type="dxa"/>
        </w:tblCellMar>
        <w:tblLook w:val="04A0"/>
      </w:tblPr>
      <w:tblGrid>
        <w:gridCol w:w="450"/>
        <w:gridCol w:w="3690"/>
        <w:gridCol w:w="6120"/>
      </w:tblGrid>
      <w:tr w:rsidR="002719F6" w:rsidRPr="002719F6" w:rsidTr="00472178">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7"/>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Chloroquine </w:t>
            </w:r>
            <w:r w:rsidR="006B5AA4">
              <w:rPr>
                <w:rFonts w:ascii="Times New Roman" w:eastAsiaTheme="minorHAnsi" w:hAnsi="Times New Roman" w:cs="Times New Roman"/>
                <w:color w:val="000000" w:themeColor="text1"/>
                <w:sz w:val="24"/>
                <w:szCs w:val="24"/>
              </w:rPr>
              <w:t>P</w:t>
            </w:r>
            <w:r w:rsidRPr="002719F6">
              <w:rPr>
                <w:rFonts w:ascii="Times New Roman" w:eastAsiaTheme="minorHAnsi" w:hAnsi="Times New Roman" w:cs="Times New Roman"/>
                <w:color w:val="000000" w:themeColor="text1"/>
                <w:sz w:val="24"/>
                <w:szCs w:val="24"/>
              </w:rPr>
              <w:t xml:space="preserve">hosphate </w:t>
            </w:r>
          </w:p>
        </w:tc>
        <w:tc>
          <w:tcPr>
            <w:tcW w:w="612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150mg</w:t>
            </w:r>
          </w:p>
        </w:tc>
      </w:tr>
    </w:tbl>
    <w:p w:rsidR="00170C6D" w:rsidRDefault="00170C6D" w:rsidP="00170C6D">
      <w:pPr>
        <w:pStyle w:val="Heading2"/>
        <w:spacing w:before="120"/>
      </w:pPr>
      <w:bookmarkStart w:id="59" w:name="_Toc76841945"/>
      <w:r w:rsidRPr="002719F6">
        <w:rPr>
          <w:rFonts w:eastAsiaTheme="minorHAnsi"/>
        </w:rPr>
        <w:t>MS400 Skeletal Muscle Relaxants</w:t>
      </w:r>
      <w:bookmarkEnd w:id="59"/>
    </w:p>
    <w:tbl>
      <w:tblPr>
        <w:tblW w:w="10260" w:type="dxa"/>
        <w:tblInd w:w="-185" w:type="dxa"/>
        <w:tblLayout w:type="fixed"/>
        <w:tblCellMar>
          <w:top w:w="15" w:type="dxa"/>
          <w:left w:w="15" w:type="dxa"/>
          <w:bottom w:w="15" w:type="dxa"/>
          <w:right w:w="15" w:type="dxa"/>
        </w:tblCellMar>
        <w:tblLook w:val="04A0"/>
      </w:tblPr>
      <w:tblGrid>
        <w:gridCol w:w="450"/>
        <w:gridCol w:w="3690"/>
        <w:gridCol w:w="6120"/>
      </w:tblGrid>
      <w:tr w:rsidR="002719F6" w:rsidRPr="002719F6" w:rsidTr="00472178">
        <w:trPr>
          <w:trHeight w:val="335"/>
        </w:trPr>
        <w:tc>
          <w:tcPr>
            <w:tcW w:w="450" w:type="dxa"/>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Baclofen </w:t>
            </w:r>
          </w:p>
        </w:tc>
        <w:tc>
          <w:tcPr>
            <w:tcW w:w="6120" w:type="dxa"/>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20mg</w:t>
            </w:r>
          </w:p>
        </w:tc>
      </w:tr>
      <w:tr w:rsidR="002719F6" w:rsidRPr="002719F6" w:rsidTr="00472178">
        <w:tc>
          <w:tcPr>
            <w:tcW w:w="4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Dantrolene sodium </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50mg</w:t>
            </w:r>
          </w:p>
        </w:tc>
      </w:tr>
      <w:tr w:rsidR="002719F6" w:rsidRPr="002719F6" w:rsidTr="00472178">
        <w:trPr>
          <w:trHeight w:val="312"/>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Diazepam</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Injection 10mg/ml </w:t>
            </w:r>
          </w:p>
        </w:tc>
      </w:tr>
      <w:tr w:rsidR="002719F6" w:rsidRPr="002719F6" w:rsidTr="00472178">
        <w:trPr>
          <w:trHeight w:val="368"/>
        </w:trPr>
        <w:tc>
          <w:tcPr>
            <w:tcW w:w="45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Syrup 2mg/5ml</w:t>
            </w:r>
          </w:p>
        </w:tc>
      </w:tr>
      <w:tr w:rsidR="002719F6" w:rsidRPr="002719F6" w:rsidTr="00472178">
        <w:trPr>
          <w:trHeight w:val="290"/>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2mg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5mg</w:t>
            </w:r>
            <w:r w:rsidR="00516B1E">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10mg</w:t>
            </w:r>
          </w:p>
        </w:tc>
      </w:tr>
      <w:tr w:rsidR="002719F6" w:rsidRPr="002719F6" w:rsidTr="00472178">
        <w:trPr>
          <w:trHeight w:val="296"/>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Orphenadrine Citrate</w:t>
            </w:r>
          </w:p>
        </w:tc>
        <w:tc>
          <w:tcPr>
            <w:tcW w:w="612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Drop 2.5mg/ml</w:t>
            </w:r>
          </w:p>
        </w:tc>
      </w:tr>
      <w:tr w:rsidR="002719F6" w:rsidRPr="002719F6" w:rsidTr="00472178">
        <w:trPr>
          <w:trHeight w:val="280"/>
        </w:trPr>
        <w:tc>
          <w:tcPr>
            <w:tcW w:w="4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Injection 30mg/ml</w:t>
            </w:r>
          </w:p>
        </w:tc>
      </w:tr>
      <w:tr w:rsidR="002719F6" w:rsidRPr="002719F6" w:rsidTr="00472178">
        <w:trPr>
          <w:trHeight w:val="362"/>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100mg</w:t>
            </w:r>
          </w:p>
        </w:tc>
      </w:tr>
      <w:tr w:rsidR="002719F6" w:rsidRPr="002719F6" w:rsidTr="00472178">
        <w:trPr>
          <w:trHeight w:val="362"/>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5A50CA" w:rsidRPr="002719F6" w:rsidRDefault="005A50CA" w:rsidP="00C63D7F">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rPr>
            </w:pPr>
          </w:p>
        </w:tc>
        <w:tc>
          <w:tcPr>
            <w:tcW w:w="3690" w:type="dxa"/>
            <w:tcBorders>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xml:space="preserve">Orphenadrine Citrate + Paracetamol </w:t>
            </w:r>
          </w:p>
        </w:tc>
        <w:tc>
          <w:tcPr>
            <w:tcW w:w="612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A50CA" w:rsidRPr="002719F6" w:rsidRDefault="005A50CA"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Tablet 35mg + 450mg</w:t>
            </w:r>
          </w:p>
        </w:tc>
      </w:tr>
    </w:tbl>
    <w:p w:rsidR="000E16B8" w:rsidRPr="002719F6" w:rsidRDefault="000E16B8" w:rsidP="00467DE3">
      <w:pPr>
        <w:rPr>
          <w:rFonts w:ascii="Times New Roman" w:hAnsi="Times New Roman" w:cs="Times New Roman"/>
          <w:b/>
          <w:bCs/>
          <w:color w:val="000000" w:themeColor="text1"/>
          <w:sz w:val="24"/>
          <w:szCs w:val="24"/>
        </w:rPr>
      </w:pPr>
    </w:p>
    <w:p w:rsidR="000C1DA1" w:rsidRPr="002719F6" w:rsidRDefault="0056688D" w:rsidP="001F7028">
      <w:pPr>
        <w:pStyle w:val="Heading1"/>
        <w:spacing w:after="240"/>
        <w:rPr>
          <w:rFonts w:ascii="Times New Roman" w:eastAsia="Times New Roman" w:hAnsi="Times New Roman" w:cs="Times New Roman"/>
          <w:b/>
          <w:bCs/>
          <w:color w:val="000000" w:themeColor="text1"/>
        </w:rPr>
      </w:pPr>
      <w:bookmarkStart w:id="60" w:name="_Toc69762863"/>
      <w:bookmarkStart w:id="61" w:name="_Toc69808961"/>
      <w:bookmarkStart w:id="62" w:name="_Toc76841946"/>
      <w:r w:rsidRPr="002719F6">
        <w:rPr>
          <w:rFonts w:ascii="Times New Roman" w:eastAsia="Times New Roman" w:hAnsi="Times New Roman" w:cs="Times New Roman"/>
          <w:b/>
          <w:bCs/>
          <w:color w:val="000000" w:themeColor="text1"/>
        </w:rPr>
        <w:t>AI. 000 Anti-infectives</w:t>
      </w:r>
      <w:bookmarkEnd w:id="60"/>
      <w:bookmarkEnd w:id="61"/>
      <w:bookmarkEnd w:id="62"/>
    </w:p>
    <w:p w:rsidR="00252D02" w:rsidRDefault="00170C6D" w:rsidP="00465411">
      <w:pPr>
        <w:pStyle w:val="Heading2"/>
        <w:spacing w:before="120"/>
        <w:rPr>
          <w:rFonts w:eastAsiaTheme="minorHAnsi"/>
          <w:bCs/>
          <w:color w:val="000000" w:themeColor="text1"/>
        </w:rPr>
      </w:pPr>
      <w:bookmarkStart w:id="63" w:name="_Toc76841947"/>
      <w:r w:rsidRPr="002719F6">
        <w:rPr>
          <w:rFonts w:eastAsiaTheme="minorHAnsi"/>
        </w:rPr>
        <w:t>AI.100 Antibacterial</w:t>
      </w:r>
      <w:bookmarkEnd w:id="63"/>
    </w:p>
    <w:p w:rsidR="00170C6D" w:rsidRPr="00B92C9E" w:rsidRDefault="003525C6" w:rsidP="00B92C9E">
      <w:pPr>
        <w:pStyle w:val="Heading3"/>
        <w:spacing w:before="160" w:after="120"/>
        <w:rPr>
          <w:rFonts w:ascii="Times New Roman" w:hAnsi="Times New Roman" w:cs="Times New Roman"/>
          <w:b/>
          <w:bCs/>
        </w:rPr>
      </w:pPr>
      <w:bookmarkStart w:id="64" w:name="_Toc76841948"/>
      <w:r w:rsidRPr="00B92C9E">
        <w:rPr>
          <w:rFonts w:ascii="Times New Roman" w:hAnsi="Times New Roman" w:cs="Times New Roman"/>
          <w:b/>
          <w:bCs/>
        </w:rPr>
        <w:t xml:space="preserve">AI101 </w:t>
      </w:r>
      <w:r w:rsidR="00252D02" w:rsidRPr="00B92C9E">
        <w:rPr>
          <w:rFonts w:ascii="Times New Roman" w:hAnsi="Times New Roman" w:cs="Times New Roman"/>
          <w:b/>
          <w:bCs/>
        </w:rPr>
        <w:t>Penicillins</w:t>
      </w:r>
      <w:bookmarkEnd w:id="64"/>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472178">
        <w:trPr>
          <w:trHeight w:val="156"/>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Amoxicillin (access)</w:t>
            </w:r>
          </w:p>
        </w:tc>
        <w:tc>
          <w:tcPr>
            <w:tcW w:w="67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r w:rsidR="00516B1E">
              <w:rPr>
                <w:rFonts w:ascii="Times New Roman" w:hAnsi="Times New Roman" w:cs="Times New Roman"/>
                <w:color w:val="000000" w:themeColor="text1"/>
                <w:sz w:val="24"/>
                <w:szCs w:val="24"/>
              </w:rPr>
              <w:t>;</w:t>
            </w:r>
          </w:p>
        </w:tc>
      </w:tr>
      <w:tr w:rsidR="002719F6" w:rsidRPr="002719F6" w:rsidTr="00472178">
        <w:trPr>
          <w:trHeight w:val="260"/>
        </w:trPr>
        <w:tc>
          <w:tcPr>
            <w:tcW w:w="4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1000mg</w:t>
            </w:r>
          </w:p>
        </w:tc>
      </w:tr>
      <w:tr w:rsidR="002719F6" w:rsidRPr="002719F6" w:rsidTr="00472178">
        <w:trPr>
          <w:trHeight w:val="173"/>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(dispersible) 125mg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 </w:t>
            </w:r>
          </w:p>
        </w:tc>
      </w:tr>
      <w:tr w:rsidR="002719F6" w:rsidRPr="002719F6" w:rsidTr="00472178">
        <w:trPr>
          <w:trHeight w:val="261"/>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Oral powder for   suspension 125mg/5ml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250mg/5ml </w:t>
            </w:r>
          </w:p>
        </w:tc>
      </w:tr>
      <w:tr w:rsidR="002719F6"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Injection/vial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2719F6" w:rsidRPr="002719F6" w:rsidTr="00472178">
        <w:trPr>
          <w:trHeight w:val="139"/>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Amoxicillin + Clavulanic Acid (Access)</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 xml:space="preserve">Oral suspension </w:t>
            </w:r>
            <w:r w:rsidR="00DF19B2">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125mg+31.25mg</w:t>
            </w:r>
            <w:r w:rsidR="00DF19B2">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/5ml</w:t>
            </w:r>
            <w:r w:rsidR="00516B1E">
              <w:rPr>
                <w:rFonts w:ascii="Times New Roman" w:hAnsi="Times New Roman" w:cs="Times New Roman"/>
                <w:color w:val="000000" w:themeColor="text1"/>
                <w:sz w:val="24"/>
                <w:szCs w:val="24"/>
                <w:lang w:val="da-DK"/>
              </w:rPr>
              <w:t>;</w:t>
            </w:r>
            <w:r w:rsidR="00DF19B2">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200mg+28.5mg</w:t>
            </w:r>
            <w:r w:rsidR="00DF19B2">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/5ml</w:t>
            </w:r>
            <w:r w:rsidR="00516B1E">
              <w:rPr>
                <w:rFonts w:ascii="Times New Roman" w:hAnsi="Times New Roman" w:cs="Times New Roman"/>
                <w:color w:val="000000" w:themeColor="text1"/>
                <w:sz w:val="24"/>
                <w:szCs w:val="24"/>
                <w:lang w:val="da-DK"/>
              </w:rPr>
              <w:t>;</w:t>
            </w:r>
            <w:r w:rsidR="00DF19B2">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250mg+62.5mg</w:t>
            </w:r>
            <w:r w:rsidR="00DF19B2">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/5ml</w:t>
            </w:r>
            <w:r w:rsidR="00516B1E">
              <w:rPr>
                <w:rFonts w:ascii="Times New Roman" w:hAnsi="Times New Roman" w:cs="Times New Roman"/>
                <w:color w:val="000000" w:themeColor="text1"/>
                <w:sz w:val="24"/>
                <w:szCs w:val="24"/>
                <w:lang w:val="da-DK"/>
              </w:rPr>
              <w:t>;</w:t>
            </w:r>
            <w:r w:rsidR="00DF19B2">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400mg+57mg</w:t>
            </w:r>
            <w:r w:rsidR="00DF19B2">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/5ml</w:t>
            </w:r>
            <w:r w:rsidR="00516B1E">
              <w:rPr>
                <w:rFonts w:ascii="Times New Roman" w:hAnsi="Times New Roman" w:cs="Times New Roman"/>
                <w:color w:val="000000" w:themeColor="text1"/>
                <w:sz w:val="24"/>
                <w:szCs w:val="24"/>
                <w:lang w:val="da-DK"/>
              </w:rPr>
              <w:t>;</w:t>
            </w:r>
          </w:p>
        </w:tc>
      </w:tr>
      <w:tr w:rsidR="002719F6" w:rsidRPr="002719F6" w:rsidTr="00472178">
        <w:trPr>
          <w:trHeight w:val="330"/>
        </w:trPr>
        <w:tc>
          <w:tcPr>
            <w:tcW w:w="4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Tablet 125mg+31.25mg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250mg+62.5mg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250mg +125mg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500mg +125mg; 875mg+125mg</w:t>
            </w:r>
          </w:p>
        </w:tc>
      </w:tr>
      <w:tr w:rsidR="002719F6" w:rsidRPr="002719F6" w:rsidTr="00472178">
        <w:trPr>
          <w:trHeight w:val="87"/>
        </w:trPr>
        <w:tc>
          <w:tcPr>
            <w:tcW w:w="4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Capsule 500mg +125mg; 875mg+125mg</w:t>
            </w:r>
          </w:p>
        </w:tc>
      </w:tr>
      <w:tr w:rsidR="002719F6" w:rsidRPr="002719F6" w:rsidTr="00472178">
        <w:trPr>
          <w:trHeight w:val="87"/>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500mg +100mg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1000mg + 200mg</w:t>
            </w:r>
          </w:p>
        </w:tc>
      </w:tr>
      <w:tr w:rsidR="002719F6" w:rsidRPr="002719F6" w:rsidTr="00472178">
        <w:trPr>
          <w:trHeight w:val="174"/>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Ampicillin (access)</w:t>
            </w:r>
          </w:p>
        </w:tc>
        <w:tc>
          <w:tcPr>
            <w:tcW w:w="67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Drop 100mg/ml </w:t>
            </w:r>
          </w:p>
        </w:tc>
      </w:tr>
      <w:tr w:rsidR="002719F6" w:rsidRPr="002719F6" w:rsidTr="00472178">
        <w:trPr>
          <w:trHeight w:val="243"/>
        </w:trPr>
        <w:tc>
          <w:tcPr>
            <w:tcW w:w="4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2719F6" w:rsidRPr="002719F6" w:rsidTr="00472178">
        <w:trPr>
          <w:trHeight w:val="174"/>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125mg/5ml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250mg/5ml</w:t>
            </w:r>
          </w:p>
        </w:tc>
      </w:tr>
      <w:tr w:rsidR="002719F6" w:rsidRPr="002719F6" w:rsidTr="00472178">
        <w:trPr>
          <w:trHeight w:val="24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(sodium)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w:t>
            </w:r>
            <w:r w:rsidR="003E76D0" w:rsidRPr="002719F6">
              <w:rPr>
                <w:rFonts w:ascii="Times New Roman" w:hAnsi="Times New Roman" w:cs="Times New Roman"/>
                <w:color w:val="000000" w:themeColor="text1"/>
                <w:sz w:val="24"/>
                <w:szCs w:val="24"/>
              </w:rPr>
              <w:t>000m</w:t>
            </w:r>
            <w:r w:rsidRPr="002719F6">
              <w:rPr>
                <w:rFonts w:ascii="Times New Roman" w:hAnsi="Times New Roman" w:cs="Times New Roman"/>
                <w:color w:val="000000" w:themeColor="text1"/>
                <w:sz w:val="24"/>
                <w:szCs w:val="24"/>
              </w:rPr>
              <w:t xml:space="preserve">g </w:t>
            </w:r>
          </w:p>
        </w:tc>
      </w:tr>
      <w:tr w:rsidR="003917DD" w:rsidRPr="002719F6" w:rsidTr="00472178">
        <w:trPr>
          <w:trHeight w:val="243"/>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17DD" w:rsidRPr="002719F6" w:rsidRDefault="003917DD"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17DD" w:rsidRPr="002719F6" w:rsidRDefault="003917DD"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Ampicillin Sodium+ Cloxacillin Sodium</w:t>
            </w:r>
          </w:p>
        </w:tc>
        <w:tc>
          <w:tcPr>
            <w:tcW w:w="67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17DD" w:rsidRPr="002719F6" w:rsidRDefault="003917DD"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hAnsi="Times New Roman" w:cs="Times New Roman"/>
                <w:color w:val="000000" w:themeColor="text1"/>
                <w:sz w:val="24"/>
                <w:szCs w:val="24"/>
              </w:rPr>
              <w:t>Capsule 125mg+125mg; 250mg+250mg</w:t>
            </w:r>
          </w:p>
        </w:tc>
      </w:tr>
      <w:tr w:rsidR="003917DD" w:rsidRPr="002719F6" w:rsidTr="00781A5D">
        <w:trPr>
          <w:trHeight w:val="191"/>
        </w:trPr>
        <w:tc>
          <w:tcPr>
            <w:tcW w:w="450" w:type="dxa"/>
            <w:vMerge/>
            <w:tcBorders>
              <w:left w:val="single" w:sz="4" w:space="0" w:color="000000"/>
              <w:right w:val="single" w:sz="4" w:space="0" w:color="000000"/>
            </w:tcBorders>
            <w:tcMar>
              <w:top w:w="0" w:type="dxa"/>
              <w:left w:w="108" w:type="dxa"/>
              <w:bottom w:w="0" w:type="dxa"/>
              <w:right w:w="108" w:type="dxa"/>
            </w:tcMar>
          </w:tcPr>
          <w:p w:rsidR="003917DD" w:rsidRPr="002719F6" w:rsidRDefault="003917DD"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917DD" w:rsidRPr="002719F6" w:rsidRDefault="003917DD"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917DD" w:rsidRPr="002719F6" w:rsidRDefault="003917DD"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250mg + 250mg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00</w:t>
            </w:r>
            <w:r w:rsidRPr="002719F6">
              <w:rPr>
                <w:rFonts w:ascii="Times New Roman" w:hAnsi="Times New Roman" w:cs="Times New Roman"/>
                <w:color w:val="000000" w:themeColor="text1"/>
                <w:sz w:val="24"/>
                <w:szCs w:val="24"/>
              </w:rPr>
              <w:t xml:space="preserve">mg + </w:t>
            </w:r>
            <w:r>
              <w:rPr>
                <w:rFonts w:ascii="Times New Roman" w:hAnsi="Times New Roman" w:cs="Times New Roman"/>
                <w:color w:val="000000" w:themeColor="text1"/>
                <w:sz w:val="24"/>
                <w:szCs w:val="24"/>
              </w:rPr>
              <w:t>5</w:t>
            </w:r>
            <w:r w:rsidRPr="002719F6">
              <w:rPr>
                <w:rFonts w:ascii="Times New Roman" w:hAnsi="Times New Roman" w:cs="Times New Roman"/>
                <w:color w:val="000000" w:themeColor="text1"/>
                <w:sz w:val="24"/>
                <w:szCs w:val="24"/>
              </w:rPr>
              <w:t>00mg</w:t>
            </w:r>
            <w:r>
              <w:rPr>
                <w:rFonts w:ascii="Times New Roman" w:hAnsi="Times New Roman" w:cs="Times New Roman"/>
                <w:color w:val="000000" w:themeColor="text1"/>
                <w:sz w:val="24"/>
                <w:szCs w:val="24"/>
              </w:rPr>
              <w:t>)</w:t>
            </w:r>
          </w:p>
        </w:tc>
      </w:tr>
      <w:tr w:rsidR="003917DD"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917DD" w:rsidRPr="002719F6" w:rsidRDefault="003917DD"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17DD" w:rsidRPr="002719F6" w:rsidRDefault="003917DD"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917DD" w:rsidRPr="002719F6" w:rsidRDefault="003917DD"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Suspension (125mg +125mg)/5ml</w:t>
            </w:r>
          </w:p>
        </w:tc>
      </w:tr>
      <w:tr w:rsidR="002719F6" w:rsidRPr="002719F6" w:rsidTr="00472178">
        <w:tc>
          <w:tcPr>
            <w:tcW w:w="4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Ampicillin Sodium + Sulbactam Sodium (Watch)</w:t>
            </w:r>
          </w:p>
        </w:tc>
        <w:tc>
          <w:tcPr>
            <w:tcW w:w="6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500mg + 250mg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1gm+500mg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2gm +1gm </w:t>
            </w:r>
          </w:p>
        </w:tc>
      </w:tr>
      <w:tr w:rsidR="002719F6" w:rsidRPr="002719F6" w:rsidTr="00472178">
        <w:trPr>
          <w:trHeight w:val="243"/>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Carbenicillin</w:t>
            </w:r>
          </w:p>
        </w:tc>
        <w:tc>
          <w:tcPr>
            <w:tcW w:w="67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E76D0"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Powder for </w:t>
            </w:r>
            <w:r w:rsidR="003F5781" w:rsidRPr="002719F6">
              <w:rPr>
                <w:rFonts w:ascii="Times New Roman" w:hAnsi="Times New Roman" w:cs="Times New Roman"/>
                <w:color w:val="000000" w:themeColor="text1"/>
                <w:sz w:val="24"/>
                <w:szCs w:val="24"/>
              </w:rPr>
              <w:t>Injection 1</w:t>
            </w:r>
            <w:r w:rsidRPr="002719F6">
              <w:rPr>
                <w:rFonts w:ascii="Times New Roman" w:hAnsi="Times New Roman" w:cs="Times New Roman"/>
                <w:color w:val="000000" w:themeColor="text1"/>
                <w:sz w:val="24"/>
                <w:szCs w:val="24"/>
              </w:rPr>
              <w:t>000m</w:t>
            </w:r>
            <w:r w:rsidR="003F5781" w:rsidRPr="002719F6">
              <w:rPr>
                <w:rFonts w:ascii="Times New Roman" w:hAnsi="Times New Roman" w:cs="Times New Roman"/>
                <w:color w:val="000000" w:themeColor="text1"/>
                <w:sz w:val="24"/>
                <w:szCs w:val="24"/>
              </w:rPr>
              <w:t>g</w:t>
            </w:r>
            <w:r w:rsidR="00516B1E">
              <w:rPr>
                <w:rFonts w:ascii="Times New Roman" w:hAnsi="Times New Roman" w:cs="Times New Roman"/>
                <w:color w:val="000000" w:themeColor="text1"/>
                <w:sz w:val="24"/>
                <w:szCs w:val="24"/>
              </w:rPr>
              <w:t>;</w:t>
            </w:r>
            <w:r w:rsidR="003F5781" w:rsidRPr="002719F6">
              <w:rPr>
                <w:rFonts w:ascii="Times New Roman" w:hAnsi="Times New Roman" w:cs="Times New Roman"/>
                <w:color w:val="000000" w:themeColor="text1"/>
                <w:sz w:val="24"/>
                <w:szCs w:val="24"/>
              </w:rPr>
              <w:t xml:space="preserve"> 5</w:t>
            </w:r>
            <w:r w:rsidRPr="002719F6">
              <w:rPr>
                <w:rFonts w:ascii="Times New Roman" w:hAnsi="Times New Roman" w:cs="Times New Roman"/>
                <w:color w:val="000000" w:themeColor="text1"/>
                <w:sz w:val="24"/>
                <w:szCs w:val="24"/>
              </w:rPr>
              <w:t>000m</w:t>
            </w:r>
            <w:r w:rsidR="003F5781" w:rsidRPr="002719F6">
              <w:rPr>
                <w:rFonts w:ascii="Times New Roman" w:hAnsi="Times New Roman" w:cs="Times New Roman"/>
                <w:color w:val="000000" w:themeColor="text1"/>
                <w:sz w:val="24"/>
                <w:szCs w:val="24"/>
              </w:rPr>
              <w:t xml:space="preserve">g </w:t>
            </w:r>
          </w:p>
        </w:tc>
      </w:tr>
      <w:tr w:rsidR="002719F6"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w:t>
            </w:r>
            <w:r w:rsidR="003917DD">
              <w:rPr>
                <w:rFonts w:ascii="Times New Roman" w:hAnsi="Times New Roman" w:cs="Times New Roman"/>
                <w:color w:val="000000" w:themeColor="text1"/>
                <w:sz w:val="24"/>
                <w:szCs w:val="24"/>
              </w:rPr>
              <w:t xml:space="preserve">as </w:t>
            </w:r>
            <w:r w:rsidRPr="002719F6">
              <w:rPr>
                <w:rFonts w:ascii="Times New Roman" w:hAnsi="Times New Roman" w:cs="Times New Roman"/>
                <w:color w:val="000000" w:themeColor="text1"/>
                <w:sz w:val="24"/>
                <w:szCs w:val="24"/>
              </w:rPr>
              <w:t>Indanyl Sodium) 382 mg</w:t>
            </w:r>
          </w:p>
        </w:tc>
      </w:tr>
      <w:tr w:rsidR="002719F6" w:rsidRPr="002719F6" w:rsidTr="00472178">
        <w:trPr>
          <w:trHeight w:val="209"/>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Cloxacillin Sodium (Access)</w:t>
            </w:r>
          </w:p>
        </w:tc>
        <w:tc>
          <w:tcPr>
            <w:tcW w:w="67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2719F6" w:rsidRPr="002719F6" w:rsidTr="00472178">
        <w:trPr>
          <w:trHeight w:val="208"/>
        </w:trPr>
        <w:tc>
          <w:tcPr>
            <w:tcW w:w="45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2719F6" w:rsidRPr="002719F6" w:rsidTr="00472178">
        <w:trPr>
          <w:trHeight w:val="12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Syrup 125mg/5m</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250mg/5ml</w:t>
            </w:r>
          </w:p>
        </w:tc>
      </w:tr>
      <w:tr w:rsidR="002719F6" w:rsidRPr="002719F6" w:rsidTr="00472178">
        <w:trPr>
          <w:trHeight w:val="173"/>
        </w:trPr>
        <w:tc>
          <w:tcPr>
            <w:tcW w:w="4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Flucloxacillin</w:t>
            </w:r>
          </w:p>
        </w:tc>
        <w:tc>
          <w:tcPr>
            <w:tcW w:w="67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2719F6" w:rsidRPr="002719F6" w:rsidTr="00472178">
        <w:trPr>
          <w:trHeight w:val="226"/>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2719F6"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Syrup 125mg/5ml</w:t>
            </w:r>
          </w:p>
        </w:tc>
      </w:tr>
      <w:tr w:rsidR="002719F6" w:rsidRPr="002719F6" w:rsidTr="00472178">
        <w:trPr>
          <w:trHeight w:val="243"/>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57389B"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Nafcillin</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Intravenous (IV) infusion 1gm</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2gm</w:t>
            </w:r>
          </w:p>
        </w:tc>
      </w:tr>
      <w:tr w:rsidR="002719F6"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for injection 1gm</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2gm</w:t>
            </w:r>
          </w:p>
        </w:tc>
      </w:tr>
      <w:tr w:rsidR="0057389B" w:rsidRPr="002719F6" w:rsidTr="00E803C5">
        <w:trPr>
          <w:trHeight w:val="191"/>
        </w:trPr>
        <w:tc>
          <w:tcPr>
            <w:tcW w:w="450" w:type="dxa"/>
            <w:vMerge w:val="restart"/>
            <w:tcBorders>
              <w:left w:val="single" w:sz="4" w:space="0" w:color="000000"/>
              <w:right w:val="single" w:sz="4" w:space="0" w:color="000000"/>
            </w:tcBorders>
            <w:tcMar>
              <w:top w:w="0" w:type="dxa"/>
              <w:left w:w="108" w:type="dxa"/>
              <w:bottom w:w="0" w:type="dxa"/>
              <w:right w:w="108" w:type="dxa"/>
            </w:tcMar>
          </w:tcPr>
          <w:p w:rsidR="0057389B" w:rsidRPr="002719F6" w:rsidRDefault="0057389B"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57389B" w:rsidRPr="002719F6" w:rsidRDefault="0057389B"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Oxacillin</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7389B" w:rsidRPr="002719F6" w:rsidRDefault="0057389B"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1gm</w:t>
            </w:r>
            <w:r w:rsidR="00B075F3">
              <w:rPr>
                <w:rFonts w:ascii="Times New Roman" w:hAnsi="Times New Roman" w:cs="Times New Roman"/>
                <w:color w:val="000000" w:themeColor="text1"/>
                <w:sz w:val="24"/>
                <w:szCs w:val="24"/>
              </w:rPr>
              <w:t>/50ml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2gm</w:t>
            </w:r>
            <w:r w:rsidR="00B075F3">
              <w:rPr>
                <w:rFonts w:ascii="Times New Roman" w:hAnsi="Times New Roman" w:cs="Times New Roman"/>
                <w:color w:val="000000" w:themeColor="text1"/>
                <w:sz w:val="24"/>
                <w:szCs w:val="24"/>
              </w:rPr>
              <w:t>/50ml</w:t>
            </w:r>
          </w:p>
        </w:tc>
      </w:tr>
      <w:tr w:rsidR="0057389B" w:rsidRPr="002719F6" w:rsidTr="00E803C5">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57389B" w:rsidRPr="002719F6" w:rsidRDefault="0057389B"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7389B" w:rsidRPr="002719F6" w:rsidRDefault="0057389B"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7389B" w:rsidRPr="002719F6" w:rsidRDefault="00B075F3" w:rsidP="001069AA">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Powder for injection 1gm; 2gm; 10gm</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Penicillin G Benzathine (Access)</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0.6 million IU</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1.2 million IU</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2.4 million IU</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Penicillin G Sodium Crystalline (Access)</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1 </w:t>
            </w:r>
            <w:r w:rsidR="00B075F3" w:rsidRPr="002719F6">
              <w:rPr>
                <w:rFonts w:ascii="Times New Roman" w:hAnsi="Times New Roman" w:cs="Times New Roman"/>
                <w:color w:val="000000" w:themeColor="text1"/>
                <w:sz w:val="24"/>
                <w:szCs w:val="24"/>
              </w:rPr>
              <w:t>million</w:t>
            </w:r>
            <w:r w:rsidRPr="002719F6">
              <w:rPr>
                <w:rFonts w:ascii="Times New Roman" w:hAnsi="Times New Roman" w:cs="Times New Roman"/>
                <w:color w:val="000000" w:themeColor="text1"/>
                <w:sz w:val="24"/>
                <w:szCs w:val="24"/>
              </w:rPr>
              <w:t xml:space="preserve"> IU</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 Million IU</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 million </w:t>
            </w:r>
            <w:r w:rsidR="00B075F3">
              <w:rPr>
                <w:rFonts w:ascii="Times New Roman" w:hAnsi="Times New Roman" w:cs="Times New Roman"/>
                <w:color w:val="000000" w:themeColor="text1"/>
                <w:sz w:val="24"/>
                <w:szCs w:val="24"/>
              </w:rPr>
              <w:t>IU</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 million IU</w:t>
            </w:r>
          </w:p>
        </w:tc>
      </w:tr>
      <w:tr w:rsidR="002719F6" w:rsidRPr="002719F6" w:rsidTr="00472178">
        <w:trPr>
          <w:trHeight w:val="22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FB0249"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Penicillin V </w:t>
            </w:r>
            <w:r w:rsidR="009B2418">
              <w:rPr>
                <w:rFonts w:ascii="Times New Roman" w:hAnsi="Times New Roman" w:cs="Times New Roman"/>
                <w:color w:val="000000" w:themeColor="text1"/>
                <w:sz w:val="24"/>
                <w:szCs w:val="24"/>
              </w:rPr>
              <w:t>(</w:t>
            </w:r>
            <w:r w:rsidR="003F5781" w:rsidRPr="002719F6">
              <w:rPr>
                <w:rFonts w:ascii="Times New Roman" w:hAnsi="Times New Roman" w:cs="Times New Roman"/>
                <w:color w:val="000000" w:themeColor="text1"/>
                <w:sz w:val="24"/>
                <w:szCs w:val="24"/>
              </w:rPr>
              <w:t>Phenoxymethyl Penicillin</w:t>
            </w:r>
            <w:r w:rsidR="009B2418">
              <w:rPr>
                <w:rFonts w:ascii="Times New Roman" w:hAnsi="Times New Roman" w:cs="Times New Roman"/>
                <w:color w:val="000000" w:themeColor="text1"/>
                <w:sz w:val="24"/>
                <w:szCs w:val="24"/>
              </w:rPr>
              <w:t>)</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Oral </w:t>
            </w:r>
            <w:r w:rsidR="003E0BD2">
              <w:rPr>
                <w:rFonts w:ascii="Times New Roman" w:hAnsi="Times New Roman" w:cs="Times New Roman"/>
                <w:color w:val="000000" w:themeColor="text1"/>
                <w:sz w:val="24"/>
                <w:szCs w:val="24"/>
              </w:rPr>
              <w:t xml:space="preserve">liquid </w:t>
            </w:r>
            <w:r w:rsidRPr="002719F6">
              <w:rPr>
                <w:rFonts w:ascii="Times New Roman" w:hAnsi="Times New Roman" w:cs="Times New Roman"/>
                <w:color w:val="000000" w:themeColor="text1"/>
                <w:sz w:val="24"/>
                <w:szCs w:val="24"/>
              </w:rPr>
              <w:t>125mg/5ml</w:t>
            </w:r>
            <w:r w:rsidR="00516B1E">
              <w:rPr>
                <w:rFonts w:ascii="Times New Roman" w:hAnsi="Times New Roman" w:cs="Times New Roman"/>
                <w:color w:val="000000" w:themeColor="text1"/>
                <w:sz w:val="24"/>
                <w:szCs w:val="24"/>
              </w:rPr>
              <w:t>;</w:t>
            </w:r>
            <w:r w:rsidR="003E0BD2" w:rsidRPr="002719F6">
              <w:rPr>
                <w:rFonts w:ascii="Times New Roman" w:hAnsi="Times New Roman" w:cs="Times New Roman"/>
                <w:color w:val="000000" w:themeColor="text1"/>
                <w:sz w:val="24"/>
                <w:szCs w:val="24"/>
              </w:rPr>
              <w:t xml:space="preserve"> 25</w:t>
            </w:r>
            <w:r w:rsidR="003E0BD2">
              <w:rPr>
                <w:rFonts w:ascii="Times New Roman" w:hAnsi="Times New Roman" w:cs="Times New Roman"/>
                <w:color w:val="000000" w:themeColor="text1"/>
                <w:sz w:val="24"/>
                <w:szCs w:val="24"/>
              </w:rPr>
              <w:t>0</w:t>
            </w:r>
            <w:r w:rsidR="003E0BD2" w:rsidRPr="002719F6">
              <w:rPr>
                <w:rFonts w:ascii="Times New Roman" w:hAnsi="Times New Roman" w:cs="Times New Roman"/>
                <w:color w:val="000000" w:themeColor="text1"/>
                <w:sz w:val="24"/>
                <w:szCs w:val="24"/>
              </w:rPr>
              <w:t>mg/5ml</w:t>
            </w:r>
          </w:p>
        </w:tc>
      </w:tr>
      <w:tr w:rsidR="002719F6"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125mg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w:t>
            </w:r>
            <w:r w:rsidR="00516B1E">
              <w:rPr>
                <w:rFonts w:ascii="Times New Roman" w:hAnsi="Times New Roman" w:cs="Times New Roman"/>
                <w:color w:val="000000" w:themeColor="text1"/>
                <w:sz w:val="24"/>
                <w:szCs w:val="24"/>
              </w:rPr>
              <w:t>;</w:t>
            </w:r>
            <w:r w:rsidR="00FB0249" w:rsidRPr="002719F6">
              <w:rPr>
                <w:rFonts w:ascii="Times New Roman" w:hAnsi="Times New Roman" w:cs="Times New Roman"/>
                <w:color w:val="000000" w:themeColor="text1"/>
                <w:sz w:val="24"/>
                <w:szCs w:val="24"/>
              </w:rPr>
              <w:t xml:space="preserve"> 500mg</w:t>
            </w:r>
          </w:p>
        </w:tc>
      </w:tr>
      <w:tr w:rsidR="002719F6" w:rsidRPr="002719F6" w:rsidTr="00472178">
        <w:trPr>
          <w:trHeight w:val="243"/>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9B2418"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Penicillin V</w:t>
            </w:r>
            <w:r>
              <w:rPr>
                <w:rFonts w:ascii="Times New Roman" w:hAnsi="Times New Roman" w:cs="Times New Roman"/>
                <w:color w:val="000000" w:themeColor="text1"/>
                <w:sz w:val="24"/>
                <w:szCs w:val="24"/>
              </w:rPr>
              <w:t>K</w:t>
            </w:r>
            <w:r w:rsidRPr="009B2418">
              <w:rPr>
                <w:rFonts w:ascii="Times New Roman" w:hAnsi="Times New Roman" w:cs="Times New Roman"/>
                <w:color w:val="000000" w:themeColor="text1"/>
              </w:rPr>
              <w:t xml:space="preserve"> (</w:t>
            </w:r>
            <w:r w:rsidR="003F5781" w:rsidRPr="009B2418">
              <w:rPr>
                <w:rFonts w:ascii="Times New Roman" w:hAnsi="Times New Roman" w:cs="Times New Roman"/>
                <w:color w:val="000000" w:themeColor="text1"/>
              </w:rPr>
              <w:t>Phenoxy methyl penicillin Potassium</w:t>
            </w:r>
            <w:r w:rsidRPr="009B2418">
              <w:rPr>
                <w:rFonts w:ascii="Times New Roman" w:hAnsi="Times New Roman" w:cs="Times New Roman"/>
                <w:color w:val="000000" w:themeColor="text1"/>
              </w:rPr>
              <w:t>)</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Suspension195mg/5ml </w:t>
            </w:r>
          </w:p>
        </w:tc>
      </w:tr>
      <w:tr w:rsidR="002719F6"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390 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Procaine Penicillin Fortified  </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for injection 4</w:t>
            </w:r>
            <w:r w:rsidR="00B075F3">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000</w:t>
            </w:r>
            <w:r w:rsidR="00B075F3">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000 IU</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B75913">
            <w:pPr>
              <w:pStyle w:val="ListParagraph"/>
              <w:numPr>
                <w:ilvl w:val="0"/>
                <w:numId w:val="9"/>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Sultamicillin (Ampicillin Sulbactam Double Ester)</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375 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750m</w:t>
            </w:r>
            <w:r w:rsidR="00075376">
              <w:rPr>
                <w:rFonts w:ascii="Times New Roman" w:hAnsi="Times New Roman" w:cs="Times New Roman"/>
                <w:color w:val="000000" w:themeColor="text1"/>
                <w:sz w:val="24"/>
                <w:szCs w:val="24"/>
              </w:rPr>
              <w:t>g</w:t>
            </w:r>
          </w:p>
        </w:tc>
      </w:tr>
    </w:tbl>
    <w:p w:rsidR="00252D02" w:rsidRPr="00B92C9E" w:rsidRDefault="00252D02" w:rsidP="00B92C9E">
      <w:pPr>
        <w:pStyle w:val="Heading3"/>
        <w:spacing w:before="160" w:after="120"/>
        <w:rPr>
          <w:rFonts w:ascii="Times New Roman" w:hAnsi="Times New Roman" w:cs="Times New Roman"/>
          <w:b/>
          <w:bCs/>
        </w:rPr>
      </w:pPr>
      <w:bookmarkStart w:id="65" w:name="_Toc76841949"/>
      <w:r w:rsidRPr="00B92C9E">
        <w:rPr>
          <w:rFonts w:ascii="Times New Roman" w:hAnsi="Times New Roman" w:cs="Times New Roman"/>
          <w:b/>
          <w:bCs/>
        </w:rPr>
        <w:t>AI 102. Cephalosporins</w:t>
      </w:r>
      <w:bookmarkEnd w:id="65"/>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252D02">
        <w:trPr>
          <w:trHeight w:val="261"/>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Cefaclor</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750mg </w:t>
            </w:r>
          </w:p>
        </w:tc>
      </w:tr>
      <w:tr w:rsidR="002719F6" w:rsidRPr="002719F6" w:rsidTr="00252D02">
        <w:trPr>
          <w:trHeight w:val="156"/>
        </w:trPr>
        <w:tc>
          <w:tcPr>
            <w:tcW w:w="450"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Suspension 125mg/5ml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250mg/5ml</w:t>
            </w:r>
          </w:p>
        </w:tc>
      </w:tr>
      <w:tr w:rsidR="002719F6" w:rsidRPr="002719F6" w:rsidTr="00472178">
        <w:trPr>
          <w:trHeight w:val="261"/>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Cefadroxil</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solution 125mg/5ml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250mg/5ml</w:t>
            </w:r>
          </w:p>
        </w:tc>
      </w:tr>
      <w:tr w:rsidR="002719F6"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1000mg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Cefazolin (Access)</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for Injection 500mg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2gm</w:t>
            </w:r>
          </w:p>
        </w:tc>
      </w:tr>
      <w:tr w:rsidR="002719F6" w:rsidRPr="002719F6" w:rsidTr="00472178">
        <w:trPr>
          <w:trHeight w:val="278"/>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Cefprozil</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solution 125mg/5ml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250mg/5ml </w:t>
            </w:r>
          </w:p>
        </w:tc>
      </w:tr>
      <w:tr w:rsidR="002719F6" w:rsidRPr="002719F6" w:rsidTr="00472178">
        <w:trPr>
          <w:trHeight w:val="139"/>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 </w:t>
            </w:r>
            <w:r w:rsidR="0045545A">
              <w:rPr>
                <w:rFonts w:ascii="Times New Roman" w:hAnsi="Times New Roman" w:cs="Times New Roman"/>
                <w:color w:val="000000" w:themeColor="text1"/>
                <w:sz w:val="24"/>
                <w:szCs w:val="24"/>
              </w:rPr>
              <w:t>500m</w:t>
            </w:r>
            <w:r w:rsidRPr="002719F6">
              <w:rPr>
                <w:rFonts w:ascii="Times New Roman" w:hAnsi="Times New Roman" w:cs="Times New Roman"/>
                <w:color w:val="000000" w:themeColor="text1"/>
                <w:sz w:val="24"/>
                <w:szCs w:val="24"/>
              </w:rPr>
              <w:t>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w:t>
            </w:r>
          </w:p>
        </w:tc>
      </w:tr>
      <w:tr w:rsidR="002719F6" w:rsidRPr="002719F6" w:rsidTr="00472178">
        <w:trPr>
          <w:trHeight w:val="139"/>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FA52D9" w:rsidRPr="002719F6" w:rsidRDefault="00FA52D9"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FA52D9" w:rsidRPr="002719F6" w:rsidRDefault="00FA52D9" w:rsidP="00FA52D9">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Ceftriaxone</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A52D9" w:rsidRPr="002719F6" w:rsidRDefault="00FA52D9" w:rsidP="00FA52D9">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0.25gm</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0.5gm</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2gm</w:t>
            </w:r>
          </w:p>
        </w:tc>
      </w:tr>
      <w:tr w:rsidR="002719F6" w:rsidRPr="002719F6" w:rsidTr="00472178">
        <w:trPr>
          <w:trHeight w:val="15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Cefuroxime (Watch)</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45545A" w:rsidP="001069AA">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3F5781" w:rsidRPr="002719F6">
              <w:rPr>
                <w:rFonts w:ascii="Times New Roman" w:hAnsi="Times New Roman" w:cs="Times New Roman"/>
                <w:color w:val="000000" w:themeColor="text1"/>
                <w:sz w:val="24"/>
                <w:szCs w:val="24"/>
              </w:rPr>
              <w:t>apsule125mg</w:t>
            </w:r>
            <w:r w:rsidR="00516B1E">
              <w:rPr>
                <w:rFonts w:ascii="Times New Roman" w:hAnsi="Times New Roman" w:cs="Times New Roman"/>
                <w:color w:val="000000" w:themeColor="text1"/>
                <w:sz w:val="24"/>
                <w:szCs w:val="24"/>
              </w:rPr>
              <w:t>;</w:t>
            </w:r>
            <w:r w:rsidR="003F5781" w:rsidRPr="002719F6">
              <w:rPr>
                <w:rFonts w:ascii="Times New Roman" w:hAnsi="Times New Roman" w:cs="Times New Roman"/>
                <w:color w:val="000000" w:themeColor="text1"/>
                <w:sz w:val="24"/>
                <w:szCs w:val="24"/>
              </w:rPr>
              <w:t xml:space="preserve"> 250mg </w:t>
            </w:r>
          </w:p>
        </w:tc>
      </w:tr>
      <w:tr w:rsidR="0045545A" w:rsidRPr="002719F6" w:rsidTr="00472178">
        <w:trPr>
          <w:trHeight w:val="156"/>
        </w:trPr>
        <w:tc>
          <w:tcPr>
            <w:tcW w:w="450" w:type="dxa"/>
            <w:vMerge/>
            <w:tcBorders>
              <w:left w:val="single" w:sz="4" w:space="0" w:color="000000"/>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w:t>
            </w:r>
            <w:r>
              <w:rPr>
                <w:rFonts w:ascii="Times New Roman" w:hAnsi="Times New Roman" w:cs="Times New Roman"/>
                <w:color w:val="000000" w:themeColor="text1"/>
                <w:sz w:val="24"/>
                <w:szCs w:val="24"/>
              </w:rPr>
              <w:t xml:space="preserve"> 1</w:t>
            </w:r>
            <w:r w:rsidRPr="002719F6">
              <w:rPr>
                <w:rFonts w:ascii="Times New Roman" w:hAnsi="Times New Roman" w:cs="Times New Roman"/>
                <w:color w:val="000000" w:themeColor="text1"/>
                <w:sz w:val="24"/>
                <w:szCs w:val="24"/>
              </w:rPr>
              <w:t>25mg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 </w:t>
            </w:r>
          </w:p>
        </w:tc>
      </w:tr>
      <w:tr w:rsidR="0045545A" w:rsidRPr="002719F6" w:rsidTr="00472178">
        <w:trPr>
          <w:trHeight w:val="260"/>
        </w:trPr>
        <w:tc>
          <w:tcPr>
            <w:tcW w:w="450" w:type="dxa"/>
            <w:vMerge/>
            <w:tcBorders>
              <w:left w:val="single" w:sz="4" w:space="0" w:color="000000"/>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for injection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1.5gm</w:t>
            </w:r>
          </w:p>
        </w:tc>
      </w:tr>
      <w:tr w:rsidR="0045545A"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125mg/ml</w:t>
            </w:r>
            <w:r w:rsidR="00E76EDD">
              <w:rPr>
                <w:rFonts w:ascii="Times New Roman" w:hAnsi="Times New Roman" w:cs="Times New Roman"/>
                <w:color w:val="000000" w:themeColor="text1"/>
                <w:sz w:val="24"/>
                <w:szCs w:val="24"/>
              </w:rPr>
              <w:t xml:space="preserve">; </w:t>
            </w:r>
            <w:r w:rsidR="00E76EDD" w:rsidRPr="002719F6">
              <w:rPr>
                <w:rFonts w:ascii="Times New Roman" w:hAnsi="Times New Roman" w:cs="Times New Roman"/>
                <w:color w:val="000000" w:themeColor="text1"/>
                <w:sz w:val="24"/>
                <w:szCs w:val="24"/>
              </w:rPr>
              <w:t>25</w:t>
            </w:r>
            <w:r w:rsidR="00E76EDD">
              <w:rPr>
                <w:rFonts w:ascii="Times New Roman" w:hAnsi="Times New Roman" w:cs="Times New Roman"/>
                <w:color w:val="000000" w:themeColor="text1"/>
                <w:sz w:val="24"/>
                <w:szCs w:val="24"/>
              </w:rPr>
              <w:t>0</w:t>
            </w:r>
            <w:r w:rsidR="00E76EDD" w:rsidRPr="002719F6">
              <w:rPr>
                <w:rFonts w:ascii="Times New Roman" w:hAnsi="Times New Roman" w:cs="Times New Roman"/>
                <w:color w:val="000000" w:themeColor="text1"/>
                <w:sz w:val="24"/>
                <w:szCs w:val="24"/>
              </w:rPr>
              <w:t>mg/ml</w:t>
            </w:r>
          </w:p>
        </w:tc>
      </w:tr>
      <w:tr w:rsidR="0045545A" w:rsidRPr="002719F6" w:rsidTr="00472178">
        <w:trPr>
          <w:trHeight w:val="174"/>
        </w:trPr>
        <w:tc>
          <w:tcPr>
            <w:tcW w:w="450" w:type="dxa"/>
            <w:vMerge w:val="restart"/>
            <w:tcBorders>
              <w:left w:val="single" w:sz="4" w:space="0" w:color="000000"/>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Cephalexin (Access)</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45545A" w:rsidRPr="002719F6" w:rsidTr="00472178">
        <w:trPr>
          <w:trHeight w:val="24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Syrup 125mg/5ml</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250mg/5ml</w:t>
            </w:r>
          </w:p>
        </w:tc>
      </w:tr>
      <w:tr w:rsidR="0045545A" w:rsidRPr="002719F6" w:rsidTr="00472178">
        <w:trPr>
          <w:trHeight w:val="139"/>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Cephazolin Sodium</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 in via</w:t>
            </w:r>
          </w:p>
        </w:tc>
      </w:tr>
      <w:tr w:rsidR="0045545A" w:rsidRPr="002719F6" w:rsidTr="00472178">
        <w:trPr>
          <w:trHeight w:val="313"/>
        </w:trPr>
        <w:tc>
          <w:tcPr>
            <w:tcW w:w="450" w:type="dxa"/>
            <w:vMerge w:val="restart"/>
            <w:tcBorders>
              <w:left w:val="single" w:sz="4" w:space="0" w:color="000000"/>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Cephradine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45545A" w:rsidRPr="002719F6" w:rsidTr="00472178">
        <w:trPr>
          <w:trHeight w:val="104"/>
        </w:trPr>
        <w:tc>
          <w:tcPr>
            <w:tcW w:w="450" w:type="dxa"/>
            <w:vMerge/>
            <w:tcBorders>
              <w:left w:val="single" w:sz="4" w:space="0" w:color="000000"/>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Intravenous (IV) Infusion 2gm/100ml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4gm/100ml </w:t>
            </w:r>
          </w:p>
        </w:tc>
      </w:tr>
      <w:tr w:rsidR="0045545A" w:rsidRPr="002719F6" w:rsidTr="00472178">
        <w:trPr>
          <w:trHeight w:val="12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45545A" w:rsidRPr="002719F6" w:rsidRDefault="0045545A" w:rsidP="00C63D7F">
            <w:pPr>
              <w:pStyle w:val="ListParagraph"/>
              <w:numPr>
                <w:ilvl w:val="0"/>
                <w:numId w:val="2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5545A" w:rsidRPr="002719F6" w:rsidRDefault="0045545A" w:rsidP="0045545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for Injection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w:t>
            </w:r>
          </w:p>
        </w:tc>
      </w:tr>
    </w:tbl>
    <w:p w:rsidR="00177091" w:rsidRPr="00B92C9E" w:rsidRDefault="00177091" w:rsidP="00AF3719">
      <w:pPr>
        <w:pStyle w:val="Heading3"/>
        <w:spacing w:before="160" w:after="120"/>
        <w:rPr>
          <w:rFonts w:ascii="Times New Roman" w:hAnsi="Times New Roman" w:cs="Times New Roman"/>
          <w:b/>
          <w:bCs/>
        </w:rPr>
      </w:pPr>
      <w:bookmarkStart w:id="66" w:name="_Toc76841950"/>
      <w:r w:rsidRPr="00B92C9E">
        <w:rPr>
          <w:rFonts w:ascii="Times New Roman" w:hAnsi="Times New Roman" w:cs="Times New Roman"/>
          <w:b/>
          <w:bCs/>
        </w:rPr>
        <w:t>AI.103 Macrolides</w:t>
      </w:r>
      <w:bookmarkEnd w:id="66"/>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177091" w:rsidRPr="002719F6" w:rsidTr="003E3783">
        <w:trPr>
          <w:trHeight w:val="226"/>
        </w:trPr>
        <w:tc>
          <w:tcPr>
            <w:tcW w:w="4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Azithromycin (Access) </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177091" w:rsidRPr="002719F6" w:rsidTr="003E3783">
        <w:trPr>
          <w:trHeight w:val="226"/>
        </w:trPr>
        <w:tc>
          <w:tcPr>
            <w:tcW w:w="450" w:type="dxa"/>
            <w:vMerge/>
            <w:tcBorders>
              <w:left w:val="single" w:sz="4" w:space="0" w:color="auto"/>
              <w:right w:val="single" w:sz="4" w:space="0" w:color="auto"/>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177091" w:rsidRPr="002719F6" w:rsidTr="00020FFF">
        <w:trPr>
          <w:trHeight w:val="226"/>
        </w:trPr>
        <w:tc>
          <w:tcPr>
            <w:tcW w:w="450" w:type="dxa"/>
            <w:vMerge/>
            <w:tcBorders>
              <w:left w:val="single" w:sz="4" w:space="0" w:color="auto"/>
              <w:right w:val="single" w:sz="4" w:space="0" w:color="auto"/>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Powder for oral suspension </w:t>
            </w:r>
            <w:r>
              <w:rPr>
                <w:rFonts w:ascii="Times New Roman" w:hAnsi="Times New Roman" w:cs="Times New Roman"/>
                <w:color w:val="000000" w:themeColor="text1"/>
                <w:sz w:val="24"/>
                <w:szCs w:val="24"/>
              </w:rPr>
              <w:t xml:space="preserve">100mg/5ml; </w:t>
            </w:r>
            <w:r w:rsidRPr="002719F6">
              <w:rPr>
                <w:rFonts w:ascii="Times New Roman" w:hAnsi="Times New Roman" w:cs="Times New Roman"/>
                <w:color w:val="000000" w:themeColor="text1"/>
                <w:sz w:val="24"/>
                <w:szCs w:val="24"/>
              </w:rPr>
              <w:t>200mg/5ml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500mg/5ml</w:t>
            </w:r>
          </w:p>
        </w:tc>
      </w:tr>
      <w:tr w:rsidR="00177091" w:rsidRPr="002719F6" w:rsidTr="003E3783">
        <w:trPr>
          <w:trHeight w:val="226"/>
        </w:trPr>
        <w:tc>
          <w:tcPr>
            <w:tcW w:w="4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w:t>
            </w:r>
            <w:r>
              <w:rPr>
                <w:rFonts w:ascii="Times New Roman" w:hAnsi="Times New Roman" w:cs="Times New Roman"/>
                <w:color w:val="000000" w:themeColor="text1"/>
                <w:sz w:val="24"/>
                <w:szCs w:val="24"/>
              </w:rPr>
              <w:t xml:space="preserve"> 500mg;</w:t>
            </w:r>
            <w:r w:rsidRPr="002719F6">
              <w:rPr>
                <w:rFonts w:ascii="Times New Roman" w:hAnsi="Times New Roman" w:cs="Times New Roman"/>
                <w:color w:val="000000" w:themeColor="text1"/>
                <w:sz w:val="24"/>
                <w:szCs w:val="24"/>
              </w:rPr>
              <w:t xml:space="preserve"> 1gm</w:t>
            </w:r>
          </w:p>
        </w:tc>
      </w:tr>
      <w:tr w:rsidR="00177091" w:rsidRPr="002719F6" w:rsidTr="00177091">
        <w:trPr>
          <w:trHeight w:val="226"/>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Clarithromycin (Access)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Granules for oral suspension 125mg/5ml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250mg/5ml </w:t>
            </w:r>
          </w:p>
        </w:tc>
      </w:tr>
      <w:tr w:rsidR="00177091" w:rsidRPr="002719F6" w:rsidTr="00177091">
        <w:trPr>
          <w:trHeight w:val="191"/>
        </w:trPr>
        <w:tc>
          <w:tcPr>
            <w:tcW w:w="4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177091" w:rsidRPr="002719F6" w:rsidTr="00177091">
        <w:trPr>
          <w:trHeight w:val="191"/>
        </w:trPr>
        <w:tc>
          <w:tcPr>
            <w:tcW w:w="45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Powder for IV infusion 500mg</w:t>
            </w:r>
          </w:p>
        </w:tc>
      </w:tr>
      <w:tr w:rsidR="00177091" w:rsidRPr="002719F6" w:rsidTr="00177091">
        <w:trPr>
          <w:trHeight w:val="209"/>
        </w:trPr>
        <w:tc>
          <w:tcPr>
            <w:tcW w:w="45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Erythromycin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Capsule 250mg </w:t>
            </w:r>
          </w:p>
        </w:tc>
      </w:tr>
      <w:tr w:rsidR="00177091" w:rsidRPr="002719F6" w:rsidTr="00472178">
        <w:trPr>
          <w:trHeight w:val="226"/>
        </w:trPr>
        <w:tc>
          <w:tcPr>
            <w:tcW w:w="450" w:type="dxa"/>
            <w:vMerge/>
            <w:tcBorders>
              <w:left w:val="single" w:sz="4" w:space="0" w:color="000000"/>
              <w:right w:val="single" w:sz="4" w:space="0" w:color="000000"/>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w:t>
            </w:r>
            <w:r w:rsidR="00AF3719">
              <w:rPr>
                <w:rFonts w:ascii="Times New Roman" w:hAnsi="Times New Roman" w:cs="Times New Roman"/>
                <w:color w:val="000000" w:themeColor="text1"/>
                <w:sz w:val="24"/>
                <w:szCs w:val="24"/>
              </w:rPr>
              <w:t xml:space="preserve">(as </w:t>
            </w:r>
            <w:r w:rsidR="00AF3719" w:rsidRPr="00FB54C5">
              <w:rPr>
                <w:rFonts w:ascii="Times New Roman" w:hAnsi="Times New Roman" w:cs="Times New Roman"/>
                <w:color w:val="000000" w:themeColor="text1"/>
                <w:sz w:val="24"/>
                <w:szCs w:val="24"/>
              </w:rPr>
              <w:t>lactobionate</w:t>
            </w:r>
            <w:r w:rsidR="00AF3719">
              <w:rPr>
                <w:rFonts w:ascii="Times New Roman" w:hAnsi="Times New Roman" w:cs="Times New Roman"/>
                <w:color w:val="000000" w:themeColor="text1"/>
                <w:sz w:val="24"/>
                <w:szCs w:val="24"/>
              </w:rPr>
              <w:t xml:space="preserve">) </w:t>
            </w:r>
            <w:r w:rsidRPr="002719F6">
              <w:rPr>
                <w:rFonts w:ascii="Times New Roman" w:hAnsi="Times New Roman" w:cs="Times New Roman"/>
                <w:color w:val="000000" w:themeColor="text1"/>
                <w:sz w:val="24"/>
                <w:szCs w:val="24"/>
              </w:rPr>
              <w:t>50</w:t>
            </w:r>
            <w:r w:rsidR="00FB54C5">
              <w:rPr>
                <w:rFonts w:ascii="Times New Roman" w:hAnsi="Times New Roman" w:cs="Times New Roman"/>
                <w:color w:val="000000" w:themeColor="text1"/>
                <w:sz w:val="24"/>
                <w:szCs w:val="24"/>
              </w:rPr>
              <w:t>0mg, 1gm</w:t>
            </w:r>
          </w:p>
        </w:tc>
      </w:tr>
      <w:tr w:rsidR="00177091" w:rsidRPr="002719F6" w:rsidTr="00472178">
        <w:trPr>
          <w:trHeight w:val="191"/>
        </w:trPr>
        <w:tc>
          <w:tcPr>
            <w:tcW w:w="450" w:type="dxa"/>
            <w:vMerge/>
            <w:tcBorders>
              <w:left w:val="single" w:sz="4" w:space="0" w:color="000000"/>
              <w:right w:val="single" w:sz="4" w:space="0" w:color="000000"/>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125mg/5ml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200mg/5ml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250mg/5ml </w:t>
            </w:r>
          </w:p>
        </w:tc>
      </w:tr>
      <w:tr w:rsidR="00177091" w:rsidRPr="002719F6" w:rsidTr="00472178">
        <w:trPr>
          <w:trHeight w:val="208"/>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77091" w:rsidRPr="002719F6" w:rsidRDefault="00177091" w:rsidP="00C63D7F">
            <w:pPr>
              <w:pStyle w:val="ListParagraph"/>
              <w:numPr>
                <w:ilvl w:val="0"/>
                <w:numId w:val="5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77091" w:rsidRPr="002719F6" w:rsidRDefault="00177091" w:rsidP="00177091">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w:t>
            </w:r>
            <w:r w:rsidR="00AF3719">
              <w:rPr>
                <w:rFonts w:ascii="Times New Roman" w:hAnsi="Times New Roman" w:cs="Times New Roman"/>
                <w:color w:val="000000" w:themeColor="text1"/>
                <w:sz w:val="24"/>
                <w:szCs w:val="24"/>
              </w:rPr>
              <w:t xml:space="preserve">as </w:t>
            </w:r>
            <w:r w:rsidRPr="002719F6">
              <w:rPr>
                <w:rFonts w:ascii="Times New Roman" w:hAnsi="Times New Roman" w:cs="Times New Roman"/>
                <w:color w:val="000000" w:themeColor="text1"/>
                <w:sz w:val="24"/>
                <w:szCs w:val="24"/>
              </w:rPr>
              <w:t>stearate)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bl>
    <w:p w:rsidR="00AF3719" w:rsidRPr="00B92C9E" w:rsidRDefault="00FB54C5" w:rsidP="00FB54C5">
      <w:pPr>
        <w:pStyle w:val="Heading3"/>
        <w:spacing w:before="160" w:after="120"/>
        <w:rPr>
          <w:rFonts w:ascii="Times New Roman" w:hAnsi="Times New Roman" w:cs="Times New Roman"/>
          <w:b/>
          <w:bCs/>
        </w:rPr>
      </w:pPr>
      <w:bookmarkStart w:id="67" w:name="_Toc76841951"/>
      <w:r w:rsidRPr="00B92C9E">
        <w:rPr>
          <w:rFonts w:ascii="Times New Roman" w:hAnsi="Times New Roman" w:cs="Times New Roman"/>
          <w:b/>
          <w:bCs/>
        </w:rPr>
        <w:t>AI 105 Aminoglycosides</w:t>
      </w:r>
      <w:bookmarkEnd w:id="67"/>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FB54C5">
        <w:trPr>
          <w:trHeight w:val="139"/>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28"/>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Gentamicin (Access)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w:t>
            </w:r>
            <w:r w:rsidR="00B6720E">
              <w:rPr>
                <w:rFonts w:ascii="Times New Roman" w:hAnsi="Times New Roman" w:cs="Times New Roman"/>
                <w:color w:val="000000" w:themeColor="text1"/>
                <w:sz w:val="24"/>
                <w:szCs w:val="24"/>
              </w:rPr>
              <w:t>1</w:t>
            </w:r>
            <w:r w:rsidRPr="002719F6">
              <w:rPr>
                <w:rFonts w:ascii="Times New Roman" w:hAnsi="Times New Roman" w:cs="Times New Roman"/>
                <w:color w:val="000000" w:themeColor="text1"/>
                <w:sz w:val="24"/>
                <w:szCs w:val="24"/>
              </w:rPr>
              <w:t>0mg/ml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40mg/ml</w:t>
            </w:r>
          </w:p>
        </w:tc>
      </w:tr>
    </w:tbl>
    <w:p w:rsidR="00FB54C5" w:rsidRPr="00B92C9E" w:rsidRDefault="00FB54C5" w:rsidP="00FB54C5">
      <w:pPr>
        <w:pStyle w:val="Heading3"/>
        <w:spacing w:before="160" w:after="120"/>
        <w:rPr>
          <w:rFonts w:ascii="Times New Roman" w:hAnsi="Times New Roman" w:cs="Times New Roman"/>
          <w:b/>
          <w:bCs/>
        </w:rPr>
      </w:pPr>
      <w:bookmarkStart w:id="68" w:name="_Toc76841952"/>
      <w:r w:rsidRPr="00B92C9E">
        <w:rPr>
          <w:rFonts w:ascii="Times New Roman" w:hAnsi="Times New Roman" w:cs="Times New Roman"/>
          <w:b/>
          <w:bCs/>
        </w:rPr>
        <w:t>AI.106 Fluoroquinolones</w:t>
      </w:r>
      <w:bookmarkEnd w:id="68"/>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FB54C5" w:rsidRPr="002719F6" w:rsidTr="0029772F">
        <w:trPr>
          <w:trHeight w:val="209"/>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4C5" w:rsidRPr="002719F6" w:rsidRDefault="00FB54C5" w:rsidP="00C63D7F">
            <w:pPr>
              <w:pStyle w:val="ListParagraph"/>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Ciprofloxacin (Watch)</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 (as hydrochloride) </w:t>
            </w:r>
            <w:r w:rsidR="00FF12E9">
              <w:rPr>
                <w:rFonts w:ascii="Times New Roman" w:hAnsi="Times New Roman" w:cs="Times New Roman"/>
                <w:color w:val="000000" w:themeColor="text1"/>
                <w:sz w:val="24"/>
                <w:szCs w:val="24"/>
              </w:rPr>
              <w:t xml:space="preserve">100mg; </w:t>
            </w:r>
            <w:r w:rsidRPr="002719F6">
              <w:rPr>
                <w:rFonts w:ascii="Times New Roman" w:hAnsi="Times New Roman" w:cs="Times New Roman"/>
                <w:color w:val="000000" w:themeColor="text1"/>
                <w:sz w:val="24"/>
                <w:szCs w:val="24"/>
              </w:rPr>
              <w:t>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r>
              <w:rPr>
                <w:rFonts w:ascii="Times New Roman" w:hAnsi="Times New Roman" w:cs="Times New Roman"/>
                <w:color w:val="000000" w:themeColor="text1"/>
                <w:sz w:val="24"/>
                <w:szCs w:val="24"/>
              </w:rPr>
              <w:t xml:space="preserve">;750mg; </w:t>
            </w:r>
            <w:r w:rsidRPr="002719F6">
              <w:rPr>
                <w:rFonts w:ascii="Times New Roman" w:hAnsi="Times New Roman" w:cs="Times New Roman"/>
                <w:color w:val="000000" w:themeColor="text1"/>
                <w:sz w:val="24"/>
                <w:szCs w:val="24"/>
              </w:rPr>
              <w:t xml:space="preserve">1000mg </w:t>
            </w:r>
          </w:p>
        </w:tc>
      </w:tr>
      <w:tr w:rsidR="00FB54C5" w:rsidRPr="002719F6" w:rsidTr="0029772F">
        <w:trPr>
          <w:trHeight w:val="209"/>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B54C5" w:rsidRPr="002719F6" w:rsidRDefault="00FB54C5" w:rsidP="00C63D7F">
            <w:pPr>
              <w:pStyle w:val="ListParagraph"/>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250mg/5ml</w:t>
            </w:r>
            <w:r w:rsidR="00FF12E9">
              <w:rPr>
                <w:rFonts w:ascii="Times New Roman" w:hAnsi="Times New Roman" w:cs="Times New Roman"/>
                <w:color w:val="000000" w:themeColor="text1"/>
                <w:sz w:val="24"/>
                <w:szCs w:val="24"/>
              </w:rPr>
              <w:t xml:space="preserve">; </w:t>
            </w:r>
            <w:r w:rsidR="00FF12E9" w:rsidRPr="002719F6">
              <w:rPr>
                <w:rFonts w:ascii="Times New Roman" w:hAnsi="Times New Roman" w:cs="Times New Roman"/>
                <w:color w:val="000000" w:themeColor="text1"/>
                <w:sz w:val="24"/>
                <w:szCs w:val="24"/>
              </w:rPr>
              <w:t>5</w:t>
            </w:r>
            <w:r w:rsidR="00FF12E9">
              <w:rPr>
                <w:rFonts w:ascii="Times New Roman" w:hAnsi="Times New Roman" w:cs="Times New Roman"/>
                <w:color w:val="000000" w:themeColor="text1"/>
                <w:sz w:val="24"/>
                <w:szCs w:val="24"/>
              </w:rPr>
              <w:t>0</w:t>
            </w:r>
            <w:r w:rsidR="00FF12E9" w:rsidRPr="002719F6">
              <w:rPr>
                <w:rFonts w:ascii="Times New Roman" w:hAnsi="Times New Roman" w:cs="Times New Roman"/>
                <w:color w:val="000000" w:themeColor="text1"/>
                <w:sz w:val="24"/>
                <w:szCs w:val="24"/>
              </w:rPr>
              <w:t>0mg/5ml</w:t>
            </w:r>
          </w:p>
        </w:tc>
      </w:tr>
      <w:tr w:rsidR="00FB54C5" w:rsidRPr="002719F6" w:rsidTr="0029772F">
        <w:trPr>
          <w:trHeight w:val="209"/>
        </w:trPr>
        <w:tc>
          <w:tcPr>
            <w:tcW w:w="45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FB54C5" w:rsidRPr="002719F6" w:rsidRDefault="00FB54C5" w:rsidP="00C63D7F">
            <w:pPr>
              <w:pStyle w:val="ListParagraph"/>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Nalidixic Acid</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 500mg </w:t>
            </w:r>
          </w:p>
        </w:tc>
      </w:tr>
      <w:tr w:rsidR="00FB54C5" w:rsidRPr="002719F6" w:rsidTr="0029772F">
        <w:trPr>
          <w:trHeight w:val="208"/>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B54C5" w:rsidRPr="002719F6" w:rsidRDefault="00FB54C5" w:rsidP="00C63D7F">
            <w:pPr>
              <w:pStyle w:val="ListParagraph"/>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200mg/5ml</w:t>
            </w:r>
            <w:r>
              <w:rPr>
                <w:rFonts w:ascii="Times New Roman" w:hAnsi="Times New Roman" w:cs="Times New Roman"/>
                <w:color w:val="000000" w:themeColor="text1"/>
                <w:sz w:val="24"/>
                <w:szCs w:val="24"/>
              </w:rPr>
              <w:t>;</w:t>
            </w:r>
          </w:p>
        </w:tc>
      </w:tr>
      <w:tr w:rsidR="00FB54C5" w:rsidRPr="002719F6" w:rsidTr="0029772F">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FB54C5" w:rsidRPr="002719F6" w:rsidRDefault="00FB54C5" w:rsidP="00C63D7F">
            <w:pPr>
              <w:pStyle w:val="ListParagraph"/>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Norfloxacin (Access)</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400mg</w:t>
            </w:r>
          </w:p>
        </w:tc>
      </w:tr>
      <w:tr w:rsidR="00FB54C5" w:rsidRPr="002719F6" w:rsidTr="0029772F">
        <w:trPr>
          <w:trHeight w:val="22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FB54C5" w:rsidRPr="002719F6" w:rsidRDefault="00FB54C5" w:rsidP="00C63D7F">
            <w:pPr>
              <w:pStyle w:val="ListParagraph"/>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Ofloxacin</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200 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300mg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400 mg</w:t>
            </w:r>
          </w:p>
        </w:tc>
      </w:tr>
      <w:tr w:rsidR="00FB54C5" w:rsidRPr="002719F6" w:rsidTr="0029772F">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B54C5" w:rsidRPr="002719F6" w:rsidRDefault="00FB54C5" w:rsidP="00C63D7F">
            <w:pPr>
              <w:pStyle w:val="ListParagraph"/>
              <w:numPr>
                <w:ilvl w:val="0"/>
                <w:numId w:val="6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B54C5" w:rsidRPr="002719F6" w:rsidRDefault="00FB54C5"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B54C5" w:rsidRPr="002719F6" w:rsidRDefault="00B64663" w:rsidP="0029772F">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00FB54C5" w:rsidRPr="002719F6">
              <w:rPr>
                <w:rFonts w:ascii="Times New Roman" w:hAnsi="Times New Roman" w:cs="Times New Roman"/>
                <w:color w:val="000000" w:themeColor="text1"/>
                <w:sz w:val="24"/>
                <w:szCs w:val="24"/>
              </w:rPr>
              <w:t xml:space="preserve"> 200mg/100ml</w:t>
            </w:r>
          </w:p>
        </w:tc>
      </w:tr>
    </w:tbl>
    <w:p w:rsidR="00FB54C5" w:rsidRDefault="00FB54C5" w:rsidP="00FB54C5"/>
    <w:p w:rsidR="0081153D" w:rsidRPr="00B92C9E" w:rsidRDefault="0081153D" w:rsidP="0081153D">
      <w:pPr>
        <w:pStyle w:val="Heading3"/>
        <w:spacing w:before="160" w:after="120"/>
        <w:rPr>
          <w:rFonts w:ascii="Times New Roman" w:hAnsi="Times New Roman" w:cs="Times New Roman"/>
          <w:b/>
          <w:bCs/>
        </w:rPr>
      </w:pPr>
      <w:bookmarkStart w:id="69" w:name="_Toc76841953"/>
      <w:r w:rsidRPr="00B92C9E">
        <w:rPr>
          <w:rFonts w:ascii="Times New Roman" w:hAnsi="Times New Roman" w:cs="Times New Roman"/>
          <w:b/>
          <w:bCs/>
        </w:rPr>
        <w:t>AI 107 Tetracyclines</w:t>
      </w:r>
      <w:bookmarkEnd w:id="69"/>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81153D" w:rsidRPr="002719F6" w:rsidTr="0029772F">
        <w:trPr>
          <w:trHeight w:val="278"/>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Doxycycline (Access)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Capsule 100mg </w:t>
            </w:r>
          </w:p>
        </w:tc>
      </w:tr>
      <w:tr w:rsidR="0081153D" w:rsidRPr="002719F6" w:rsidTr="0029772F">
        <w:trPr>
          <w:trHeight w:val="139"/>
        </w:trPr>
        <w:tc>
          <w:tcPr>
            <w:tcW w:w="45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100mg</w:t>
            </w:r>
          </w:p>
        </w:tc>
      </w:tr>
      <w:tr w:rsidR="0081153D" w:rsidRPr="002719F6" w:rsidTr="0029772F">
        <w:trPr>
          <w:trHeight w:val="295"/>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liquid 25mg/5ml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50mg/5ml</w:t>
            </w:r>
          </w:p>
        </w:tc>
      </w:tr>
      <w:tr w:rsidR="0081153D" w:rsidRPr="002719F6" w:rsidTr="0029772F">
        <w:trPr>
          <w:trHeight w:val="243"/>
        </w:trPr>
        <w:tc>
          <w:tcPr>
            <w:tcW w:w="450" w:type="dxa"/>
            <w:vMerge w:val="restart"/>
            <w:tcBorders>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Minocycline Hydrochloride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w:t>
            </w:r>
          </w:p>
        </w:tc>
      </w:tr>
      <w:tr w:rsidR="0081153D" w:rsidRPr="002719F6" w:rsidTr="0029772F">
        <w:trPr>
          <w:trHeight w:val="173"/>
        </w:trPr>
        <w:tc>
          <w:tcPr>
            <w:tcW w:w="450" w:type="dxa"/>
            <w:vMerge/>
            <w:tcBorders>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100mg</w:t>
            </w:r>
          </w:p>
        </w:tc>
      </w:tr>
      <w:tr w:rsidR="0081153D" w:rsidRPr="002719F6" w:rsidTr="0029772F">
        <w:trPr>
          <w:trHeight w:val="139"/>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Powder for oral 1gm </w:t>
            </w:r>
          </w:p>
        </w:tc>
      </w:tr>
      <w:tr w:rsidR="0081153D" w:rsidRPr="002719F6" w:rsidTr="0029772F">
        <w:trPr>
          <w:trHeight w:val="22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Tetracycline Hydrochloride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81153D" w:rsidRPr="002719F6" w:rsidTr="0029772F">
        <w:trPr>
          <w:trHeight w:val="191"/>
        </w:trPr>
        <w:tc>
          <w:tcPr>
            <w:tcW w:w="450" w:type="dxa"/>
            <w:vMerge/>
            <w:tcBorders>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Injection100mg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81153D" w:rsidRPr="002719F6" w:rsidTr="0029772F">
        <w:trPr>
          <w:trHeight w:val="295"/>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bl>
    <w:p w:rsidR="0081153D" w:rsidRDefault="0081153D" w:rsidP="00FB54C5"/>
    <w:p w:rsidR="0081153D" w:rsidRPr="00B92C9E" w:rsidRDefault="0081153D" w:rsidP="00B92C9E">
      <w:pPr>
        <w:pStyle w:val="Heading3"/>
        <w:spacing w:before="160" w:after="120"/>
        <w:rPr>
          <w:rFonts w:ascii="Times New Roman" w:hAnsi="Times New Roman" w:cs="Times New Roman"/>
          <w:b/>
          <w:bCs/>
        </w:rPr>
      </w:pPr>
      <w:bookmarkStart w:id="70" w:name="_Toc76841954"/>
      <w:r w:rsidRPr="00B92C9E">
        <w:rPr>
          <w:rFonts w:ascii="Times New Roman" w:hAnsi="Times New Roman" w:cs="Times New Roman"/>
          <w:b/>
          <w:bCs/>
        </w:rPr>
        <w:t>AI.108 Amphenicols</w:t>
      </w:r>
      <w:bookmarkEnd w:id="70"/>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81153D" w:rsidRPr="002719F6" w:rsidTr="0029772F">
        <w:trPr>
          <w:trHeight w:val="87"/>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53D" w:rsidRPr="002719F6" w:rsidRDefault="0081153D" w:rsidP="00C63D7F">
            <w:pPr>
              <w:pStyle w:val="ListParagraph"/>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Chloramphenicol</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Syrup 125mg/5ml</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250mg/5ml </w:t>
            </w:r>
          </w:p>
        </w:tc>
      </w:tr>
      <w:tr w:rsidR="0081153D" w:rsidRPr="002719F6" w:rsidTr="0029772F">
        <w:trPr>
          <w:trHeight w:val="330"/>
        </w:trPr>
        <w:tc>
          <w:tcPr>
            <w:tcW w:w="45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2"/>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81153D" w:rsidRPr="002719F6" w:rsidTr="0029772F">
        <w:trPr>
          <w:trHeight w:val="156"/>
        </w:trPr>
        <w:tc>
          <w:tcPr>
            <w:tcW w:w="450" w:type="dxa"/>
            <w:vMerge/>
            <w:tcBorders>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(sodium succinate) 0.5gm</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 </w:t>
            </w:r>
          </w:p>
        </w:tc>
      </w:tr>
      <w:tr w:rsidR="0081153D" w:rsidRPr="002719F6" w:rsidTr="0029772F">
        <w:trPr>
          <w:trHeight w:val="208"/>
        </w:trPr>
        <w:tc>
          <w:tcPr>
            <w:tcW w:w="450" w:type="dxa"/>
            <w:vMerge/>
            <w:tcBorders>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Oral suspension125mg/5ml </w:t>
            </w:r>
          </w:p>
        </w:tc>
      </w:tr>
      <w:tr w:rsidR="0081153D" w:rsidRPr="002719F6" w:rsidTr="0029772F">
        <w:trPr>
          <w:trHeight w:val="24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Oily suspension for injection (</w:t>
            </w:r>
            <w:r w:rsidR="00827624">
              <w:rPr>
                <w:rFonts w:ascii="Times New Roman" w:hAnsi="Times New Roman" w:cs="Times New Roman"/>
                <w:color w:val="000000" w:themeColor="text1"/>
                <w:sz w:val="24"/>
                <w:szCs w:val="24"/>
              </w:rPr>
              <w:t xml:space="preserve">as </w:t>
            </w:r>
            <w:r w:rsidRPr="002719F6">
              <w:rPr>
                <w:rFonts w:ascii="Times New Roman" w:hAnsi="Times New Roman" w:cs="Times New Roman"/>
                <w:color w:val="000000" w:themeColor="text1"/>
                <w:sz w:val="24"/>
                <w:szCs w:val="24"/>
              </w:rPr>
              <w:t>sodium succinate) 0.5gm in 2ml ampule</w:t>
            </w:r>
          </w:p>
        </w:tc>
      </w:tr>
      <w:tr w:rsidR="0081153D" w:rsidRPr="002719F6" w:rsidTr="0029772F">
        <w:trPr>
          <w:trHeight w:val="22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Thiamphenicol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p>
        </w:tc>
      </w:tr>
      <w:tr w:rsidR="0081153D" w:rsidRPr="002719F6" w:rsidTr="0029772F">
        <w:trPr>
          <w:trHeight w:val="208"/>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1153D" w:rsidRPr="002719F6" w:rsidRDefault="0081153D" w:rsidP="00C63D7F">
            <w:pPr>
              <w:pStyle w:val="ListParagraph"/>
              <w:numPr>
                <w:ilvl w:val="0"/>
                <w:numId w:val="62"/>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eastAsiaTheme="minorHAnsi"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1153D" w:rsidRPr="002719F6" w:rsidRDefault="0081153D" w:rsidP="0029772F">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p>
        </w:tc>
      </w:tr>
    </w:tbl>
    <w:p w:rsidR="0081153D" w:rsidRDefault="0081153D" w:rsidP="00FB54C5"/>
    <w:p w:rsidR="00827624" w:rsidRPr="00B92C9E" w:rsidRDefault="00827624" w:rsidP="00827624">
      <w:pPr>
        <w:pStyle w:val="Heading3"/>
        <w:spacing w:before="160" w:after="120"/>
        <w:rPr>
          <w:rFonts w:ascii="Times New Roman" w:hAnsi="Times New Roman" w:cs="Times New Roman"/>
          <w:b/>
          <w:bCs/>
        </w:rPr>
      </w:pPr>
      <w:bookmarkStart w:id="71" w:name="_Toc76841955"/>
      <w:r w:rsidRPr="00B92C9E">
        <w:rPr>
          <w:rFonts w:ascii="Times New Roman" w:hAnsi="Times New Roman" w:cs="Times New Roman"/>
          <w:b/>
          <w:bCs/>
        </w:rPr>
        <w:t>AI</w:t>
      </w:r>
      <w:r w:rsidR="00B92C9E" w:rsidRPr="00B92C9E">
        <w:rPr>
          <w:rFonts w:ascii="Times New Roman" w:hAnsi="Times New Roman" w:cs="Times New Roman"/>
          <w:b/>
          <w:bCs/>
        </w:rPr>
        <w:t>109</w:t>
      </w:r>
      <w:r w:rsidRPr="00B92C9E">
        <w:rPr>
          <w:rFonts w:ascii="Times New Roman" w:hAnsi="Times New Roman" w:cs="Times New Roman"/>
          <w:b/>
          <w:bCs/>
        </w:rPr>
        <w:t xml:space="preserve"> Sul</w:t>
      </w:r>
      <w:r w:rsidR="00B92C9E">
        <w:rPr>
          <w:rFonts w:ascii="Times New Roman" w:hAnsi="Times New Roman" w:cs="Times New Roman"/>
          <w:b/>
          <w:bCs/>
        </w:rPr>
        <w:t>f</w:t>
      </w:r>
      <w:r w:rsidRPr="00B92C9E">
        <w:rPr>
          <w:rFonts w:ascii="Times New Roman" w:hAnsi="Times New Roman" w:cs="Times New Roman"/>
          <w:b/>
          <w:bCs/>
        </w:rPr>
        <w:t>onamides</w:t>
      </w:r>
      <w:r w:rsidR="00B92C9E">
        <w:rPr>
          <w:rFonts w:ascii="Times New Roman" w:hAnsi="Times New Roman" w:cs="Times New Roman"/>
          <w:b/>
          <w:bCs/>
        </w:rPr>
        <w:t xml:space="preserve">/ </w:t>
      </w:r>
      <w:r w:rsidR="00B92C9E" w:rsidRPr="00B92C9E">
        <w:rPr>
          <w:rFonts w:ascii="Times New Roman" w:hAnsi="Times New Roman" w:cs="Times New Roman"/>
          <w:b/>
          <w:bCs/>
        </w:rPr>
        <w:t>Sulphonamides</w:t>
      </w:r>
      <w:bookmarkEnd w:id="71"/>
    </w:p>
    <w:p w:rsidR="00827624" w:rsidRDefault="00827624" w:rsidP="00FB54C5"/>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B92C9E" w:rsidRPr="00B92C9E" w:rsidTr="0029772F">
        <w:trPr>
          <w:trHeight w:val="209"/>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24" w:rsidRPr="00B92C9E" w:rsidRDefault="00827624" w:rsidP="00C63D7F">
            <w:pPr>
              <w:pStyle w:val="ListParagraph"/>
              <w:numPr>
                <w:ilvl w:val="0"/>
                <w:numId w:val="29"/>
              </w:numPr>
              <w:spacing w:after="0" w:line="360" w:lineRule="auto"/>
              <w:jc w:val="both"/>
              <w:rPr>
                <w:rFonts w:ascii="Times New Roman" w:eastAsia="Times New Roman" w:hAnsi="Times New Roman" w:cs="Times New Roman"/>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24" w:rsidRPr="00B92C9E" w:rsidRDefault="00827624" w:rsidP="0029772F">
            <w:pPr>
              <w:autoSpaceDE w:val="0"/>
              <w:autoSpaceDN w:val="0"/>
              <w:adjustRightInd w:val="0"/>
              <w:spacing w:after="0" w:line="360" w:lineRule="auto"/>
              <w:rPr>
                <w:rFonts w:ascii="Times New Roman" w:hAnsi="Times New Roman" w:cs="Times New Roman"/>
                <w:sz w:val="24"/>
                <w:szCs w:val="24"/>
              </w:rPr>
            </w:pPr>
            <w:r w:rsidRPr="00B92C9E">
              <w:rPr>
                <w:rFonts w:ascii="Times New Roman" w:hAnsi="Times New Roman" w:cs="Times New Roman"/>
                <w:sz w:val="24"/>
                <w:szCs w:val="24"/>
              </w:rPr>
              <w:t>Sulphamethoxazole + Trimethoprim (Access)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27624" w:rsidRPr="00B92C9E" w:rsidRDefault="00827624" w:rsidP="0029772F">
            <w:pPr>
              <w:autoSpaceDE w:val="0"/>
              <w:autoSpaceDN w:val="0"/>
              <w:adjustRightInd w:val="0"/>
              <w:spacing w:after="0" w:line="360" w:lineRule="auto"/>
              <w:rPr>
                <w:rFonts w:ascii="Times New Roman" w:hAnsi="Times New Roman" w:cs="Times New Roman"/>
                <w:sz w:val="24"/>
                <w:szCs w:val="24"/>
              </w:rPr>
            </w:pPr>
            <w:r w:rsidRPr="00B92C9E">
              <w:rPr>
                <w:rFonts w:ascii="Times New Roman" w:hAnsi="Times New Roman" w:cs="Times New Roman"/>
                <w:sz w:val="24"/>
                <w:szCs w:val="24"/>
              </w:rPr>
              <w:t xml:space="preserve">Injection 400 mg + 80mg /5ml; </w:t>
            </w:r>
          </w:p>
        </w:tc>
      </w:tr>
      <w:tr w:rsidR="00B92C9E" w:rsidRPr="00B92C9E" w:rsidTr="0029772F">
        <w:trPr>
          <w:trHeight w:val="226"/>
        </w:trPr>
        <w:tc>
          <w:tcPr>
            <w:tcW w:w="45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827624" w:rsidRPr="00B92C9E" w:rsidRDefault="00827624" w:rsidP="00C63D7F">
            <w:pPr>
              <w:pStyle w:val="ListParagraph"/>
              <w:numPr>
                <w:ilvl w:val="0"/>
                <w:numId w:val="29"/>
              </w:numPr>
              <w:spacing w:after="0" w:line="360" w:lineRule="auto"/>
              <w:jc w:val="both"/>
              <w:rPr>
                <w:rFonts w:ascii="Times New Roman" w:eastAsia="Times New Roman" w:hAnsi="Times New Roman" w:cs="Times New Roman"/>
                <w:sz w:val="24"/>
                <w:szCs w:val="24"/>
              </w:rPr>
            </w:pPr>
          </w:p>
        </w:tc>
        <w:tc>
          <w:tcPr>
            <w:tcW w:w="297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827624" w:rsidRPr="00B92C9E" w:rsidRDefault="00827624" w:rsidP="0029772F">
            <w:pPr>
              <w:autoSpaceDE w:val="0"/>
              <w:autoSpaceDN w:val="0"/>
              <w:adjustRightInd w:val="0"/>
              <w:spacing w:after="0" w:line="360" w:lineRule="auto"/>
              <w:rPr>
                <w:rFonts w:ascii="Times New Roman" w:hAnsi="Times New Roman" w:cs="Times New Roman"/>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27624" w:rsidRPr="00B92C9E" w:rsidRDefault="00827624" w:rsidP="0029772F">
            <w:pPr>
              <w:autoSpaceDE w:val="0"/>
              <w:autoSpaceDN w:val="0"/>
              <w:adjustRightInd w:val="0"/>
              <w:spacing w:after="0" w:line="360" w:lineRule="auto"/>
              <w:rPr>
                <w:rFonts w:ascii="Times New Roman" w:hAnsi="Times New Roman" w:cs="Times New Roman"/>
                <w:sz w:val="24"/>
                <w:szCs w:val="24"/>
              </w:rPr>
            </w:pPr>
            <w:r w:rsidRPr="00B92C9E">
              <w:rPr>
                <w:rFonts w:ascii="Times New Roman" w:hAnsi="Times New Roman" w:cs="Times New Roman"/>
                <w:sz w:val="24"/>
                <w:szCs w:val="24"/>
              </w:rPr>
              <w:t xml:space="preserve">Mixture (dispersible) </w:t>
            </w:r>
            <w:r w:rsidR="00B92C9E">
              <w:rPr>
                <w:rFonts w:ascii="Times New Roman" w:hAnsi="Times New Roman" w:cs="Times New Roman"/>
                <w:sz w:val="24"/>
                <w:szCs w:val="24"/>
              </w:rPr>
              <w:t>(</w:t>
            </w:r>
            <w:r w:rsidRPr="00B92C9E">
              <w:rPr>
                <w:rFonts w:ascii="Times New Roman" w:hAnsi="Times New Roman" w:cs="Times New Roman"/>
                <w:sz w:val="24"/>
                <w:szCs w:val="24"/>
              </w:rPr>
              <w:t>200mg + 40mg</w:t>
            </w:r>
            <w:r w:rsidR="00B92C9E">
              <w:rPr>
                <w:rFonts w:ascii="Times New Roman" w:hAnsi="Times New Roman" w:cs="Times New Roman"/>
                <w:sz w:val="24"/>
                <w:szCs w:val="24"/>
              </w:rPr>
              <w:t>)/</w:t>
            </w:r>
            <w:r w:rsidRPr="00B92C9E">
              <w:rPr>
                <w:rFonts w:ascii="Times New Roman" w:hAnsi="Times New Roman" w:cs="Times New Roman"/>
                <w:sz w:val="24"/>
                <w:szCs w:val="24"/>
              </w:rPr>
              <w:t xml:space="preserve">5ml </w:t>
            </w:r>
          </w:p>
        </w:tc>
      </w:tr>
      <w:tr w:rsidR="00B92C9E" w:rsidRPr="00B92C9E" w:rsidTr="0029772F">
        <w:trPr>
          <w:trHeight w:val="208"/>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27624" w:rsidRPr="00B92C9E" w:rsidRDefault="00827624" w:rsidP="00C63D7F">
            <w:pPr>
              <w:pStyle w:val="ListParagraph"/>
              <w:numPr>
                <w:ilvl w:val="0"/>
                <w:numId w:val="29"/>
              </w:numPr>
              <w:spacing w:after="0" w:line="360" w:lineRule="auto"/>
              <w:jc w:val="both"/>
              <w:rPr>
                <w:rFonts w:ascii="Times New Roman" w:eastAsia="Times New Roman" w:hAnsi="Times New Roman" w:cs="Times New Roman"/>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27624" w:rsidRPr="00B92C9E" w:rsidRDefault="00827624" w:rsidP="0029772F">
            <w:pPr>
              <w:autoSpaceDE w:val="0"/>
              <w:autoSpaceDN w:val="0"/>
              <w:adjustRightInd w:val="0"/>
              <w:spacing w:after="0" w:line="360" w:lineRule="auto"/>
              <w:rPr>
                <w:rFonts w:ascii="Times New Roman" w:hAnsi="Times New Roman" w:cs="Times New Roman"/>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27624" w:rsidRPr="00B92C9E" w:rsidRDefault="00827624" w:rsidP="0029772F">
            <w:pPr>
              <w:autoSpaceDE w:val="0"/>
              <w:autoSpaceDN w:val="0"/>
              <w:adjustRightInd w:val="0"/>
              <w:spacing w:after="0" w:line="360" w:lineRule="auto"/>
              <w:rPr>
                <w:rFonts w:ascii="Times New Roman" w:hAnsi="Times New Roman" w:cs="Times New Roman"/>
                <w:sz w:val="24"/>
                <w:szCs w:val="24"/>
                <w:lang w:val="da-DK"/>
              </w:rPr>
            </w:pPr>
            <w:r w:rsidRPr="00B92C9E">
              <w:rPr>
                <w:rFonts w:ascii="Times New Roman" w:hAnsi="Times New Roman" w:cs="Times New Roman"/>
                <w:sz w:val="24"/>
                <w:szCs w:val="24"/>
                <w:lang w:val="da-DK"/>
              </w:rPr>
              <w:t xml:space="preserve">Tablet 100mg + 20mg; 400mg + 80 mg; 800 mg + 160mg; </w:t>
            </w:r>
          </w:p>
        </w:tc>
      </w:tr>
      <w:tr w:rsidR="00B92C9E" w:rsidRPr="00B92C9E" w:rsidTr="0029772F">
        <w:trPr>
          <w:trHeight w:val="139"/>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827624" w:rsidRPr="00B92C9E" w:rsidRDefault="00827624" w:rsidP="00C63D7F">
            <w:pPr>
              <w:pStyle w:val="ListParagraph"/>
              <w:numPr>
                <w:ilvl w:val="0"/>
                <w:numId w:val="29"/>
              </w:numPr>
              <w:spacing w:after="0" w:line="360" w:lineRule="auto"/>
              <w:jc w:val="both"/>
              <w:rPr>
                <w:rFonts w:ascii="Times New Roman" w:eastAsia="Times New Roman" w:hAnsi="Times New Roman" w:cs="Times New Roman"/>
                <w:sz w:val="24"/>
                <w:szCs w:val="24"/>
                <w:lang w:val="da-DK"/>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827624" w:rsidRPr="00B92C9E" w:rsidRDefault="00827624" w:rsidP="0029772F">
            <w:pPr>
              <w:autoSpaceDE w:val="0"/>
              <w:autoSpaceDN w:val="0"/>
              <w:adjustRightInd w:val="0"/>
              <w:spacing w:after="0" w:line="360" w:lineRule="auto"/>
              <w:rPr>
                <w:rFonts w:ascii="Times New Roman" w:hAnsi="Times New Roman" w:cs="Times New Roman"/>
                <w:sz w:val="24"/>
                <w:szCs w:val="24"/>
              </w:rPr>
            </w:pPr>
            <w:r w:rsidRPr="00B92C9E">
              <w:rPr>
                <w:rFonts w:ascii="Times New Roman" w:hAnsi="Times New Roman" w:cs="Times New Roman"/>
                <w:sz w:val="24"/>
                <w:szCs w:val="24"/>
              </w:rPr>
              <w:t xml:space="preserve">Sulfadiazine </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27624" w:rsidRPr="00B92C9E" w:rsidRDefault="00827624" w:rsidP="0029772F">
            <w:pPr>
              <w:autoSpaceDE w:val="0"/>
              <w:autoSpaceDN w:val="0"/>
              <w:adjustRightInd w:val="0"/>
              <w:spacing w:after="0" w:line="360" w:lineRule="auto"/>
              <w:rPr>
                <w:rFonts w:ascii="Times New Roman" w:hAnsi="Times New Roman" w:cs="Times New Roman"/>
                <w:sz w:val="24"/>
                <w:szCs w:val="24"/>
              </w:rPr>
            </w:pPr>
            <w:r w:rsidRPr="00B92C9E">
              <w:rPr>
                <w:rFonts w:ascii="Times New Roman" w:hAnsi="Times New Roman" w:cs="Times New Roman"/>
                <w:sz w:val="24"/>
                <w:szCs w:val="24"/>
              </w:rPr>
              <w:t>Tablet 500mg</w:t>
            </w:r>
          </w:p>
        </w:tc>
      </w:tr>
    </w:tbl>
    <w:p w:rsidR="0081153D" w:rsidRDefault="0081153D" w:rsidP="00FB54C5"/>
    <w:p w:rsidR="00A10CA8" w:rsidRDefault="00A10CA8" w:rsidP="00A10CA8">
      <w:pPr>
        <w:pStyle w:val="Heading2"/>
        <w:spacing w:before="120"/>
      </w:pPr>
      <w:bookmarkStart w:id="72" w:name="_Toc76841956"/>
      <w:r w:rsidRPr="002719F6">
        <w:t>AI1</w:t>
      </w:r>
      <w:r w:rsidR="00CE56FD">
        <w:t>1</w:t>
      </w:r>
      <w:r w:rsidRPr="002719F6">
        <w:t>0 Other Antibacterials</w:t>
      </w:r>
      <w:bookmarkEnd w:id="72"/>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F15E95" w:rsidRPr="002719F6" w:rsidTr="00A10CA8">
        <w:trPr>
          <w:trHeight w:val="139"/>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E95" w:rsidRPr="002719F6" w:rsidRDefault="00F15E95"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E95" w:rsidRPr="002719F6" w:rsidRDefault="00F15E95" w:rsidP="00F15E95">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Fusidic Acid</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E95" w:rsidRPr="002719F6" w:rsidRDefault="00F15E95" w:rsidP="00F15E95">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for injection 580mg</w:t>
            </w:r>
          </w:p>
        </w:tc>
      </w:tr>
      <w:tr w:rsidR="00F15E95" w:rsidRPr="002719F6" w:rsidTr="00A10CA8">
        <w:trPr>
          <w:trHeight w:val="191"/>
        </w:trPr>
        <w:tc>
          <w:tcPr>
            <w:tcW w:w="45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F15E95" w:rsidRPr="002719F6" w:rsidRDefault="00F15E95"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F15E95" w:rsidRPr="002719F6" w:rsidRDefault="00F15E95" w:rsidP="00F15E95">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Metronidazole (Access)</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15E95" w:rsidRPr="002719F6" w:rsidRDefault="00F15E95" w:rsidP="00F15E95">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Intravenous infusion 5mg/ml in 100 ml </w:t>
            </w:r>
          </w:p>
        </w:tc>
      </w:tr>
      <w:tr w:rsidR="00F15E95" w:rsidRPr="002719F6" w:rsidTr="00472178">
        <w:trPr>
          <w:trHeight w:val="226"/>
        </w:trPr>
        <w:tc>
          <w:tcPr>
            <w:tcW w:w="450" w:type="dxa"/>
            <w:vMerge/>
            <w:tcBorders>
              <w:left w:val="single" w:sz="4" w:space="0" w:color="000000"/>
              <w:right w:val="single" w:sz="4" w:space="0" w:color="000000"/>
            </w:tcBorders>
            <w:tcMar>
              <w:top w:w="0" w:type="dxa"/>
              <w:left w:w="108" w:type="dxa"/>
              <w:bottom w:w="0" w:type="dxa"/>
              <w:right w:w="108" w:type="dxa"/>
            </w:tcMar>
          </w:tcPr>
          <w:p w:rsidR="00F15E95" w:rsidRPr="002719F6" w:rsidRDefault="00F15E95"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F15E95" w:rsidRPr="002719F6" w:rsidRDefault="00F15E95" w:rsidP="00F15E95">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15E95" w:rsidRPr="002719F6" w:rsidRDefault="00F15E95" w:rsidP="00F15E95">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87200B" w:rsidRPr="002719F6" w:rsidTr="00472178">
        <w:trPr>
          <w:trHeight w:val="226"/>
        </w:trPr>
        <w:tc>
          <w:tcPr>
            <w:tcW w:w="450" w:type="dxa"/>
            <w:vMerge/>
            <w:tcBorders>
              <w:left w:val="single" w:sz="4" w:space="0" w:color="000000"/>
              <w:right w:val="single" w:sz="4" w:space="0" w:color="000000"/>
            </w:tcBorders>
            <w:tcMar>
              <w:top w:w="0" w:type="dxa"/>
              <w:left w:w="108" w:type="dxa"/>
              <w:bottom w:w="0" w:type="dxa"/>
              <w:right w:w="108" w:type="dxa"/>
            </w:tcMar>
          </w:tcPr>
          <w:p w:rsidR="0087200B" w:rsidRPr="002719F6" w:rsidRDefault="0087200B"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2719F6">
              <w:rPr>
                <w:rFonts w:ascii="Times New Roman" w:hAnsi="Times New Roman" w:cs="Times New Roman"/>
                <w:color w:val="000000" w:themeColor="text1"/>
                <w:sz w:val="24"/>
                <w:szCs w:val="24"/>
              </w:rPr>
              <w:t>ablet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87200B" w:rsidRPr="002719F6" w:rsidTr="00472178">
        <w:trPr>
          <w:trHeight w:val="139"/>
        </w:trPr>
        <w:tc>
          <w:tcPr>
            <w:tcW w:w="450" w:type="dxa"/>
            <w:vMerge/>
            <w:tcBorders>
              <w:left w:val="single" w:sz="4" w:space="0" w:color="000000"/>
              <w:right w:val="single" w:sz="4" w:space="0" w:color="000000"/>
            </w:tcBorders>
            <w:tcMar>
              <w:top w:w="0" w:type="dxa"/>
              <w:left w:w="108" w:type="dxa"/>
              <w:bottom w:w="0" w:type="dxa"/>
              <w:right w:w="108" w:type="dxa"/>
            </w:tcMar>
          </w:tcPr>
          <w:p w:rsidR="0087200B" w:rsidRPr="002719F6" w:rsidRDefault="0087200B"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liquid 125mg/5ml (benzoate)</w:t>
            </w:r>
          </w:p>
        </w:tc>
      </w:tr>
      <w:tr w:rsidR="0087200B"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7200B" w:rsidRPr="002719F6" w:rsidRDefault="0087200B"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500mg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w:t>
            </w:r>
          </w:p>
        </w:tc>
      </w:tr>
      <w:tr w:rsidR="0087200B" w:rsidRPr="002719F6" w:rsidTr="004C19B5">
        <w:trPr>
          <w:trHeight w:val="139"/>
        </w:trPr>
        <w:tc>
          <w:tcPr>
            <w:tcW w:w="450" w:type="dxa"/>
            <w:vMerge w:val="restart"/>
            <w:tcBorders>
              <w:left w:val="single" w:sz="4" w:space="0" w:color="000000"/>
              <w:right w:val="single" w:sz="4" w:space="0" w:color="000000"/>
            </w:tcBorders>
            <w:tcMar>
              <w:top w:w="0" w:type="dxa"/>
              <w:left w:w="108" w:type="dxa"/>
              <w:bottom w:w="0" w:type="dxa"/>
              <w:right w:w="108" w:type="dxa"/>
            </w:tcMar>
          </w:tcPr>
          <w:p w:rsidR="0087200B" w:rsidRPr="002719F6" w:rsidRDefault="0087200B"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Nitrofurantoin (Access)</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(microcrystal) 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w:t>
            </w:r>
          </w:p>
        </w:tc>
      </w:tr>
      <w:tr w:rsidR="0087200B" w:rsidRPr="002719F6" w:rsidTr="004C19B5">
        <w:trPr>
          <w:trHeight w:val="139"/>
        </w:trPr>
        <w:tc>
          <w:tcPr>
            <w:tcW w:w="450" w:type="dxa"/>
            <w:vMerge/>
            <w:tcBorders>
              <w:left w:val="single" w:sz="4" w:space="0" w:color="000000"/>
              <w:right w:val="single" w:sz="4" w:space="0" w:color="000000"/>
            </w:tcBorders>
            <w:tcMar>
              <w:top w:w="0" w:type="dxa"/>
              <w:left w:w="108" w:type="dxa"/>
              <w:bottom w:w="0" w:type="dxa"/>
              <w:right w:w="108" w:type="dxa"/>
            </w:tcMar>
          </w:tcPr>
          <w:p w:rsidR="0087200B" w:rsidRPr="002719F6" w:rsidRDefault="0087200B"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0.5% W/V</w:t>
            </w:r>
          </w:p>
        </w:tc>
      </w:tr>
      <w:tr w:rsidR="0087200B" w:rsidRPr="002719F6" w:rsidTr="00F15E95">
        <w:trPr>
          <w:trHeight w:val="139"/>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7200B" w:rsidRPr="002719F6" w:rsidRDefault="0087200B"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w:t>
            </w:r>
          </w:p>
        </w:tc>
      </w:tr>
      <w:tr w:rsidR="0087200B" w:rsidRPr="002719F6" w:rsidTr="00F15E95">
        <w:trPr>
          <w:trHeight w:val="156"/>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200B" w:rsidRPr="002719F6" w:rsidRDefault="0087200B" w:rsidP="00C63D7F">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Spectinomycin </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200B" w:rsidRPr="002719F6" w:rsidRDefault="0087200B" w:rsidP="0087200B">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2gm </w:t>
            </w:r>
          </w:p>
        </w:tc>
      </w:tr>
    </w:tbl>
    <w:p w:rsidR="00A10CA8" w:rsidRDefault="00A10CA8" w:rsidP="00A10CA8">
      <w:pPr>
        <w:pStyle w:val="Heading2"/>
        <w:spacing w:before="120"/>
      </w:pPr>
      <w:bookmarkStart w:id="73" w:name="_Toc76841957"/>
      <w:r w:rsidRPr="002719F6">
        <w:t>AI200 Antifungals</w:t>
      </w:r>
      <w:bookmarkEnd w:id="73"/>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A10CA8">
        <w:trPr>
          <w:trHeight w:val="170"/>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0013" w:rsidRPr="002719F6" w:rsidRDefault="00850013"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50013" w:rsidRPr="002719F6" w:rsidRDefault="00850013"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Amphotericin B (Reserve)</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850013" w:rsidRPr="002719F6" w:rsidRDefault="00850013"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Lozenges 10mg</w:t>
            </w:r>
          </w:p>
        </w:tc>
      </w:tr>
      <w:tr w:rsidR="002719F6" w:rsidRPr="002719F6" w:rsidTr="00A10CA8">
        <w:trPr>
          <w:trHeight w:val="208"/>
        </w:trPr>
        <w:tc>
          <w:tcPr>
            <w:tcW w:w="450"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100mg/ml</w:t>
            </w:r>
          </w:p>
        </w:tc>
      </w:tr>
      <w:tr w:rsidR="002719F6" w:rsidRPr="002719F6" w:rsidTr="00472178">
        <w:trPr>
          <w:trHeight w:val="174"/>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 xml:space="preserve">Clotrimazole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1%</w:t>
            </w:r>
          </w:p>
        </w:tc>
      </w:tr>
      <w:tr w:rsidR="002719F6" w:rsidRPr="002719F6" w:rsidTr="00472178">
        <w:trPr>
          <w:trHeight w:val="260"/>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 Mouth Paint 1% </w:t>
            </w:r>
          </w:p>
        </w:tc>
      </w:tr>
      <w:tr w:rsidR="002719F6" w:rsidRPr="002719F6" w:rsidTr="00472178">
        <w:trPr>
          <w:trHeight w:val="208"/>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Troches 10mg </w:t>
            </w:r>
          </w:p>
        </w:tc>
      </w:tr>
      <w:tr w:rsidR="004048A9" w:rsidRPr="002719F6" w:rsidTr="00472178">
        <w:trPr>
          <w:trHeight w:val="208"/>
        </w:trPr>
        <w:tc>
          <w:tcPr>
            <w:tcW w:w="450" w:type="dxa"/>
            <w:vMerge/>
            <w:tcBorders>
              <w:left w:val="single" w:sz="4" w:space="0" w:color="000000"/>
              <w:right w:val="single" w:sz="4" w:space="0" w:color="000000"/>
            </w:tcBorders>
            <w:tcMar>
              <w:top w:w="0" w:type="dxa"/>
              <w:left w:w="108" w:type="dxa"/>
              <w:bottom w:w="0" w:type="dxa"/>
              <w:right w:w="108" w:type="dxa"/>
            </w:tcMar>
          </w:tcPr>
          <w:p w:rsidR="004048A9" w:rsidRPr="002719F6" w:rsidRDefault="004048A9"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4048A9" w:rsidRPr="002719F6" w:rsidRDefault="004048A9"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048A9" w:rsidRPr="002719F6" w:rsidRDefault="004048A9" w:rsidP="001069AA">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Lozenge</w:t>
            </w:r>
            <w:r w:rsidRPr="002719F6">
              <w:rPr>
                <w:rFonts w:ascii="Times New Roman" w:hAnsi="Times New Roman" w:cs="Times New Roman"/>
                <w:color w:val="000000" w:themeColor="text1"/>
                <w:sz w:val="24"/>
                <w:szCs w:val="24"/>
              </w:rPr>
              <w:t xml:space="preserve"> 10mg</w:t>
            </w:r>
          </w:p>
        </w:tc>
      </w:tr>
      <w:tr w:rsidR="002719F6"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(vaginal) 100mg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F93C84" w:rsidRPr="002719F6" w:rsidTr="00472178">
        <w:trPr>
          <w:trHeight w:val="261"/>
        </w:trPr>
        <w:tc>
          <w:tcPr>
            <w:tcW w:w="450" w:type="dxa"/>
            <w:vMerge w:val="restart"/>
            <w:tcBorders>
              <w:left w:val="single" w:sz="4" w:space="0" w:color="000000"/>
              <w:right w:val="single" w:sz="4" w:space="0" w:color="000000"/>
            </w:tcBorders>
            <w:tcMar>
              <w:top w:w="0" w:type="dxa"/>
              <w:left w:w="108" w:type="dxa"/>
              <w:bottom w:w="0" w:type="dxa"/>
              <w:right w:w="108" w:type="dxa"/>
            </w:tcMar>
          </w:tcPr>
          <w:p w:rsidR="00F93C84" w:rsidRPr="002719F6" w:rsidRDefault="00F93C84"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F93C84" w:rsidRPr="002719F6" w:rsidRDefault="00F93C84"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 xml:space="preserve">Fluconazole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93C84" w:rsidRPr="002719F6" w:rsidRDefault="00F93C84"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Capsule 50mg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100mg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150mg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200mg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400mg </w:t>
            </w:r>
          </w:p>
        </w:tc>
      </w:tr>
      <w:tr w:rsidR="00F93C84" w:rsidRPr="002719F6" w:rsidTr="00472178">
        <w:trPr>
          <w:trHeight w:val="156"/>
        </w:trPr>
        <w:tc>
          <w:tcPr>
            <w:tcW w:w="450" w:type="dxa"/>
            <w:vMerge/>
            <w:tcBorders>
              <w:left w:val="single" w:sz="4" w:space="0" w:color="000000"/>
              <w:right w:val="single" w:sz="4" w:space="0" w:color="000000"/>
            </w:tcBorders>
            <w:tcMar>
              <w:top w:w="0" w:type="dxa"/>
              <w:left w:w="108" w:type="dxa"/>
              <w:bottom w:w="0" w:type="dxa"/>
              <w:right w:w="108" w:type="dxa"/>
            </w:tcMar>
          </w:tcPr>
          <w:p w:rsidR="00F93C84" w:rsidRPr="002719F6" w:rsidRDefault="00F93C84"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left w:val="single" w:sz="4" w:space="0" w:color="000000"/>
              <w:right w:val="single" w:sz="4" w:space="0" w:color="000000"/>
            </w:tcBorders>
            <w:shd w:val="clear" w:color="auto" w:fill="auto"/>
            <w:tcMar>
              <w:top w:w="0" w:type="dxa"/>
              <w:left w:w="108" w:type="dxa"/>
              <w:bottom w:w="0" w:type="dxa"/>
              <w:right w:w="108" w:type="dxa"/>
            </w:tcMar>
          </w:tcPr>
          <w:p w:rsidR="00F93C84" w:rsidRPr="002719F6" w:rsidRDefault="00F93C84"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93C84" w:rsidRPr="002719F6" w:rsidRDefault="00F93C84"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w:t>
            </w:r>
            <w:r>
              <w:rPr>
                <w:rFonts w:ascii="Times New Roman" w:hAnsi="Times New Roman" w:cs="Times New Roman"/>
                <w:color w:val="000000" w:themeColor="text1"/>
                <w:sz w:val="24"/>
                <w:szCs w:val="24"/>
              </w:rPr>
              <w:t xml:space="preserve">;150mg, </w:t>
            </w:r>
            <w:r w:rsidRPr="002719F6">
              <w:rPr>
                <w:rFonts w:ascii="Times New Roman" w:hAnsi="Times New Roman" w:cs="Times New Roman"/>
                <w:color w:val="000000" w:themeColor="text1"/>
                <w:sz w:val="24"/>
                <w:szCs w:val="24"/>
              </w:rPr>
              <w:t>200mg</w:t>
            </w:r>
            <w:r>
              <w:rPr>
                <w:rFonts w:ascii="Times New Roman" w:hAnsi="Times New Roman" w:cs="Times New Roman"/>
                <w:color w:val="000000" w:themeColor="text1"/>
                <w:sz w:val="24"/>
                <w:szCs w:val="24"/>
              </w:rPr>
              <w:t>;</w:t>
            </w:r>
          </w:p>
        </w:tc>
      </w:tr>
      <w:tr w:rsidR="00F93C84" w:rsidRPr="002719F6" w:rsidTr="006B655A">
        <w:trPr>
          <w:trHeight w:val="260"/>
        </w:trPr>
        <w:tc>
          <w:tcPr>
            <w:tcW w:w="450" w:type="dxa"/>
            <w:vMerge/>
            <w:tcBorders>
              <w:left w:val="single" w:sz="4" w:space="0" w:color="000000"/>
              <w:right w:val="single" w:sz="4" w:space="0" w:color="000000"/>
            </w:tcBorders>
            <w:tcMar>
              <w:top w:w="0" w:type="dxa"/>
              <w:left w:w="108" w:type="dxa"/>
              <w:bottom w:w="0" w:type="dxa"/>
              <w:right w:w="108" w:type="dxa"/>
            </w:tcMar>
          </w:tcPr>
          <w:p w:rsidR="00F93C84" w:rsidRPr="002719F6" w:rsidRDefault="00F93C84"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shd w:val="clear" w:color="auto" w:fill="auto"/>
            <w:tcMar>
              <w:top w:w="0" w:type="dxa"/>
              <w:left w:w="108" w:type="dxa"/>
              <w:bottom w:w="0" w:type="dxa"/>
              <w:right w:w="108" w:type="dxa"/>
            </w:tcMar>
          </w:tcPr>
          <w:p w:rsidR="00F93C84" w:rsidRPr="002719F6" w:rsidRDefault="00F93C84"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right w:val="single" w:sz="4" w:space="0" w:color="000000"/>
            </w:tcBorders>
            <w:tcMar>
              <w:top w:w="0" w:type="dxa"/>
              <w:left w:w="108" w:type="dxa"/>
              <w:bottom w:w="0" w:type="dxa"/>
              <w:right w:w="108" w:type="dxa"/>
            </w:tcMar>
          </w:tcPr>
          <w:p w:rsidR="00F93C84" w:rsidRPr="002719F6" w:rsidRDefault="00F93C84"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50mg/5ml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200mg/5ml</w:t>
            </w:r>
          </w:p>
        </w:tc>
      </w:tr>
      <w:tr w:rsidR="00F93C84" w:rsidRPr="002719F6" w:rsidTr="00434CB0">
        <w:trPr>
          <w:trHeight w:val="260"/>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F93C84" w:rsidRPr="002719F6" w:rsidRDefault="00F93C84"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93C84" w:rsidRPr="002719F6" w:rsidRDefault="00F93C84"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right w:val="single" w:sz="4" w:space="0" w:color="000000"/>
            </w:tcBorders>
            <w:tcMar>
              <w:top w:w="0" w:type="dxa"/>
              <w:left w:w="108" w:type="dxa"/>
              <w:bottom w:w="0" w:type="dxa"/>
              <w:right w:w="108" w:type="dxa"/>
            </w:tcMar>
          </w:tcPr>
          <w:p w:rsidR="00F93C84" w:rsidRPr="002719F6" w:rsidRDefault="00F93C84" w:rsidP="001069AA">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 solution (for infusion) 2mg/ml</w:t>
            </w:r>
          </w:p>
        </w:tc>
      </w:tr>
      <w:tr w:rsidR="002719F6" w:rsidRPr="002719F6" w:rsidTr="00434CB0">
        <w:trPr>
          <w:trHeight w:val="191"/>
        </w:trPr>
        <w:tc>
          <w:tcPr>
            <w:tcW w:w="4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bookmarkStart w:id="74" w:name="_Hlk76370554"/>
          </w:p>
        </w:tc>
        <w:tc>
          <w:tcPr>
            <w:tcW w:w="29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Fluconazole in Sodium Chloride</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IV infusion 2 mg</w:t>
            </w:r>
            <w:r w:rsidR="00CF79B5">
              <w:rPr>
                <w:rFonts w:ascii="Times New Roman" w:hAnsi="Times New Roman" w:cs="Times New Roman"/>
                <w:color w:val="000000" w:themeColor="text1"/>
                <w:sz w:val="24"/>
                <w:szCs w:val="24"/>
              </w:rPr>
              <w:t>/ml/0.</w:t>
            </w:r>
            <w:r w:rsidRPr="002719F6">
              <w:rPr>
                <w:rFonts w:ascii="Times New Roman" w:hAnsi="Times New Roman" w:cs="Times New Roman"/>
                <w:color w:val="000000" w:themeColor="text1"/>
                <w:sz w:val="24"/>
                <w:szCs w:val="24"/>
              </w:rPr>
              <w:t>9</w:t>
            </w:r>
            <w:r w:rsidR="00CF79B5">
              <w:rPr>
                <w:rFonts w:ascii="Times New Roman" w:hAnsi="Times New Roman" w:cs="Times New Roman"/>
                <w:color w:val="000000" w:themeColor="text1"/>
                <w:sz w:val="24"/>
                <w:szCs w:val="24"/>
              </w:rPr>
              <w:t>%w/v</w:t>
            </w:r>
          </w:p>
        </w:tc>
      </w:tr>
      <w:bookmarkEnd w:id="74"/>
      <w:tr w:rsidR="002719F6" w:rsidRPr="002719F6" w:rsidTr="00434CB0">
        <w:trPr>
          <w:trHeight w:val="243"/>
        </w:trPr>
        <w:tc>
          <w:tcPr>
            <w:tcW w:w="45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Griseofulvin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125mg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 </w:t>
            </w:r>
          </w:p>
        </w:tc>
      </w:tr>
      <w:tr w:rsidR="002719F6"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125mg/5ml</w:t>
            </w:r>
          </w:p>
        </w:tc>
      </w:tr>
      <w:tr w:rsidR="002719F6" w:rsidRPr="002719F6" w:rsidTr="00472178">
        <w:trPr>
          <w:trHeight w:val="191"/>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Isoconazole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(vaginal) 300mg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600mg</w:t>
            </w:r>
          </w:p>
        </w:tc>
      </w:tr>
      <w:tr w:rsidR="002719F6" w:rsidRPr="002719F6" w:rsidTr="00472178">
        <w:trPr>
          <w:trHeight w:val="24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Cream (vaginal) 2%</w:t>
            </w:r>
          </w:p>
        </w:tc>
      </w:tr>
      <w:tr w:rsidR="002719F6" w:rsidRPr="002719F6" w:rsidTr="00472178">
        <w:trPr>
          <w:trHeight w:val="278"/>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Ketoconazole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 200mg </w:t>
            </w:r>
          </w:p>
        </w:tc>
      </w:tr>
      <w:tr w:rsidR="002719F6" w:rsidRPr="002719F6" w:rsidTr="00472178">
        <w:trPr>
          <w:trHeight w:val="139"/>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Syrup 20mg/5ml</w:t>
            </w:r>
          </w:p>
        </w:tc>
      </w:tr>
      <w:tr w:rsidR="002719F6" w:rsidRPr="002719F6" w:rsidTr="00472178">
        <w:trPr>
          <w:trHeight w:val="15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Miconazole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Oral Gel 25mg/ml </w:t>
            </w:r>
          </w:p>
        </w:tc>
      </w:tr>
      <w:tr w:rsidR="002719F6" w:rsidRPr="002719F6" w:rsidTr="00472178">
        <w:trPr>
          <w:trHeight w:val="260"/>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w:t>
            </w:r>
          </w:p>
        </w:tc>
      </w:tr>
      <w:tr w:rsidR="002719F6" w:rsidRPr="002719F6" w:rsidTr="00472178">
        <w:trPr>
          <w:trHeight w:val="156"/>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(vaginal) 200mg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400</w:t>
            </w:r>
            <w:r w:rsidR="00747E99">
              <w:rPr>
                <w:rFonts w:ascii="Times New Roman" w:hAnsi="Times New Roman" w:cs="Times New Roman"/>
                <w:color w:val="000000" w:themeColor="text1"/>
                <w:sz w:val="24"/>
                <w:szCs w:val="24"/>
              </w:rPr>
              <w:t>mg</w:t>
            </w:r>
          </w:p>
        </w:tc>
      </w:tr>
      <w:tr w:rsidR="002719F6" w:rsidRPr="002719F6" w:rsidTr="00472178">
        <w:trPr>
          <w:trHeight w:val="312"/>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(vaginal)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w:t>
            </w:r>
          </w:p>
        </w:tc>
      </w:tr>
      <w:tr w:rsidR="002719F6"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Intravenous infusion 10mg/ml</w:t>
            </w:r>
          </w:p>
        </w:tc>
      </w:tr>
      <w:tr w:rsidR="002719F6" w:rsidRPr="002719F6" w:rsidTr="00472178">
        <w:trPr>
          <w:trHeight w:val="243"/>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Nystatin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w:t>
            </w:r>
            <w:r w:rsidR="00747E99">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000 IU </w:t>
            </w:r>
          </w:p>
        </w:tc>
      </w:tr>
      <w:tr w:rsidR="002719F6" w:rsidRPr="002719F6" w:rsidTr="00472178">
        <w:trPr>
          <w:trHeight w:val="17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100</w:t>
            </w:r>
            <w:r w:rsidR="00A46CD2">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000 IU/ml</w:t>
            </w:r>
          </w:p>
        </w:tc>
      </w:tr>
      <w:tr w:rsidR="002719F6" w:rsidRPr="002719F6" w:rsidTr="00472178">
        <w:trPr>
          <w:trHeight w:val="295"/>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rPr>
            </w:pPr>
            <w:bookmarkStart w:id="75" w:name="_Hlk76371631"/>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Terbinafine Hydrochloride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Tablet 125mg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150mg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250mg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500mg</w:t>
            </w:r>
          </w:p>
        </w:tc>
      </w:tr>
      <w:tr w:rsidR="002719F6" w:rsidRPr="002719F6" w:rsidTr="00472178">
        <w:trPr>
          <w:trHeight w:val="12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63"/>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Granule-125mg/sachet</w:t>
            </w:r>
          </w:p>
        </w:tc>
      </w:tr>
    </w:tbl>
    <w:p w:rsidR="003525C6" w:rsidRDefault="0012714B" w:rsidP="0012714B">
      <w:pPr>
        <w:pStyle w:val="Heading2"/>
        <w:spacing w:before="120"/>
        <w:rPr>
          <w:bCs/>
          <w:color w:val="000000" w:themeColor="text1"/>
        </w:rPr>
      </w:pPr>
      <w:bookmarkStart w:id="76" w:name="_Toc76841958"/>
      <w:bookmarkEnd w:id="75"/>
      <w:r w:rsidRPr="002719F6">
        <w:t>AI300 Antiviral</w:t>
      </w:r>
      <w:bookmarkEnd w:id="76"/>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3525C6">
        <w:trPr>
          <w:trHeight w:val="156"/>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Acyclovir (Aciclovir)</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 200mg 400mg </w:t>
            </w:r>
          </w:p>
        </w:tc>
      </w:tr>
      <w:tr w:rsidR="002719F6" w:rsidRPr="002719F6" w:rsidTr="003525C6">
        <w:trPr>
          <w:trHeight w:val="260"/>
        </w:trPr>
        <w:tc>
          <w:tcPr>
            <w:tcW w:w="45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Suspension 200mg/ml</w:t>
            </w:r>
          </w:p>
        </w:tc>
      </w:tr>
      <w:tr w:rsidR="002719F6" w:rsidRPr="002719F6" w:rsidTr="00472178">
        <w:trPr>
          <w:trHeight w:val="208"/>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for injection 200mg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 </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Famciclovir</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125 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2719F6" w:rsidRPr="002719F6" w:rsidTr="003525C6">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Valaciclovir</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1gm</w:t>
            </w:r>
          </w:p>
        </w:tc>
      </w:tr>
      <w:tr w:rsidR="002719F6" w:rsidRPr="002719F6" w:rsidTr="003525C6">
        <w:trPr>
          <w:trHeight w:val="353"/>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Ganciclovir </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rPr>
              <w:t>Capsule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bl>
    <w:p w:rsidR="003525C6" w:rsidRDefault="003525C6" w:rsidP="003525C6">
      <w:pPr>
        <w:pStyle w:val="Heading2"/>
        <w:spacing w:before="120"/>
      </w:pPr>
      <w:bookmarkStart w:id="77" w:name="_Toc76841959"/>
      <w:r w:rsidRPr="002719F6">
        <w:t>AI400 Antiprotozoals</w:t>
      </w:r>
      <w:bookmarkEnd w:id="77"/>
    </w:p>
    <w:p w:rsidR="003525C6" w:rsidRPr="00B03B33" w:rsidRDefault="003525C6" w:rsidP="00B03B33">
      <w:pPr>
        <w:pStyle w:val="Heading3"/>
        <w:spacing w:after="120"/>
        <w:rPr>
          <w:rFonts w:eastAsia="Times New Roman"/>
          <w:b/>
          <w:bCs/>
        </w:rPr>
      </w:pPr>
      <w:bookmarkStart w:id="78" w:name="_Toc76841960"/>
      <w:r w:rsidRPr="00B03B33">
        <w:rPr>
          <w:rFonts w:eastAsia="Times New Roman"/>
          <w:b/>
          <w:bCs/>
        </w:rPr>
        <w:t>AI401 Antimalarials</w:t>
      </w:r>
      <w:bookmarkEnd w:id="78"/>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3525C6">
        <w:trPr>
          <w:trHeight w:val="191"/>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Alpha Beta </w:t>
            </w:r>
            <w:r w:rsidR="00BE22EB" w:rsidRPr="002719F6">
              <w:rPr>
                <w:rFonts w:ascii="Times New Roman" w:hAnsi="Times New Roman" w:cs="Times New Roman"/>
                <w:color w:val="000000" w:themeColor="text1"/>
                <w:sz w:val="24"/>
                <w:szCs w:val="24"/>
              </w:rPr>
              <w:t>Artemether</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150mg/2ml</w:t>
            </w:r>
          </w:p>
        </w:tc>
      </w:tr>
      <w:tr w:rsidR="002719F6" w:rsidRPr="002719F6" w:rsidTr="003525C6">
        <w:trPr>
          <w:trHeight w:val="209"/>
        </w:trPr>
        <w:tc>
          <w:tcPr>
            <w:tcW w:w="45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Artemether </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Oral suspension 80mg/ml </w:t>
            </w:r>
          </w:p>
        </w:tc>
      </w:tr>
      <w:tr w:rsidR="002719F6" w:rsidRPr="002719F6" w:rsidTr="00472178">
        <w:trPr>
          <w:trHeight w:val="208"/>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20mg/ml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40mg/ml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80mg/ml </w:t>
            </w:r>
          </w:p>
        </w:tc>
      </w:tr>
      <w:tr w:rsidR="002719F6" w:rsidRPr="002719F6" w:rsidTr="00472178">
        <w:trPr>
          <w:trHeight w:val="226"/>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40mg</w:t>
            </w:r>
          </w:p>
        </w:tc>
      </w:tr>
      <w:tr w:rsidR="002719F6" w:rsidRPr="002719F6" w:rsidTr="00472178">
        <w:trPr>
          <w:trHeight w:val="122"/>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Artemether + lumefantrine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A807B1">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(dispersible) 20mg +120mg</w:t>
            </w:r>
            <w:r w:rsidR="00A807B1">
              <w:rPr>
                <w:rFonts w:ascii="Times New Roman" w:hAnsi="Times New Roman" w:cs="Times New Roman"/>
                <w:color w:val="000000" w:themeColor="text1"/>
                <w:sz w:val="24"/>
                <w:szCs w:val="24"/>
              </w:rPr>
              <w:t xml:space="preserve">; </w:t>
            </w:r>
            <w:r w:rsidRPr="002719F6">
              <w:rPr>
                <w:rFonts w:ascii="Times New Roman" w:hAnsi="Times New Roman" w:cs="Times New Roman"/>
                <w:color w:val="000000" w:themeColor="text1"/>
                <w:sz w:val="24"/>
                <w:szCs w:val="24"/>
              </w:rPr>
              <w:t xml:space="preserve">40mg + 240mg </w:t>
            </w:r>
          </w:p>
        </w:tc>
      </w:tr>
      <w:tr w:rsidR="002719F6" w:rsidRPr="002719F6" w:rsidTr="00472178">
        <w:trPr>
          <w:trHeight w:val="295"/>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Tablet 20mg +120mg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40mg + 240mg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80mg +480mg</w:t>
            </w:r>
          </w:p>
        </w:tc>
      </w:tr>
      <w:tr w:rsidR="002719F6"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Dry powder for oral suspension 3mg +18mg/ml</w:t>
            </w:r>
          </w:p>
        </w:tc>
      </w:tr>
      <w:tr w:rsidR="002719F6" w:rsidRPr="002719F6" w:rsidTr="00472178">
        <w:trPr>
          <w:trHeight w:val="139"/>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Chloroquine Phosphate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 </w:t>
            </w:r>
            <w:r w:rsidR="00BE22EB">
              <w:rPr>
                <w:rFonts w:ascii="Times New Roman" w:hAnsi="Times New Roman" w:cs="Times New Roman"/>
                <w:color w:val="000000" w:themeColor="text1"/>
                <w:sz w:val="24"/>
                <w:szCs w:val="24"/>
              </w:rPr>
              <w:t>2</w:t>
            </w:r>
            <w:r w:rsidRPr="002719F6">
              <w:rPr>
                <w:rFonts w:ascii="Times New Roman" w:hAnsi="Times New Roman" w:cs="Times New Roman"/>
                <w:color w:val="000000" w:themeColor="text1"/>
                <w:sz w:val="24"/>
                <w:szCs w:val="24"/>
              </w:rPr>
              <w:t>50mg</w:t>
            </w:r>
            <w:r w:rsidR="00D139C6">
              <w:rPr>
                <w:rFonts w:ascii="Times New Roman" w:hAnsi="Times New Roman" w:cs="Times New Roman"/>
                <w:color w:val="000000" w:themeColor="text1"/>
                <w:sz w:val="24"/>
                <w:szCs w:val="24"/>
              </w:rPr>
              <w:t xml:space="preserve"> (150mg base)</w:t>
            </w:r>
            <w:r w:rsidR="00516B1E">
              <w:rPr>
                <w:rFonts w:ascii="Times New Roman" w:hAnsi="Times New Roman" w:cs="Times New Roman"/>
                <w:color w:val="000000" w:themeColor="text1"/>
                <w:sz w:val="24"/>
                <w:szCs w:val="24"/>
              </w:rPr>
              <w:t>;</w:t>
            </w:r>
            <w:r w:rsidR="00BE22EB">
              <w:rPr>
                <w:rFonts w:ascii="Times New Roman" w:hAnsi="Times New Roman" w:cs="Times New Roman"/>
                <w:color w:val="000000" w:themeColor="text1"/>
                <w:sz w:val="24"/>
                <w:szCs w:val="24"/>
              </w:rPr>
              <w:t>5</w:t>
            </w:r>
            <w:r w:rsidRPr="002719F6">
              <w:rPr>
                <w:rFonts w:ascii="Times New Roman" w:hAnsi="Times New Roman" w:cs="Times New Roman"/>
                <w:color w:val="000000" w:themeColor="text1"/>
                <w:sz w:val="24"/>
                <w:szCs w:val="24"/>
              </w:rPr>
              <w:t>00mg</w:t>
            </w:r>
            <w:r w:rsidR="00D139C6">
              <w:rPr>
                <w:rFonts w:ascii="Times New Roman" w:hAnsi="Times New Roman" w:cs="Times New Roman"/>
                <w:color w:val="000000" w:themeColor="text1"/>
                <w:sz w:val="24"/>
                <w:szCs w:val="24"/>
              </w:rPr>
              <w:t xml:space="preserve"> (300mg base)</w:t>
            </w:r>
          </w:p>
        </w:tc>
      </w:tr>
      <w:tr w:rsidR="002719F6" w:rsidRPr="002719F6" w:rsidTr="00472178">
        <w:trPr>
          <w:trHeight w:val="278"/>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Syrup </w:t>
            </w:r>
            <w:r w:rsidR="00BE22EB">
              <w:rPr>
                <w:rFonts w:ascii="Times New Roman" w:hAnsi="Times New Roman" w:cs="Times New Roman"/>
                <w:color w:val="000000" w:themeColor="text1"/>
                <w:sz w:val="24"/>
                <w:szCs w:val="24"/>
              </w:rPr>
              <w:t>8</w:t>
            </w:r>
            <w:r w:rsidRPr="002719F6">
              <w:rPr>
                <w:rFonts w:ascii="Times New Roman" w:hAnsi="Times New Roman" w:cs="Times New Roman"/>
                <w:color w:val="000000" w:themeColor="text1"/>
                <w:sz w:val="24"/>
                <w:szCs w:val="24"/>
              </w:rPr>
              <w:t xml:space="preserve">0mg /5ml </w:t>
            </w:r>
            <w:r w:rsidR="00D139C6">
              <w:rPr>
                <w:rFonts w:ascii="Times New Roman" w:hAnsi="Times New Roman" w:cs="Times New Roman"/>
                <w:color w:val="000000" w:themeColor="text1"/>
                <w:sz w:val="24"/>
                <w:szCs w:val="24"/>
              </w:rPr>
              <w:t>(50mg/5ml base);</w:t>
            </w:r>
          </w:p>
        </w:tc>
      </w:tr>
      <w:tr w:rsidR="002719F6" w:rsidRPr="002719F6" w:rsidTr="00472178">
        <w:trPr>
          <w:trHeight w:val="24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w:t>
            </w:r>
            <w:r w:rsidR="00DF577B">
              <w:rPr>
                <w:rFonts w:ascii="Times New Roman" w:hAnsi="Times New Roman" w:cs="Times New Roman"/>
                <w:color w:val="000000" w:themeColor="text1"/>
                <w:sz w:val="24"/>
                <w:szCs w:val="24"/>
              </w:rPr>
              <w:t xml:space="preserve">as hydrochloride </w:t>
            </w:r>
            <w:r w:rsidR="00D139C6">
              <w:rPr>
                <w:rFonts w:ascii="Times New Roman" w:hAnsi="Times New Roman" w:cs="Times New Roman"/>
                <w:color w:val="000000" w:themeColor="text1"/>
                <w:sz w:val="24"/>
                <w:szCs w:val="24"/>
              </w:rPr>
              <w:t>50mg/ml (</w:t>
            </w:r>
            <w:r w:rsidRPr="002719F6">
              <w:rPr>
                <w:rFonts w:ascii="Times New Roman" w:hAnsi="Times New Roman" w:cs="Times New Roman"/>
                <w:color w:val="000000" w:themeColor="text1"/>
                <w:sz w:val="24"/>
                <w:szCs w:val="24"/>
              </w:rPr>
              <w:t>40mg /ml base)</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Dihydroartemisinin</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40mg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60mg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Dihydroartemisinin + Piperaquine Phosphate</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40mg + 320mg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Mefloquine Hydrochloride </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Primaquine Phosphate</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7.5 mg base</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15mg base</w:t>
            </w:r>
          </w:p>
        </w:tc>
      </w:tr>
      <w:tr w:rsidR="002719F6" w:rsidRPr="002719F6" w:rsidTr="00472178">
        <w:trPr>
          <w:trHeight w:val="22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Sulfadoxine + Pyrimethamine </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w:t>
            </w:r>
            <w:r w:rsidR="00DF577B">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500mg + 25mg</w:t>
            </w:r>
            <w:r w:rsidR="00DF577B">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2.5ml ampoule </w:t>
            </w:r>
          </w:p>
        </w:tc>
      </w:tr>
      <w:tr w:rsidR="002719F6"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1"/>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500mg +25mg</w:t>
            </w:r>
          </w:p>
        </w:tc>
      </w:tr>
    </w:tbl>
    <w:p w:rsidR="00A10CA8" w:rsidRPr="00B03B33" w:rsidRDefault="00A10CA8" w:rsidP="00B03B33">
      <w:pPr>
        <w:pStyle w:val="Heading3"/>
        <w:spacing w:after="120"/>
        <w:rPr>
          <w:rFonts w:eastAsia="Times New Roman"/>
          <w:b/>
          <w:bCs/>
        </w:rPr>
      </w:pPr>
      <w:bookmarkStart w:id="79" w:name="_Toc76841961"/>
      <w:r w:rsidRPr="00B03B33">
        <w:rPr>
          <w:rFonts w:eastAsia="Times New Roman"/>
          <w:b/>
          <w:bCs/>
        </w:rPr>
        <w:t xml:space="preserve">AI402 </w:t>
      </w:r>
      <w:r w:rsidR="00CD2A2D" w:rsidRPr="00B03B33">
        <w:rPr>
          <w:rFonts w:eastAsia="Times New Roman"/>
          <w:b/>
          <w:bCs/>
        </w:rPr>
        <w:t xml:space="preserve">Medicines for </w:t>
      </w:r>
      <w:r w:rsidRPr="00B03B33">
        <w:rPr>
          <w:rFonts w:eastAsia="Times New Roman"/>
          <w:b/>
          <w:bCs/>
        </w:rPr>
        <w:t>Amoeb</w:t>
      </w:r>
      <w:r w:rsidR="00CD2A2D" w:rsidRPr="00B03B33">
        <w:rPr>
          <w:rFonts w:eastAsia="Times New Roman"/>
          <w:b/>
          <w:bCs/>
        </w:rPr>
        <w:t>ia</w:t>
      </w:r>
      <w:r w:rsidRPr="00B03B33">
        <w:rPr>
          <w:rFonts w:eastAsia="Times New Roman"/>
          <w:b/>
          <w:bCs/>
        </w:rPr>
        <w:t>s</w:t>
      </w:r>
      <w:r w:rsidR="00CD2A2D" w:rsidRPr="00B03B33">
        <w:rPr>
          <w:rFonts w:eastAsia="Times New Roman"/>
          <w:b/>
          <w:bCs/>
        </w:rPr>
        <w:t>is</w:t>
      </w:r>
      <w:bookmarkEnd w:id="79"/>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A10CA8">
        <w:trPr>
          <w:trHeight w:val="191"/>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Diloxanide Furoate  </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760E1C" w:rsidRPr="002719F6" w:rsidTr="00A10CA8">
        <w:trPr>
          <w:trHeight w:val="209"/>
        </w:trPr>
        <w:tc>
          <w:tcPr>
            <w:tcW w:w="45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60E1C" w:rsidRPr="002719F6" w:rsidRDefault="00760E1C" w:rsidP="00C63D7F">
            <w:pPr>
              <w:pStyle w:val="ListParagraph"/>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760E1C" w:rsidRPr="002719F6" w:rsidRDefault="00760E1C"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Metronidazole </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760E1C" w:rsidRPr="002719F6" w:rsidRDefault="00760E1C"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Intravenous Infusion 5mg/ml </w:t>
            </w:r>
          </w:p>
        </w:tc>
      </w:tr>
      <w:tr w:rsidR="00760E1C" w:rsidRPr="002719F6" w:rsidTr="00472178">
        <w:trPr>
          <w:trHeight w:val="208"/>
        </w:trPr>
        <w:tc>
          <w:tcPr>
            <w:tcW w:w="450" w:type="dxa"/>
            <w:vMerge/>
            <w:tcBorders>
              <w:left w:val="single" w:sz="4" w:space="0" w:color="000000"/>
              <w:right w:val="single" w:sz="4" w:space="0" w:color="000000"/>
            </w:tcBorders>
            <w:tcMar>
              <w:top w:w="0" w:type="dxa"/>
              <w:left w:w="108" w:type="dxa"/>
              <w:bottom w:w="0" w:type="dxa"/>
              <w:right w:w="108" w:type="dxa"/>
            </w:tcMar>
          </w:tcPr>
          <w:p w:rsidR="00760E1C" w:rsidRPr="002719F6" w:rsidRDefault="00760E1C" w:rsidP="00C63D7F">
            <w:pPr>
              <w:pStyle w:val="ListParagraph"/>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760E1C" w:rsidRPr="002719F6" w:rsidRDefault="00760E1C"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60E1C" w:rsidRPr="002719F6" w:rsidRDefault="00760E1C"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Powder for injection 250mg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500mg</w:t>
            </w:r>
          </w:p>
        </w:tc>
      </w:tr>
      <w:tr w:rsidR="00760E1C" w:rsidRPr="002719F6" w:rsidTr="00472178">
        <w:trPr>
          <w:trHeight w:val="173"/>
        </w:trPr>
        <w:tc>
          <w:tcPr>
            <w:tcW w:w="450" w:type="dxa"/>
            <w:vMerge/>
            <w:tcBorders>
              <w:left w:val="single" w:sz="4" w:space="0" w:color="000000"/>
              <w:right w:val="single" w:sz="4" w:space="0" w:color="000000"/>
            </w:tcBorders>
            <w:tcMar>
              <w:top w:w="0" w:type="dxa"/>
              <w:left w:w="108" w:type="dxa"/>
              <w:bottom w:w="0" w:type="dxa"/>
              <w:right w:w="108" w:type="dxa"/>
            </w:tcMar>
          </w:tcPr>
          <w:p w:rsidR="00760E1C" w:rsidRPr="002719F6" w:rsidRDefault="00760E1C" w:rsidP="00C63D7F">
            <w:pPr>
              <w:pStyle w:val="ListParagraph"/>
              <w:numPr>
                <w:ilvl w:val="0"/>
                <w:numId w:val="50"/>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left w:val="single" w:sz="4" w:space="0" w:color="000000"/>
              <w:right w:val="single" w:sz="4" w:space="0" w:color="000000"/>
            </w:tcBorders>
            <w:tcMar>
              <w:top w:w="0" w:type="dxa"/>
              <w:left w:w="108" w:type="dxa"/>
              <w:bottom w:w="0" w:type="dxa"/>
              <w:right w:w="108" w:type="dxa"/>
            </w:tcMar>
          </w:tcPr>
          <w:p w:rsidR="00760E1C" w:rsidRPr="002719F6" w:rsidRDefault="00760E1C"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60E1C" w:rsidRPr="002719F6" w:rsidRDefault="00760E1C"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760E1C" w:rsidRPr="002719F6" w:rsidTr="00472178">
        <w:trPr>
          <w:trHeight w:val="243"/>
        </w:trPr>
        <w:tc>
          <w:tcPr>
            <w:tcW w:w="450" w:type="dxa"/>
            <w:vMerge/>
            <w:tcBorders>
              <w:left w:val="single" w:sz="4" w:space="0" w:color="000000"/>
              <w:right w:val="single" w:sz="4" w:space="0" w:color="000000"/>
            </w:tcBorders>
            <w:tcMar>
              <w:top w:w="0" w:type="dxa"/>
              <w:left w:w="108" w:type="dxa"/>
              <w:bottom w:w="0" w:type="dxa"/>
              <w:right w:w="108" w:type="dxa"/>
            </w:tcMar>
          </w:tcPr>
          <w:p w:rsidR="00760E1C" w:rsidRPr="002719F6" w:rsidRDefault="00760E1C" w:rsidP="00C63D7F">
            <w:pPr>
              <w:pStyle w:val="ListParagraph"/>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760E1C" w:rsidRPr="002719F6" w:rsidRDefault="00760E1C"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60E1C" w:rsidRPr="002719F6" w:rsidRDefault="00760E1C"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2C6678" w:rsidRPr="002719F6" w:rsidTr="00675FD2">
        <w:trPr>
          <w:trHeight w:val="173"/>
        </w:trPr>
        <w:tc>
          <w:tcPr>
            <w:tcW w:w="450" w:type="dxa"/>
            <w:vMerge/>
            <w:tcBorders>
              <w:left w:val="single" w:sz="4" w:space="0" w:color="000000"/>
              <w:right w:val="single" w:sz="4" w:space="0" w:color="000000"/>
            </w:tcBorders>
            <w:tcMar>
              <w:top w:w="0" w:type="dxa"/>
              <w:left w:w="108" w:type="dxa"/>
              <w:bottom w:w="0" w:type="dxa"/>
              <w:right w:w="108" w:type="dxa"/>
            </w:tcMar>
          </w:tcPr>
          <w:p w:rsidR="002C6678" w:rsidRPr="002719F6" w:rsidRDefault="002C6678" w:rsidP="00C63D7F">
            <w:pPr>
              <w:pStyle w:val="ListParagraph"/>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Suspension </w:t>
            </w:r>
            <w:r>
              <w:rPr>
                <w:rFonts w:ascii="Times New Roman" w:hAnsi="Times New Roman" w:cs="Times New Roman"/>
                <w:color w:val="000000" w:themeColor="text1"/>
                <w:sz w:val="24"/>
                <w:szCs w:val="24"/>
              </w:rPr>
              <w:t>1</w:t>
            </w:r>
            <w:r w:rsidRPr="002719F6">
              <w:rPr>
                <w:rFonts w:ascii="Times New Roman" w:hAnsi="Times New Roman" w:cs="Times New Roman"/>
                <w:color w:val="000000" w:themeColor="text1"/>
                <w:sz w:val="24"/>
                <w:szCs w:val="24"/>
              </w:rPr>
              <w:t>25mg/5ml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200mg/5ml</w:t>
            </w:r>
          </w:p>
        </w:tc>
      </w:tr>
      <w:tr w:rsidR="002C6678"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2C6678" w:rsidRPr="002719F6" w:rsidRDefault="002C6678" w:rsidP="00C63D7F">
            <w:pPr>
              <w:pStyle w:val="ListParagraph"/>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Ornidazole </w:t>
            </w: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500mg</w:t>
            </w:r>
          </w:p>
        </w:tc>
      </w:tr>
      <w:tr w:rsidR="002C6678"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2C6678" w:rsidRPr="002719F6" w:rsidRDefault="002C6678" w:rsidP="00C63D7F">
            <w:pPr>
              <w:pStyle w:val="ListParagraph"/>
              <w:numPr>
                <w:ilvl w:val="0"/>
                <w:numId w:val="50"/>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Tinidazole</w:t>
            </w: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bl>
    <w:p w:rsidR="00A10CA8" w:rsidRPr="00B03B33" w:rsidRDefault="00486F2F" w:rsidP="00B03B33">
      <w:pPr>
        <w:pStyle w:val="Heading3"/>
        <w:spacing w:after="120"/>
        <w:rPr>
          <w:rFonts w:eastAsia="Times New Roman"/>
          <w:b/>
          <w:bCs/>
        </w:rPr>
      </w:pPr>
      <w:bookmarkStart w:id="80" w:name="_Toc76841962"/>
      <w:r w:rsidRPr="00B03B33">
        <w:rPr>
          <w:rFonts w:eastAsia="Times New Roman"/>
          <w:b/>
          <w:bCs/>
        </w:rPr>
        <w:t xml:space="preserve">AI403 </w:t>
      </w:r>
      <w:r w:rsidR="007227C2" w:rsidRPr="00B03B33">
        <w:rPr>
          <w:rFonts w:eastAsia="Times New Roman"/>
          <w:b/>
          <w:bCs/>
        </w:rPr>
        <w:t>Medicines used for G</w:t>
      </w:r>
      <w:r w:rsidRPr="00B03B33">
        <w:rPr>
          <w:rFonts w:eastAsia="Times New Roman"/>
          <w:b/>
          <w:bCs/>
        </w:rPr>
        <w:t>iardia</w:t>
      </w:r>
      <w:r w:rsidR="007227C2" w:rsidRPr="00B03B33">
        <w:rPr>
          <w:rFonts w:eastAsia="Times New Roman"/>
          <w:b/>
          <w:bCs/>
        </w:rPr>
        <w:t>sis</w:t>
      </w:r>
      <w:bookmarkEnd w:id="80"/>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C6678" w:rsidRPr="002719F6" w:rsidTr="00B329FA">
        <w:trPr>
          <w:trHeight w:val="174"/>
        </w:trPr>
        <w:tc>
          <w:tcPr>
            <w:tcW w:w="4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C6678" w:rsidRPr="002719F6" w:rsidRDefault="002C6678" w:rsidP="00C63D7F">
            <w:pPr>
              <w:pStyle w:val="ListParagraph"/>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C6678" w:rsidRPr="002719F6" w:rsidRDefault="002C6678"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Metronidazole </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C6678" w:rsidRPr="002719F6" w:rsidRDefault="002C6678"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125mg/5ml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200mg/5ml</w:t>
            </w:r>
          </w:p>
        </w:tc>
      </w:tr>
      <w:tr w:rsidR="002C6678" w:rsidRPr="002719F6" w:rsidTr="00B329FA">
        <w:trPr>
          <w:trHeight w:val="156"/>
        </w:trPr>
        <w:tc>
          <w:tcPr>
            <w:tcW w:w="450" w:type="dxa"/>
            <w:vMerge/>
            <w:tcBorders>
              <w:left w:val="single" w:sz="4" w:space="0" w:color="auto"/>
              <w:right w:val="single" w:sz="4" w:space="0" w:color="auto"/>
            </w:tcBorders>
            <w:tcMar>
              <w:top w:w="0" w:type="dxa"/>
              <w:left w:w="108" w:type="dxa"/>
              <w:bottom w:w="0" w:type="dxa"/>
              <w:right w:w="108" w:type="dxa"/>
            </w:tcMar>
          </w:tcPr>
          <w:p w:rsidR="002C6678" w:rsidRPr="002719F6" w:rsidRDefault="002C6678" w:rsidP="00C63D7F">
            <w:pPr>
              <w:pStyle w:val="ListParagraph"/>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auto"/>
              <w:right w:val="single" w:sz="4" w:space="0" w:color="auto"/>
            </w:tcBorders>
            <w:tcMar>
              <w:top w:w="0" w:type="dxa"/>
              <w:left w:w="108" w:type="dxa"/>
              <w:bottom w:w="0" w:type="dxa"/>
              <w:right w:w="108" w:type="dxa"/>
            </w:tcMar>
          </w:tcPr>
          <w:p w:rsidR="002C6678" w:rsidRPr="002719F6" w:rsidRDefault="002C6678"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2C6678" w:rsidRPr="002719F6" w:rsidRDefault="002C6678"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sidR="007227C2">
              <w:rPr>
                <w:rFonts w:ascii="Times New Roman" w:hAnsi="Times New Roman" w:cs="Times New Roman"/>
                <w:color w:val="000000" w:themeColor="text1"/>
                <w:sz w:val="24"/>
                <w:szCs w:val="24"/>
              </w:rPr>
              <w:t>; 500mg</w:t>
            </w:r>
          </w:p>
        </w:tc>
      </w:tr>
      <w:tr w:rsidR="002C6678" w:rsidRPr="002719F6" w:rsidTr="00B329FA">
        <w:trPr>
          <w:trHeight w:val="156"/>
        </w:trPr>
        <w:tc>
          <w:tcPr>
            <w:tcW w:w="4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2C6678" w:rsidRPr="002719F6" w:rsidRDefault="002C6678" w:rsidP="00C63D7F">
            <w:pPr>
              <w:pStyle w:val="ListParagraph"/>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auto"/>
              <w:bottom w:val="single" w:sz="4" w:space="0" w:color="000000"/>
              <w:right w:val="single" w:sz="4" w:space="0" w:color="auto"/>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2719F6">
              <w:rPr>
                <w:rFonts w:ascii="Times New Roman" w:hAnsi="Times New Roman" w:cs="Times New Roman"/>
                <w:color w:val="000000" w:themeColor="text1"/>
                <w:sz w:val="24"/>
                <w:szCs w:val="24"/>
              </w:rPr>
              <w:t>apsule250mg</w:t>
            </w:r>
            <w:r w:rsidR="007227C2">
              <w:rPr>
                <w:rFonts w:ascii="Times New Roman" w:hAnsi="Times New Roman" w:cs="Times New Roman"/>
                <w:color w:val="000000" w:themeColor="text1"/>
                <w:sz w:val="24"/>
                <w:szCs w:val="24"/>
              </w:rPr>
              <w:t>; 500mg</w:t>
            </w:r>
          </w:p>
        </w:tc>
      </w:tr>
      <w:tr w:rsidR="002C6678"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2C6678" w:rsidRPr="002719F6" w:rsidRDefault="002C6678" w:rsidP="00C63D7F">
            <w:pPr>
              <w:pStyle w:val="ListParagraph"/>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Ornidazole</w:t>
            </w: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500mg</w:t>
            </w:r>
          </w:p>
        </w:tc>
      </w:tr>
      <w:tr w:rsidR="002C6678"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2C6678" w:rsidRPr="002719F6" w:rsidRDefault="002C6678" w:rsidP="00C63D7F">
            <w:pPr>
              <w:pStyle w:val="ListParagraph"/>
              <w:numPr>
                <w:ilvl w:val="0"/>
                <w:numId w:val="52"/>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Tinidazole</w:t>
            </w: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2C6678" w:rsidRPr="002719F6" w:rsidRDefault="002C6678" w:rsidP="002C6678">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500mg</w:t>
            </w:r>
          </w:p>
        </w:tc>
      </w:tr>
    </w:tbl>
    <w:p w:rsidR="00A10CA8" w:rsidRPr="00B03B33" w:rsidRDefault="00486F2F" w:rsidP="00B03B33">
      <w:pPr>
        <w:pStyle w:val="Heading3"/>
        <w:spacing w:after="120"/>
        <w:rPr>
          <w:rFonts w:eastAsia="Times New Roman"/>
          <w:b/>
          <w:bCs/>
        </w:rPr>
      </w:pPr>
      <w:bookmarkStart w:id="81" w:name="_Toc76841963"/>
      <w:r w:rsidRPr="00B03B33">
        <w:rPr>
          <w:rFonts w:eastAsia="Times New Roman"/>
          <w:b/>
          <w:bCs/>
        </w:rPr>
        <w:t>AI404 Anti-leishmania Medicines</w:t>
      </w:r>
      <w:bookmarkEnd w:id="81"/>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486F2F">
        <w:trPr>
          <w:trHeight w:val="335"/>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Amphotericin B </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Lozenges 10mg </w:t>
            </w:r>
          </w:p>
        </w:tc>
      </w:tr>
      <w:tr w:rsidR="002719F6" w:rsidRPr="002719F6" w:rsidTr="00486F2F">
        <w:trPr>
          <w:trHeight w:val="226"/>
        </w:trPr>
        <w:tc>
          <w:tcPr>
            <w:tcW w:w="450"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suspension100mg/ml</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Hexadecyl phosphocholine </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10mg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50mg</w:t>
            </w:r>
          </w:p>
        </w:tc>
      </w:tr>
      <w:tr w:rsidR="002719F6" w:rsidRPr="002719F6" w:rsidTr="00472178">
        <w:trPr>
          <w:trHeight w:val="22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Pentamidine Isethionate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Powder for injection 200mg/vial</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300mg/vial</w:t>
            </w:r>
          </w:p>
        </w:tc>
      </w:tr>
      <w:tr w:rsidR="002719F6"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0A6252"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lang w:val="da-DK"/>
              </w:rPr>
              <w:t xml:space="preserve">Powder for </w:t>
            </w:r>
            <w:r>
              <w:rPr>
                <w:rFonts w:ascii="Times New Roman" w:hAnsi="Times New Roman" w:cs="Times New Roman"/>
                <w:color w:val="000000" w:themeColor="text1"/>
                <w:sz w:val="24"/>
                <w:szCs w:val="24"/>
                <w:lang w:val="da-DK"/>
              </w:rPr>
              <w:t>n</w:t>
            </w:r>
            <w:r w:rsidR="003F5781" w:rsidRPr="002719F6">
              <w:rPr>
                <w:rFonts w:ascii="Times New Roman" w:hAnsi="Times New Roman" w:cs="Times New Roman"/>
                <w:color w:val="000000" w:themeColor="text1"/>
                <w:sz w:val="24"/>
                <w:szCs w:val="24"/>
              </w:rPr>
              <w:t>ub</w:t>
            </w:r>
            <w:r>
              <w:rPr>
                <w:rFonts w:ascii="Times New Roman" w:hAnsi="Times New Roman" w:cs="Times New Roman"/>
                <w:color w:val="000000" w:themeColor="text1"/>
                <w:sz w:val="24"/>
                <w:szCs w:val="24"/>
              </w:rPr>
              <w:t>u</w:t>
            </w:r>
            <w:r w:rsidR="003F5781" w:rsidRPr="002719F6">
              <w:rPr>
                <w:rFonts w:ascii="Times New Roman" w:hAnsi="Times New Roman" w:cs="Times New Roman"/>
                <w:color w:val="000000" w:themeColor="text1"/>
                <w:sz w:val="24"/>
                <w:szCs w:val="24"/>
              </w:rPr>
              <w:t>lizer solution 300mg</w:t>
            </w:r>
          </w:p>
        </w:tc>
      </w:tr>
      <w:tr w:rsidR="002719F6" w:rsidRPr="002719F6" w:rsidTr="00472178">
        <w:trPr>
          <w:trHeight w:val="226"/>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Meglumine antimoniate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p>
        </w:tc>
      </w:tr>
      <w:tr w:rsidR="002719F6"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1.5gm/5ml</w:t>
            </w:r>
          </w:p>
        </w:tc>
      </w:tr>
      <w:tr w:rsidR="002719F6" w:rsidRPr="002719F6" w:rsidTr="00472178">
        <w:trPr>
          <w:trHeight w:val="209"/>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Paromomycin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375mg/ml </w:t>
            </w:r>
          </w:p>
        </w:tc>
      </w:tr>
      <w:tr w:rsidR="002719F6" w:rsidRPr="002719F6" w:rsidTr="00472178">
        <w:trPr>
          <w:trHeight w:val="208"/>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250mg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3"/>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Sodium Stibogluconate </w:t>
            </w: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100mg/ml</w:t>
            </w:r>
          </w:p>
        </w:tc>
      </w:tr>
    </w:tbl>
    <w:p w:rsidR="00486F2F" w:rsidRPr="00B03B33" w:rsidRDefault="00486F2F" w:rsidP="00B03B33">
      <w:pPr>
        <w:pStyle w:val="Heading3"/>
        <w:spacing w:after="120"/>
        <w:rPr>
          <w:rFonts w:eastAsia="Times New Roman"/>
          <w:b/>
          <w:bCs/>
        </w:rPr>
      </w:pPr>
      <w:bookmarkStart w:id="82" w:name="_Toc76841964"/>
      <w:r w:rsidRPr="00B03B33">
        <w:rPr>
          <w:rFonts w:eastAsia="Times New Roman"/>
          <w:b/>
          <w:bCs/>
        </w:rPr>
        <w:t>AI.405 Trypanocides</w:t>
      </w:r>
      <w:bookmarkEnd w:id="82"/>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486F2F">
        <w:trPr>
          <w:trHeight w:val="191"/>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4"/>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Pentamidine Isethionate </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Powder for injection 200mg</w:t>
            </w:r>
          </w:p>
        </w:tc>
      </w:tr>
    </w:tbl>
    <w:p w:rsidR="00486F2F" w:rsidRPr="00B03B33" w:rsidRDefault="000F27E1" w:rsidP="00B03B33">
      <w:pPr>
        <w:pStyle w:val="Heading3"/>
        <w:spacing w:after="120"/>
        <w:rPr>
          <w:rFonts w:eastAsia="Times New Roman"/>
          <w:b/>
          <w:bCs/>
        </w:rPr>
      </w:pPr>
      <w:bookmarkStart w:id="83" w:name="_Toc76841965"/>
      <w:r w:rsidRPr="00B03B33">
        <w:rPr>
          <w:rFonts w:eastAsia="Times New Roman"/>
          <w:b/>
          <w:bCs/>
        </w:rPr>
        <w:t xml:space="preserve">AI405 </w:t>
      </w:r>
      <w:r w:rsidR="00486F2F" w:rsidRPr="00B03B33">
        <w:rPr>
          <w:rFonts w:eastAsia="Times New Roman"/>
          <w:b/>
          <w:bCs/>
        </w:rPr>
        <w:t xml:space="preserve">Medicines for </w:t>
      </w:r>
      <w:r w:rsidR="00E15DD2" w:rsidRPr="00B03B33">
        <w:rPr>
          <w:rFonts w:eastAsia="Times New Roman"/>
          <w:b/>
          <w:bCs/>
        </w:rPr>
        <w:t>T</w:t>
      </w:r>
      <w:r w:rsidR="00486F2F" w:rsidRPr="00B03B33">
        <w:rPr>
          <w:rFonts w:eastAsia="Times New Roman"/>
          <w:b/>
          <w:bCs/>
        </w:rPr>
        <w:t>oxoplasmosis</w:t>
      </w:r>
      <w:bookmarkEnd w:id="83"/>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486F2F">
        <w:trPr>
          <w:trHeight w:val="209"/>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Clindamycin</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Capsule 75mg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150mg </w:t>
            </w:r>
          </w:p>
        </w:tc>
      </w:tr>
      <w:tr w:rsidR="002719F6" w:rsidRPr="002719F6" w:rsidTr="00486F2F">
        <w:trPr>
          <w:trHeight w:val="226"/>
        </w:trPr>
        <w:tc>
          <w:tcPr>
            <w:tcW w:w="45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150mg/ml </w:t>
            </w:r>
          </w:p>
        </w:tc>
      </w:tr>
      <w:tr w:rsidR="002719F6" w:rsidRPr="002719F6" w:rsidTr="00472178">
        <w:trPr>
          <w:trHeight w:val="243"/>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Solution 15mg/ml</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Primaquine Phosphate</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7.5mg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15mg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Pyrimethamine </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25mg</w:t>
            </w:r>
          </w:p>
        </w:tc>
      </w:tr>
      <w:tr w:rsidR="002719F6" w:rsidRPr="002719F6" w:rsidTr="00472178">
        <w:trPr>
          <w:trHeight w:val="139"/>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0F27E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Sul</w:t>
            </w:r>
            <w:r w:rsidR="00390377">
              <w:rPr>
                <w:rFonts w:ascii="Times New Roman" w:hAnsi="Times New Roman" w:cs="Times New Roman"/>
                <w:color w:val="000000" w:themeColor="text1"/>
                <w:sz w:val="24"/>
                <w:szCs w:val="24"/>
              </w:rPr>
              <w:t>ph</w:t>
            </w:r>
            <w:r w:rsidRPr="002719F6">
              <w:rPr>
                <w:rFonts w:ascii="Times New Roman" w:hAnsi="Times New Roman" w:cs="Times New Roman"/>
                <w:color w:val="000000" w:themeColor="text1"/>
                <w:sz w:val="24"/>
                <w:szCs w:val="24"/>
              </w:rPr>
              <w:t>amethoxazole</w:t>
            </w:r>
            <w:r w:rsidR="003F5781" w:rsidRPr="002719F6">
              <w:rPr>
                <w:rFonts w:ascii="Times New Roman" w:hAnsi="Times New Roman" w:cs="Times New Roman"/>
                <w:color w:val="000000" w:themeColor="text1"/>
                <w:sz w:val="24"/>
                <w:szCs w:val="24"/>
              </w:rPr>
              <w:t xml:space="preserve"> + Trimethoprim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 </w:t>
            </w:r>
            <w:r w:rsidR="00390377" w:rsidRPr="002719F6">
              <w:rPr>
                <w:rFonts w:ascii="Times New Roman" w:hAnsi="Times New Roman" w:cs="Times New Roman"/>
                <w:color w:val="000000" w:themeColor="text1"/>
                <w:sz w:val="24"/>
                <w:szCs w:val="24"/>
              </w:rPr>
              <w:t xml:space="preserve">(dispersible) </w:t>
            </w:r>
            <w:r w:rsidRPr="002719F6">
              <w:rPr>
                <w:rFonts w:ascii="Times New Roman" w:hAnsi="Times New Roman" w:cs="Times New Roman"/>
                <w:color w:val="000000" w:themeColor="text1"/>
                <w:sz w:val="24"/>
                <w:szCs w:val="24"/>
              </w:rPr>
              <w:t xml:space="preserve">100mg +20mg </w:t>
            </w:r>
          </w:p>
        </w:tc>
      </w:tr>
      <w:tr w:rsidR="002719F6" w:rsidRPr="002719F6" w:rsidTr="00472178">
        <w:trPr>
          <w:trHeight w:val="295"/>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Suspension </w:t>
            </w:r>
            <w:r w:rsidR="00390377">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200mg + 40mg</w:t>
            </w:r>
            <w:r w:rsidR="00390377">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/5ml </w:t>
            </w:r>
          </w:p>
        </w:tc>
      </w:tr>
      <w:tr w:rsidR="002719F6" w:rsidRPr="002719F6" w:rsidTr="00472178">
        <w:trPr>
          <w:trHeight w:val="173"/>
        </w:trPr>
        <w:tc>
          <w:tcPr>
            <w:tcW w:w="45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r w:rsidRPr="002719F6">
              <w:rPr>
                <w:rFonts w:ascii="Times New Roman" w:hAnsi="Times New Roman" w:cs="Times New Roman"/>
                <w:color w:val="000000" w:themeColor="text1"/>
                <w:sz w:val="24"/>
                <w:szCs w:val="24"/>
                <w:lang w:val="da-DK"/>
              </w:rPr>
              <w:t>Tablet 400mg + 80mg</w:t>
            </w:r>
            <w:r w:rsidR="00516B1E">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800mg + 160mg</w:t>
            </w:r>
          </w:p>
        </w:tc>
      </w:tr>
      <w:tr w:rsidR="002719F6" w:rsidRPr="002719F6" w:rsidTr="00472178">
        <w:trPr>
          <w:trHeight w:val="295"/>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lang w:val="da-DK"/>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lang w:val="da-DK"/>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Injection </w:t>
            </w:r>
            <w:r w:rsidR="00390377">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80mg + 16mg</w:t>
            </w:r>
            <w:r w:rsidR="00390377">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/ml</w:t>
            </w:r>
          </w:p>
        </w:tc>
      </w:tr>
      <w:tr w:rsidR="002719F6" w:rsidRPr="002719F6" w:rsidTr="00472178">
        <w:trPr>
          <w:trHeight w:val="278"/>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90377"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Sul</w:t>
            </w:r>
            <w:r>
              <w:rPr>
                <w:rFonts w:ascii="Times New Roman" w:hAnsi="Times New Roman" w:cs="Times New Roman"/>
                <w:color w:val="000000" w:themeColor="text1"/>
                <w:sz w:val="24"/>
                <w:szCs w:val="24"/>
              </w:rPr>
              <w:t>ph</w:t>
            </w:r>
            <w:r w:rsidRPr="002719F6">
              <w:rPr>
                <w:rFonts w:ascii="Times New Roman" w:hAnsi="Times New Roman" w:cs="Times New Roman"/>
                <w:color w:val="000000" w:themeColor="text1"/>
                <w:sz w:val="24"/>
                <w:szCs w:val="24"/>
              </w:rPr>
              <w:t>amethoxazole</w:t>
            </w:r>
            <w:r w:rsidR="003F5781" w:rsidRPr="002719F6">
              <w:rPr>
                <w:rFonts w:ascii="Times New Roman" w:hAnsi="Times New Roman" w:cs="Times New Roman"/>
                <w:color w:val="000000" w:themeColor="text1"/>
                <w:sz w:val="24"/>
                <w:szCs w:val="24"/>
              </w:rPr>
              <w:t xml:space="preserve"> + Pyrimethamine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0478E5" w:rsidP="001069AA">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F5781" w:rsidRPr="002719F6">
              <w:rPr>
                <w:rFonts w:ascii="Times New Roman" w:hAnsi="Times New Roman" w:cs="Times New Roman"/>
                <w:color w:val="000000" w:themeColor="text1"/>
                <w:sz w:val="24"/>
                <w:szCs w:val="24"/>
              </w:rPr>
              <w:t>njection</w:t>
            </w:r>
            <w:r>
              <w:rPr>
                <w:rFonts w:ascii="Times New Roman" w:hAnsi="Times New Roman" w:cs="Times New Roman"/>
                <w:color w:val="000000" w:themeColor="text1"/>
                <w:sz w:val="24"/>
                <w:szCs w:val="24"/>
              </w:rPr>
              <w:t xml:space="preserve"> (</w:t>
            </w:r>
            <w:r w:rsidR="003F5781" w:rsidRPr="002719F6">
              <w:rPr>
                <w:rFonts w:ascii="Times New Roman" w:hAnsi="Times New Roman" w:cs="Times New Roman"/>
                <w:color w:val="000000" w:themeColor="text1"/>
                <w:sz w:val="24"/>
                <w:szCs w:val="24"/>
              </w:rPr>
              <w:t>500mg + 25 mg</w:t>
            </w:r>
            <w:r>
              <w:rPr>
                <w:rFonts w:ascii="Times New Roman" w:hAnsi="Times New Roman" w:cs="Times New Roman"/>
                <w:color w:val="000000" w:themeColor="text1"/>
                <w:sz w:val="24"/>
                <w:szCs w:val="24"/>
              </w:rPr>
              <w:t>)/</w:t>
            </w:r>
            <w:r w:rsidR="003F5781" w:rsidRPr="002719F6">
              <w:rPr>
                <w:rFonts w:ascii="Times New Roman" w:hAnsi="Times New Roman" w:cs="Times New Roman"/>
                <w:color w:val="000000" w:themeColor="text1"/>
                <w:sz w:val="24"/>
                <w:szCs w:val="24"/>
              </w:rPr>
              <w:t xml:space="preserve">2.5ml </w:t>
            </w:r>
          </w:p>
        </w:tc>
      </w:tr>
      <w:tr w:rsidR="002719F6" w:rsidRPr="002719F6" w:rsidTr="00472178">
        <w:trPr>
          <w:trHeight w:val="139"/>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500mg + 25mg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5"/>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Sulfadiazine + Folinic Acid</w:t>
            </w: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500mg + 15mg</w:t>
            </w:r>
          </w:p>
        </w:tc>
      </w:tr>
    </w:tbl>
    <w:p w:rsidR="00486F2F" w:rsidRDefault="000F27E1" w:rsidP="000F27E1">
      <w:pPr>
        <w:pStyle w:val="Heading2"/>
        <w:spacing w:before="120"/>
      </w:pPr>
      <w:bookmarkStart w:id="84" w:name="_Toc76841966"/>
      <w:r w:rsidRPr="002719F6">
        <w:t>AI.500 Anthelmintics</w:t>
      </w:r>
      <w:bookmarkEnd w:id="84"/>
    </w:p>
    <w:p w:rsidR="00486F2F" w:rsidRPr="00B03B33" w:rsidRDefault="000F27E1" w:rsidP="00B03B33">
      <w:pPr>
        <w:pStyle w:val="Heading3"/>
        <w:spacing w:after="120"/>
        <w:rPr>
          <w:rFonts w:eastAsia="Times New Roman"/>
          <w:b/>
          <w:bCs/>
        </w:rPr>
      </w:pPr>
      <w:bookmarkStart w:id="85" w:name="_Toc76841967"/>
      <w:r w:rsidRPr="00B03B33">
        <w:rPr>
          <w:rFonts w:eastAsia="Times New Roman"/>
          <w:b/>
          <w:bCs/>
        </w:rPr>
        <w:t>AI501 F</w:t>
      </w:r>
      <w:r w:rsidR="00B03B33" w:rsidRPr="00B03B33">
        <w:rPr>
          <w:rFonts w:eastAsia="Times New Roman"/>
          <w:b/>
          <w:bCs/>
        </w:rPr>
        <w:t>i</w:t>
      </w:r>
      <w:r w:rsidRPr="00B03B33">
        <w:rPr>
          <w:rFonts w:eastAsia="Times New Roman"/>
          <w:b/>
          <w:bCs/>
        </w:rPr>
        <w:t>laricides</w:t>
      </w:r>
      <w:bookmarkEnd w:id="85"/>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0F27E1">
        <w:trPr>
          <w:trHeight w:val="191"/>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6"/>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Diethylcarbamazine citrate</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50mg</w:t>
            </w:r>
            <w:r w:rsidR="00306870">
              <w:rPr>
                <w:rFonts w:ascii="Times New Roman" w:hAnsi="Times New Roman" w:cs="Times New Roman"/>
                <w:color w:val="000000" w:themeColor="text1"/>
                <w:sz w:val="24"/>
                <w:szCs w:val="24"/>
              </w:rPr>
              <w:t>; 100mg</w:t>
            </w:r>
          </w:p>
        </w:tc>
      </w:tr>
      <w:tr w:rsidR="00145D9C" w:rsidRPr="002719F6" w:rsidTr="00D8630C">
        <w:trPr>
          <w:trHeight w:val="191"/>
        </w:trPr>
        <w:tc>
          <w:tcPr>
            <w:tcW w:w="450" w:type="dxa"/>
            <w:vMerge w:val="restart"/>
            <w:tcBorders>
              <w:left w:val="single" w:sz="4" w:space="0" w:color="000000"/>
              <w:right w:val="single" w:sz="4" w:space="0" w:color="000000"/>
            </w:tcBorders>
            <w:tcMar>
              <w:top w:w="0" w:type="dxa"/>
              <w:left w:w="108" w:type="dxa"/>
              <w:bottom w:w="0" w:type="dxa"/>
              <w:right w:w="108" w:type="dxa"/>
            </w:tcMar>
          </w:tcPr>
          <w:p w:rsidR="00145D9C" w:rsidRPr="002719F6" w:rsidRDefault="00145D9C" w:rsidP="00C63D7F">
            <w:pPr>
              <w:pStyle w:val="ListParagraph"/>
              <w:numPr>
                <w:ilvl w:val="0"/>
                <w:numId w:val="56"/>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145D9C" w:rsidRPr="002719F6" w:rsidRDefault="00145D9C"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Ivermectin </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45D9C" w:rsidRPr="002719F6" w:rsidRDefault="00145D9C"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3mg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6mg </w:t>
            </w:r>
          </w:p>
        </w:tc>
      </w:tr>
      <w:tr w:rsidR="00145D9C" w:rsidRPr="002719F6" w:rsidTr="00472178">
        <w:trPr>
          <w:trHeight w:val="191"/>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145D9C" w:rsidRPr="002719F6" w:rsidRDefault="00145D9C" w:rsidP="00C63D7F">
            <w:pPr>
              <w:pStyle w:val="ListParagraph"/>
              <w:numPr>
                <w:ilvl w:val="0"/>
                <w:numId w:val="56"/>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45D9C" w:rsidRPr="002719F6" w:rsidRDefault="00145D9C"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45D9C" w:rsidRPr="002719F6" w:rsidRDefault="00145D9C" w:rsidP="001069AA">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Cream 1%</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6"/>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Primaquine </w:t>
            </w: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7.5mg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15mg</w:t>
            </w:r>
          </w:p>
        </w:tc>
      </w:tr>
    </w:tbl>
    <w:p w:rsidR="000F27E1" w:rsidRPr="00B03B33" w:rsidRDefault="000F27E1" w:rsidP="00B03B33">
      <w:pPr>
        <w:pStyle w:val="Heading3"/>
        <w:spacing w:after="120"/>
        <w:rPr>
          <w:rFonts w:eastAsia="Times New Roman"/>
          <w:b/>
          <w:bCs/>
        </w:rPr>
      </w:pPr>
      <w:bookmarkStart w:id="86" w:name="_Toc76841968"/>
      <w:r w:rsidRPr="00B03B33">
        <w:rPr>
          <w:rFonts w:eastAsia="Times New Roman"/>
          <w:b/>
          <w:bCs/>
        </w:rPr>
        <w:lastRenderedPageBreak/>
        <w:t>AI. 502 Schistosomi</w:t>
      </w:r>
      <w:r w:rsidR="00306870">
        <w:rPr>
          <w:rFonts w:eastAsia="Times New Roman"/>
          <w:b/>
          <w:bCs/>
        </w:rPr>
        <w:t>c</w:t>
      </w:r>
      <w:r w:rsidRPr="00B03B33">
        <w:rPr>
          <w:rFonts w:eastAsia="Times New Roman"/>
          <w:b/>
          <w:bCs/>
        </w:rPr>
        <w:t>i</w:t>
      </w:r>
      <w:r w:rsidR="00306870">
        <w:rPr>
          <w:rFonts w:eastAsia="Times New Roman"/>
          <w:b/>
          <w:bCs/>
        </w:rPr>
        <w:t>de</w:t>
      </w:r>
      <w:r w:rsidRPr="00B03B33">
        <w:rPr>
          <w:rFonts w:eastAsia="Times New Roman"/>
          <w:b/>
          <w:bCs/>
        </w:rPr>
        <w:t>s</w:t>
      </w:r>
      <w:bookmarkEnd w:id="86"/>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0F27E1">
        <w:trPr>
          <w:trHeight w:val="191"/>
        </w:trPr>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Metrifonate </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100mg</w:t>
            </w:r>
          </w:p>
        </w:tc>
      </w:tr>
      <w:tr w:rsidR="002719F6" w:rsidRPr="002719F6" w:rsidTr="000F27E1">
        <w:trPr>
          <w:trHeight w:val="209"/>
        </w:trPr>
        <w:tc>
          <w:tcPr>
            <w:tcW w:w="45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Oxamniquine</w:t>
            </w:r>
          </w:p>
        </w:tc>
        <w:tc>
          <w:tcPr>
            <w:tcW w:w="67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Capsule 250mg </w:t>
            </w:r>
          </w:p>
        </w:tc>
      </w:tr>
      <w:tr w:rsidR="002719F6" w:rsidRPr="002719F6" w:rsidTr="00472178">
        <w:trPr>
          <w:trHeight w:val="208"/>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Suspension 250mg/5ml</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7"/>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Praziquantel </w:t>
            </w:r>
          </w:p>
        </w:tc>
        <w:tc>
          <w:tcPr>
            <w:tcW w:w="67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600mg</w:t>
            </w:r>
          </w:p>
        </w:tc>
      </w:tr>
    </w:tbl>
    <w:p w:rsidR="000F27E1" w:rsidRPr="00B03B33" w:rsidRDefault="000F27E1" w:rsidP="00B03B33">
      <w:pPr>
        <w:pStyle w:val="Heading3"/>
        <w:spacing w:after="120"/>
        <w:rPr>
          <w:rFonts w:eastAsia="Times New Roman"/>
          <w:b/>
          <w:bCs/>
        </w:rPr>
      </w:pPr>
      <w:bookmarkStart w:id="87" w:name="_Toc76841969"/>
      <w:r w:rsidRPr="00B03B33">
        <w:rPr>
          <w:rFonts w:eastAsia="Times New Roman"/>
          <w:b/>
          <w:bCs/>
        </w:rPr>
        <w:t>AI.503 Other Anthelmintics</w:t>
      </w:r>
      <w:bookmarkEnd w:id="87"/>
    </w:p>
    <w:tbl>
      <w:tblPr>
        <w:tblW w:w="10170" w:type="dxa"/>
        <w:tblInd w:w="-185" w:type="dxa"/>
        <w:tblLayout w:type="fixed"/>
        <w:tblCellMar>
          <w:top w:w="15" w:type="dxa"/>
          <w:left w:w="15" w:type="dxa"/>
          <w:bottom w:w="15" w:type="dxa"/>
          <w:right w:w="15" w:type="dxa"/>
        </w:tblCellMar>
        <w:tblLook w:val="04A0"/>
      </w:tblPr>
      <w:tblGrid>
        <w:gridCol w:w="450"/>
        <w:gridCol w:w="2970"/>
        <w:gridCol w:w="6750"/>
      </w:tblGrid>
      <w:tr w:rsidR="002719F6" w:rsidRPr="002719F6" w:rsidTr="000F27E1">
        <w:trPr>
          <w:trHeight w:val="243"/>
        </w:trPr>
        <w:tc>
          <w:tcPr>
            <w:tcW w:w="4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Albendazole </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Suspension 100mg/5ml</w:t>
            </w:r>
          </w:p>
        </w:tc>
      </w:tr>
      <w:tr w:rsidR="002719F6" w:rsidRPr="002719F6" w:rsidTr="000F27E1">
        <w:trPr>
          <w:trHeight w:val="173"/>
        </w:trPr>
        <w:tc>
          <w:tcPr>
            <w:tcW w:w="450"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(chewable) 200mg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400mg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Levamisole</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Tablet40mg </w:t>
            </w:r>
          </w:p>
        </w:tc>
      </w:tr>
      <w:tr w:rsidR="002719F6" w:rsidRPr="002719F6" w:rsidTr="00472178">
        <w:trPr>
          <w:trHeight w:val="278"/>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Mebendazole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Oral suspension100mg/5ml </w:t>
            </w:r>
          </w:p>
        </w:tc>
      </w:tr>
      <w:tr w:rsidR="002719F6" w:rsidRPr="002719F6" w:rsidTr="00472178">
        <w:trPr>
          <w:trHeight w:val="139"/>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100mg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2719F6" w:rsidRPr="002719F6" w:rsidTr="00472178">
        <w:trPr>
          <w:trHeight w:val="191"/>
        </w:trPr>
        <w:tc>
          <w:tcPr>
            <w:tcW w:w="450" w:type="dxa"/>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Niclosamide</w:t>
            </w: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(chewable) 500mg</w:t>
            </w:r>
          </w:p>
        </w:tc>
      </w:tr>
      <w:tr w:rsidR="002719F6" w:rsidRPr="002719F6" w:rsidTr="00472178">
        <w:trPr>
          <w:trHeight w:val="209"/>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Piperazine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Elixir (citrate) 500mg/5ml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622.5mg/5ml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700mg/5ml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750mg/5ml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937.5 mg/5ml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1gm/5ml </w:t>
            </w:r>
          </w:p>
        </w:tc>
      </w:tr>
      <w:tr w:rsidR="002719F6" w:rsidRPr="002719F6" w:rsidTr="00472178">
        <w:trPr>
          <w:trHeight w:val="208"/>
        </w:trPr>
        <w:tc>
          <w:tcPr>
            <w:tcW w:w="450"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w:t>
            </w:r>
            <w:r w:rsidR="004A69EA">
              <w:rPr>
                <w:rFonts w:ascii="Times New Roman" w:hAnsi="Times New Roman" w:cs="Times New Roman"/>
                <w:color w:val="000000" w:themeColor="text1"/>
                <w:sz w:val="24"/>
                <w:szCs w:val="24"/>
              </w:rPr>
              <w:t>a</w:t>
            </w:r>
            <w:r w:rsidRPr="002719F6">
              <w:rPr>
                <w:rFonts w:ascii="Times New Roman" w:hAnsi="Times New Roman" w:cs="Times New Roman"/>
                <w:color w:val="000000" w:themeColor="text1"/>
                <w:sz w:val="24"/>
                <w:szCs w:val="24"/>
              </w:rPr>
              <w:t>dipate) 300mg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400mg</w:t>
            </w:r>
          </w:p>
        </w:tc>
      </w:tr>
      <w:tr w:rsidR="002719F6" w:rsidRPr="002719F6" w:rsidTr="00472178">
        <w:trPr>
          <w:trHeight w:val="209"/>
        </w:trPr>
        <w:tc>
          <w:tcPr>
            <w:tcW w:w="45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Pyrantel Pamoate</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Oral suspension250mg/5ml </w:t>
            </w:r>
            <w:r w:rsidR="004A69EA">
              <w:rPr>
                <w:rFonts w:ascii="Times New Roman" w:hAnsi="Times New Roman" w:cs="Times New Roman"/>
                <w:color w:val="000000" w:themeColor="text1"/>
                <w:sz w:val="24"/>
                <w:szCs w:val="24"/>
              </w:rPr>
              <w:t>(</w:t>
            </w:r>
            <w:r w:rsidR="004A69EA" w:rsidRPr="002719F6">
              <w:rPr>
                <w:rFonts w:ascii="Times New Roman" w:hAnsi="Times New Roman" w:cs="Times New Roman"/>
                <w:color w:val="000000" w:themeColor="text1"/>
                <w:sz w:val="24"/>
                <w:szCs w:val="24"/>
              </w:rPr>
              <w:t>base</w:t>
            </w:r>
            <w:r w:rsidR="004A69EA">
              <w:rPr>
                <w:rFonts w:ascii="Times New Roman" w:hAnsi="Times New Roman" w:cs="Times New Roman"/>
                <w:color w:val="000000" w:themeColor="text1"/>
                <w:sz w:val="24"/>
                <w:szCs w:val="24"/>
              </w:rPr>
              <w:t>)</w:t>
            </w:r>
          </w:p>
        </w:tc>
      </w:tr>
      <w:tr w:rsidR="002719F6" w:rsidRPr="002719F6" w:rsidTr="00472178">
        <w:trPr>
          <w:trHeight w:val="208"/>
        </w:trPr>
        <w:tc>
          <w:tcPr>
            <w:tcW w:w="450" w:type="dxa"/>
            <w:vMerge/>
            <w:tcBorders>
              <w:left w:val="single" w:sz="4" w:space="0" w:color="000000"/>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auto"/>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125mg</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700mg</w:t>
            </w:r>
          </w:p>
        </w:tc>
      </w:tr>
      <w:tr w:rsidR="002719F6" w:rsidRPr="002719F6" w:rsidTr="00472178">
        <w:trPr>
          <w:trHeight w:val="261"/>
        </w:trPr>
        <w:tc>
          <w:tcPr>
            <w:tcW w:w="450" w:type="dxa"/>
            <w:vMerge w:val="restart"/>
            <w:tcBorders>
              <w:left w:val="single" w:sz="4" w:space="0" w:color="000000"/>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val="restart"/>
            <w:tcBorders>
              <w:left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Thiabendazole </w:t>
            </w: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Oral Suspension 500mg/5ml </w:t>
            </w:r>
          </w:p>
        </w:tc>
      </w:tr>
      <w:tr w:rsidR="002719F6" w:rsidRPr="002719F6" w:rsidTr="004A69EA">
        <w:trPr>
          <w:trHeight w:val="225"/>
        </w:trPr>
        <w:tc>
          <w:tcPr>
            <w:tcW w:w="450" w:type="dxa"/>
            <w:vMerge/>
            <w:tcBorders>
              <w:left w:val="single" w:sz="4" w:space="0" w:color="000000"/>
              <w:bottom w:val="single" w:sz="4" w:space="0" w:color="auto"/>
              <w:right w:val="single" w:sz="4" w:space="0" w:color="auto"/>
            </w:tcBorders>
            <w:tcMar>
              <w:top w:w="0" w:type="dxa"/>
              <w:left w:w="108" w:type="dxa"/>
              <w:bottom w:w="0" w:type="dxa"/>
              <w:right w:w="108" w:type="dxa"/>
            </w:tcMar>
          </w:tcPr>
          <w:p w:rsidR="003F5781" w:rsidRPr="002719F6" w:rsidRDefault="003F5781"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vMerge/>
            <w:tcBorders>
              <w:left w:val="single" w:sz="4" w:space="0" w:color="auto"/>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3F5781" w:rsidRPr="002719F6" w:rsidRDefault="003F5781" w:rsidP="001069AA">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500mg</w:t>
            </w:r>
          </w:p>
        </w:tc>
      </w:tr>
      <w:tr w:rsidR="004A69EA" w:rsidRPr="002719F6" w:rsidTr="004A69EA">
        <w:trPr>
          <w:trHeight w:val="225"/>
        </w:trPr>
        <w:tc>
          <w:tcPr>
            <w:tcW w:w="4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4A69EA" w:rsidRPr="002719F6" w:rsidRDefault="004A69EA" w:rsidP="00C63D7F">
            <w:pPr>
              <w:pStyle w:val="ListParagraph"/>
              <w:numPr>
                <w:ilvl w:val="0"/>
                <w:numId w:val="58"/>
              </w:numPr>
              <w:spacing w:after="0" w:line="360" w:lineRule="auto"/>
              <w:jc w:val="both"/>
              <w:rPr>
                <w:rFonts w:ascii="Times New Roman" w:eastAsia="Times New Roman" w:hAnsi="Times New Roman" w:cs="Times New Roman"/>
                <w:color w:val="000000" w:themeColor="text1"/>
                <w:sz w:val="24"/>
                <w:szCs w:val="24"/>
              </w:rPr>
            </w:pPr>
          </w:p>
        </w:tc>
        <w:tc>
          <w:tcPr>
            <w:tcW w:w="2970"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4A69EA" w:rsidRPr="002719F6" w:rsidRDefault="004A69EA" w:rsidP="001069AA">
            <w:pPr>
              <w:autoSpaceDE w:val="0"/>
              <w:autoSpaceDN w:val="0"/>
              <w:adjustRightInd w:val="0"/>
              <w:spacing w:after="0" w:line="360" w:lineRule="auto"/>
              <w:rPr>
                <w:rFonts w:ascii="Times New Roman" w:hAnsi="Times New Roman" w:cs="Times New Roman"/>
                <w:color w:val="000000" w:themeColor="text1"/>
                <w:sz w:val="24"/>
                <w:szCs w:val="24"/>
              </w:rPr>
            </w:pPr>
            <w:bookmarkStart w:id="88" w:name="_Hlk76382095"/>
            <w:r>
              <w:rPr>
                <w:rFonts w:ascii="Times New Roman" w:hAnsi="Times New Roman" w:cs="Times New Roman"/>
                <w:color w:val="000000" w:themeColor="text1"/>
                <w:sz w:val="24"/>
                <w:szCs w:val="24"/>
              </w:rPr>
              <w:t>Secnidazole</w:t>
            </w:r>
            <w:bookmarkEnd w:id="88"/>
          </w:p>
        </w:tc>
        <w:tc>
          <w:tcPr>
            <w:tcW w:w="67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A69EA" w:rsidRPr="002719F6" w:rsidRDefault="004A69EA" w:rsidP="001069AA">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Tablet 500mg</w:t>
            </w:r>
          </w:p>
        </w:tc>
      </w:tr>
    </w:tbl>
    <w:p w:rsidR="00164B67" w:rsidRPr="002719F6" w:rsidRDefault="005A01DB" w:rsidP="00AF78F5">
      <w:pPr>
        <w:pStyle w:val="Heading1"/>
        <w:spacing w:after="240"/>
        <w:rPr>
          <w:rFonts w:ascii="Times New Roman" w:eastAsia="Times New Roman" w:hAnsi="Times New Roman" w:cs="Times New Roman"/>
          <w:b/>
          <w:bCs/>
          <w:color w:val="000000" w:themeColor="text1"/>
        </w:rPr>
      </w:pPr>
      <w:bookmarkStart w:id="89" w:name="_Toc69762868"/>
      <w:bookmarkStart w:id="90" w:name="_Toc69808962"/>
      <w:bookmarkStart w:id="91" w:name="_Toc76841970"/>
      <w:r w:rsidRPr="002719F6">
        <w:rPr>
          <w:rFonts w:ascii="Times New Roman" w:eastAsia="Times New Roman" w:hAnsi="Times New Roman" w:cs="Times New Roman"/>
          <w:b/>
          <w:bCs/>
          <w:color w:val="000000" w:themeColor="text1"/>
        </w:rPr>
        <w:t>ED 000. ENDOCRINE MEDICINES</w:t>
      </w:r>
      <w:bookmarkEnd w:id="89"/>
      <w:bookmarkEnd w:id="90"/>
      <w:bookmarkEnd w:id="91"/>
    </w:p>
    <w:p w:rsidR="0066508A" w:rsidRPr="0066508A" w:rsidRDefault="00E4775B" w:rsidP="0066508A">
      <w:pPr>
        <w:pStyle w:val="Heading2"/>
        <w:spacing w:before="200" w:after="120"/>
        <w:rPr>
          <w:rFonts w:eastAsiaTheme="majorEastAsia"/>
        </w:rPr>
      </w:pPr>
      <w:bookmarkStart w:id="92" w:name="_Toc76841971"/>
      <w:r w:rsidRPr="002719F6">
        <w:rPr>
          <w:rFonts w:eastAsiaTheme="majorEastAsia"/>
        </w:rPr>
        <w:t>ED.200 Corticosteroid Preparations</w:t>
      </w:r>
      <w:bookmarkEnd w:id="92"/>
    </w:p>
    <w:tbl>
      <w:tblPr>
        <w:tblStyle w:val="TableGrid1"/>
        <w:tblpPr w:leftFromText="180" w:rightFromText="180" w:vertAnchor="text" w:horzAnchor="page" w:tblpX="1246" w:tblpY="1"/>
        <w:tblOverlap w:val="never"/>
        <w:tblW w:w="10075" w:type="dxa"/>
        <w:tblLayout w:type="fixed"/>
        <w:tblLook w:val="04A0"/>
      </w:tblPr>
      <w:tblGrid>
        <w:gridCol w:w="625"/>
        <w:gridCol w:w="3600"/>
        <w:gridCol w:w="5850"/>
      </w:tblGrid>
      <w:tr w:rsidR="00CD7BDB" w:rsidRPr="002719F6" w:rsidTr="00D907BE">
        <w:tc>
          <w:tcPr>
            <w:tcW w:w="625" w:type="dxa"/>
            <w:vMerge w:val="restart"/>
          </w:tcPr>
          <w:p w:rsidR="00CD7BDB" w:rsidRPr="002719F6" w:rsidRDefault="00CD7BDB" w:rsidP="00B75913">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Pr>
          <w:p w:rsidR="00CD7BDB" w:rsidRPr="002719F6" w:rsidRDefault="00CD7BDB" w:rsidP="00CD7BDB">
            <w:pPr>
              <w:tabs>
                <w:tab w:val="left" w:pos="1352"/>
              </w:tabs>
              <w:spacing w:after="0" w:line="360" w:lineRule="auto"/>
              <w:contextualSpacing/>
              <w:rPr>
                <w:rFonts w:ascii="Times New Roman" w:hAnsi="Times New Roman" w:cs="Times New Roman"/>
                <w:color w:val="000000" w:themeColor="text1"/>
                <w:sz w:val="24"/>
                <w:szCs w:val="24"/>
              </w:rPr>
            </w:pPr>
            <w:r w:rsidRPr="0006647B">
              <w:rPr>
                <w:rFonts w:ascii="Times New Roman" w:hAnsi="Times New Roman" w:cs="Times New Roman"/>
                <w:color w:val="000000" w:themeColor="text1"/>
                <w:sz w:val="24"/>
                <w:szCs w:val="24"/>
              </w:rPr>
              <w:t>Betamethasone</w:t>
            </w:r>
            <w:r w:rsidRPr="0006647B">
              <w:rPr>
                <w:rFonts w:ascii="Times New Roman" w:hAnsi="Times New Roman" w:cs="Times New Roman"/>
                <w:color w:val="000000" w:themeColor="text1"/>
                <w:sz w:val="24"/>
                <w:szCs w:val="24"/>
              </w:rPr>
              <w:tab/>
            </w:r>
          </w:p>
        </w:tc>
        <w:tc>
          <w:tcPr>
            <w:tcW w:w="5850" w:type="dxa"/>
          </w:tcPr>
          <w:p w:rsidR="00CD7BDB" w:rsidRPr="002719F6" w:rsidRDefault="00CD7BDB" w:rsidP="00CD7BDB">
            <w:pPr>
              <w:tabs>
                <w:tab w:val="left" w:pos="1352"/>
              </w:tabs>
              <w:spacing w:after="0" w:line="360" w:lineRule="auto"/>
              <w:contextualSpacing/>
              <w:rPr>
                <w:rFonts w:ascii="Times New Roman" w:eastAsia="Times New Roman" w:hAnsi="Times New Roman" w:cs="Times New Roman"/>
                <w:color w:val="000000" w:themeColor="text1"/>
                <w:sz w:val="24"/>
                <w:szCs w:val="24"/>
                <w:lang w:val="da-DK"/>
              </w:rPr>
            </w:pPr>
            <w:r w:rsidRPr="0006647B">
              <w:rPr>
                <w:rFonts w:ascii="Times New Roman" w:hAnsi="Times New Roman" w:cs="Times New Roman"/>
                <w:color w:val="000000" w:themeColor="text1"/>
                <w:position w:val="2"/>
                <w:sz w:val="24"/>
                <w:szCs w:val="24"/>
              </w:rPr>
              <w:t>Tablet 0.5mg</w:t>
            </w:r>
          </w:p>
        </w:tc>
      </w:tr>
      <w:tr w:rsidR="002F017D" w:rsidRPr="002719F6" w:rsidTr="00D907BE">
        <w:tc>
          <w:tcPr>
            <w:tcW w:w="625" w:type="dxa"/>
            <w:vMerge/>
          </w:tcPr>
          <w:p w:rsidR="002F017D" w:rsidRPr="002719F6" w:rsidRDefault="002F017D" w:rsidP="002F017D">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2F017D" w:rsidRPr="0006647B" w:rsidRDefault="002F017D" w:rsidP="002F017D">
            <w:pPr>
              <w:tabs>
                <w:tab w:val="left" w:pos="1352"/>
              </w:tabs>
              <w:spacing w:after="0" w:line="360" w:lineRule="auto"/>
              <w:contextualSpacing/>
              <w:rPr>
                <w:rFonts w:ascii="Times New Roman" w:hAnsi="Times New Roman" w:cs="Times New Roman"/>
                <w:color w:val="000000" w:themeColor="text1"/>
                <w:sz w:val="24"/>
                <w:szCs w:val="24"/>
              </w:rPr>
            </w:pPr>
          </w:p>
        </w:tc>
        <w:tc>
          <w:tcPr>
            <w:tcW w:w="5850" w:type="dxa"/>
          </w:tcPr>
          <w:p w:rsidR="002F017D" w:rsidRPr="0006647B" w:rsidRDefault="002F017D" w:rsidP="002F017D">
            <w:pPr>
              <w:tabs>
                <w:tab w:val="left" w:pos="1352"/>
              </w:tabs>
              <w:spacing w:after="0" w:line="360" w:lineRule="auto"/>
              <w:contextualSpacing/>
              <w:rPr>
                <w:rFonts w:ascii="Times New Roman" w:hAnsi="Times New Roman" w:cs="Times New Roman"/>
                <w:color w:val="000000" w:themeColor="text1"/>
                <w:position w:val="2"/>
                <w:sz w:val="24"/>
                <w:szCs w:val="24"/>
              </w:rPr>
            </w:pPr>
            <w:r w:rsidRPr="0006647B">
              <w:rPr>
                <w:rFonts w:ascii="Times New Roman" w:hAnsi="Times New Roman" w:cs="Times New Roman"/>
                <w:color w:val="000000" w:themeColor="text1"/>
                <w:position w:val="2"/>
                <w:sz w:val="24"/>
                <w:szCs w:val="24"/>
              </w:rPr>
              <w:t>Injectable suspension</w:t>
            </w:r>
            <w:r>
              <w:rPr>
                <w:rFonts w:ascii="Times New Roman" w:hAnsi="Times New Roman" w:cs="Times New Roman"/>
                <w:color w:val="000000" w:themeColor="text1"/>
                <w:position w:val="2"/>
                <w:sz w:val="24"/>
                <w:szCs w:val="24"/>
              </w:rPr>
              <w:t xml:space="preserve"> 4mg/ml,</w:t>
            </w:r>
            <w:r w:rsidRPr="0006647B">
              <w:rPr>
                <w:rFonts w:ascii="Times New Roman" w:hAnsi="Times New Roman" w:cs="Times New Roman"/>
                <w:color w:val="000000" w:themeColor="text1"/>
                <w:position w:val="2"/>
                <w:sz w:val="24"/>
                <w:szCs w:val="24"/>
              </w:rPr>
              <w:t xml:space="preserve"> 6mg/ml</w:t>
            </w:r>
          </w:p>
        </w:tc>
      </w:tr>
      <w:tr w:rsidR="002F017D" w:rsidRPr="002719F6" w:rsidTr="00D907BE">
        <w:tc>
          <w:tcPr>
            <w:tcW w:w="625" w:type="dxa"/>
            <w:vMerge/>
          </w:tcPr>
          <w:p w:rsidR="002F017D" w:rsidRPr="002719F6" w:rsidRDefault="002F017D" w:rsidP="002F017D">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2F017D" w:rsidRPr="002719F6" w:rsidRDefault="002F017D" w:rsidP="002F017D">
            <w:pPr>
              <w:tabs>
                <w:tab w:val="left" w:pos="1352"/>
              </w:tabs>
              <w:spacing w:after="0" w:line="360" w:lineRule="auto"/>
              <w:contextualSpacing/>
              <w:rPr>
                <w:rFonts w:ascii="Times New Roman" w:hAnsi="Times New Roman" w:cs="Times New Roman"/>
                <w:color w:val="000000" w:themeColor="text1"/>
                <w:sz w:val="24"/>
                <w:szCs w:val="24"/>
              </w:rPr>
            </w:pPr>
          </w:p>
        </w:tc>
        <w:tc>
          <w:tcPr>
            <w:tcW w:w="5850" w:type="dxa"/>
          </w:tcPr>
          <w:p w:rsidR="002F017D" w:rsidRPr="002719F6" w:rsidRDefault="002F017D" w:rsidP="002F017D">
            <w:pPr>
              <w:tabs>
                <w:tab w:val="left" w:pos="1352"/>
              </w:tabs>
              <w:spacing w:after="0" w:line="360" w:lineRule="auto"/>
              <w:contextualSpacing/>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t>Oral Solution 0.6mg/5ml</w:t>
            </w:r>
          </w:p>
        </w:tc>
      </w:tr>
      <w:tr w:rsidR="00B771C8" w:rsidRPr="002719F6" w:rsidTr="00D907BE">
        <w:tc>
          <w:tcPr>
            <w:tcW w:w="625" w:type="dxa"/>
            <w:vMerge w:val="restart"/>
          </w:tcPr>
          <w:p w:rsidR="00B771C8" w:rsidRPr="002719F6" w:rsidRDefault="00B771C8" w:rsidP="002F017D">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Pr>
          <w:p w:rsidR="00B771C8" w:rsidRPr="002719F6" w:rsidRDefault="00B771C8" w:rsidP="002F017D">
            <w:pPr>
              <w:tabs>
                <w:tab w:val="left" w:pos="1352"/>
              </w:tabs>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Dexamethasone</w:t>
            </w:r>
          </w:p>
        </w:tc>
        <w:tc>
          <w:tcPr>
            <w:tcW w:w="5850" w:type="dxa"/>
          </w:tcPr>
          <w:p w:rsidR="00B771C8" w:rsidRPr="002719F6" w:rsidRDefault="00B771C8" w:rsidP="002F017D">
            <w:pPr>
              <w:tabs>
                <w:tab w:val="left" w:pos="1352"/>
              </w:tabs>
              <w:spacing w:after="0" w:line="360" w:lineRule="auto"/>
              <w:contextualSpacing/>
              <w:rPr>
                <w:rFonts w:ascii="Times New Roman" w:eastAsia="Times New Roman" w:hAnsi="Times New Roman" w:cs="Times New Roman"/>
                <w:color w:val="000000" w:themeColor="text1"/>
                <w:sz w:val="24"/>
                <w:szCs w:val="24"/>
                <w:lang w:val="da-DK"/>
              </w:rPr>
            </w:pPr>
            <w:r w:rsidRPr="002719F6">
              <w:rPr>
                <w:rFonts w:ascii="Times New Roman" w:eastAsia="Times New Roman" w:hAnsi="Times New Roman" w:cs="Times New Roman"/>
                <w:color w:val="000000" w:themeColor="text1"/>
                <w:sz w:val="24"/>
                <w:szCs w:val="24"/>
                <w:lang w:val="da-DK"/>
              </w:rPr>
              <w:t xml:space="preserve">Injection </w:t>
            </w:r>
            <w:r w:rsidRPr="002719F6">
              <w:rPr>
                <w:rFonts w:ascii="Times New Roman" w:hAnsi="Times New Roman" w:cs="Times New Roman"/>
                <w:color w:val="000000" w:themeColor="text1"/>
                <w:sz w:val="24"/>
                <w:szCs w:val="24"/>
              </w:rPr>
              <w:t>2</w:t>
            </w:r>
            <w:r w:rsidRPr="002719F6">
              <w:rPr>
                <w:rFonts w:ascii="Times New Roman" w:eastAsia="Times New Roman" w:hAnsi="Times New Roman" w:cs="Times New Roman"/>
                <w:color w:val="000000" w:themeColor="text1"/>
                <w:sz w:val="24"/>
                <w:szCs w:val="24"/>
                <w:lang w:val="da-DK"/>
              </w:rPr>
              <w:t xml:space="preserve"> mg/ml</w:t>
            </w:r>
            <w:r>
              <w:rPr>
                <w:rFonts w:ascii="Times New Roman" w:eastAsia="Times New Roman" w:hAnsi="Times New Roman" w:cs="Times New Roman"/>
                <w:color w:val="000000" w:themeColor="text1"/>
                <w:sz w:val="24"/>
                <w:szCs w:val="24"/>
                <w:lang w:val="da-DK"/>
              </w:rPr>
              <w:t>;</w:t>
            </w:r>
            <w:r w:rsidR="00CE453E">
              <w:rPr>
                <w:rFonts w:ascii="Times New Roman" w:eastAsia="Times New Roman" w:hAnsi="Times New Roman" w:cs="Times New Roman"/>
                <w:color w:val="000000" w:themeColor="text1"/>
                <w:sz w:val="24"/>
                <w:szCs w:val="24"/>
                <w:lang w:val="da-DK"/>
              </w:rPr>
              <w:t xml:space="preserve">3.3mg/ml; </w:t>
            </w:r>
            <w:r w:rsidRPr="002719F6">
              <w:rPr>
                <w:rFonts w:ascii="Times New Roman" w:eastAsia="Times New Roman" w:hAnsi="Times New Roman" w:cs="Times New Roman"/>
                <w:color w:val="000000" w:themeColor="text1"/>
                <w:sz w:val="24"/>
                <w:szCs w:val="24"/>
                <w:lang w:val="da-DK"/>
              </w:rPr>
              <w:t>4 mg/ml</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8 mg/ml</w:t>
            </w:r>
            <w:r>
              <w:rPr>
                <w:rFonts w:ascii="Times New Roman" w:eastAsia="Times New Roman" w:hAnsi="Times New Roman" w:cs="Times New Roman"/>
                <w:color w:val="000000" w:themeColor="text1"/>
                <w:sz w:val="24"/>
                <w:szCs w:val="24"/>
                <w:lang w:val="da-DK"/>
              </w:rPr>
              <w:t xml:space="preserve">;10mg/ml; </w:t>
            </w:r>
            <w:r w:rsidRPr="002719F6">
              <w:rPr>
                <w:rFonts w:ascii="Times New Roman" w:eastAsia="Times New Roman" w:hAnsi="Times New Roman" w:cs="Times New Roman"/>
                <w:color w:val="000000" w:themeColor="text1"/>
                <w:sz w:val="24"/>
                <w:szCs w:val="24"/>
                <w:lang w:val="da-DK"/>
              </w:rPr>
              <w:t>25 mg/ml</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50 mg/ml</w:t>
            </w:r>
            <w:r>
              <w:rPr>
                <w:rFonts w:ascii="Times New Roman" w:eastAsia="Times New Roman" w:hAnsi="Times New Roman" w:cs="Times New Roman"/>
                <w:color w:val="000000" w:themeColor="text1"/>
                <w:sz w:val="24"/>
                <w:szCs w:val="24"/>
                <w:lang w:val="da-DK"/>
              </w:rPr>
              <w:t>;</w:t>
            </w:r>
          </w:p>
        </w:tc>
      </w:tr>
      <w:tr w:rsidR="00B771C8" w:rsidRPr="002719F6" w:rsidTr="00D907BE">
        <w:tc>
          <w:tcPr>
            <w:tcW w:w="625" w:type="dxa"/>
            <w:vMerge/>
          </w:tcPr>
          <w:p w:rsidR="00B771C8" w:rsidRPr="002719F6" w:rsidRDefault="00B771C8" w:rsidP="002F017D">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B771C8" w:rsidRPr="002719F6" w:rsidRDefault="00B771C8" w:rsidP="002F017D">
            <w:pPr>
              <w:tabs>
                <w:tab w:val="left" w:pos="1352"/>
              </w:tabs>
              <w:spacing w:after="0" w:line="360" w:lineRule="auto"/>
              <w:contextualSpacing/>
              <w:rPr>
                <w:rFonts w:ascii="Times New Roman" w:hAnsi="Times New Roman" w:cs="Times New Roman"/>
                <w:color w:val="000000" w:themeColor="text1"/>
                <w:sz w:val="24"/>
                <w:szCs w:val="24"/>
              </w:rPr>
            </w:pPr>
          </w:p>
        </w:tc>
        <w:tc>
          <w:tcPr>
            <w:tcW w:w="5850" w:type="dxa"/>
          </w:tcPr>
          <w:p w:rsidR="00B771C8" w:rsidRPr="002719F6" w:rsidRDefault="00B771C8" w:rsidP="002F017D">
            <w:pPr>
              <w:spacing w:after="0" w:line="360" w:lineRule="auto"/>
              <w:contextualSpacing/>
              <w:rPr>
                <w:rFonts w:ascii="Times New Roman" w:hAnsi="Times New Roman" w:cs="Times New Roman"/>
                <w:color w:val="000000" w:themeColor="text1"/>
                <w:sz w:val="24"/>
                <w:szCs w:val="24"/>
                <w:highlight w:val="yellow"/>
                <w:lang w:val="da-DK"/>
              </w:rPr>
            </w:pPr>
            <w:r w:rsidRPr="002719F6">
              <w:rPr>
                <w:rFonts w:ascii="Times New Roman" w:eastAsia="Times New Roman" w:hAnsi="Times New Roman" w:cs="Times New Roman"/>
                <w:color w:val="000000" w:themeColor="text1"/>
                <w:sz w:val="24"/>
                <w:szCs w:val="24"/>
                <w:lang w:val="da-DK"/>
              </w:rPr>
              <w:t>Tablet 0.5mg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0.75mg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1mg</w:t>
            </w:r>
            <w:r>
              <w:rPr>
                <w:rFonts w:ascii="Times New Roman" w:eastAsia="Times New Roman" w:hAnsi="Times New Roman" w:cs="Times New Roman"/>
                <w:color w:val="000000" w:themeColor="text1"/>
                <w:sz w:val="24"/>
                <w:szCs w:val="24"/>
                <w:lang w:val="da-DK"/>
              </w:rPr>
              <w:t xml:space="preserve">;1.5mg; </w:t>
            </w:r>
            <w:r w:rsidRPr="002719F6">
              <w:rPr>
                <w:rFonts w:ascii="Times New Roman" w:eastAsia="Times New Roman" w:hAnsi="Times New Roman" w:cs="Times New Roman"/>
                <w:color w:val="000000" w:themeColor="text1"/>
                <w:sz w:val="24"/>
                <w:szCs w:val="24"/>
                <w:lang w:val="da-DK"/>
              </w:rPr>
              <w:t>2mg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4mg</w:t>
            </w:r>
            <w:r>
              <w:rPr>
                <w:rFonts w:ascii="Times New Roman" w:eastAsia="Times New Roman" w:hAnsi="Times New Roman" w:cs="Times New Roman"/>
                <w:color w:val="000000" w:themeColor="text1"/>
                <w:sz w:val="24"/>
                <w:szCs w:val="24"/>
                <w:lang w:val="da-DK"/>
              </w:rPr>
              <w:t xml:space="preserve">;6mg; </w:t>
            </w:r>
            <w:r w:rsidRPr="002719F6">
              <w:rPr>
                <w:rFonts w:ascii="Times New Roman" w:eastAsia="Times New Roman" w:hAnsi="Times New Roman" w:cs="Times New Roman"/>
                <w:color w:val="000000" w:themeColor="text1"/>
                <w:sz w:val="24"/>
                <w:szCs w:val="24"/>
                <w:lang w:val="da-DK"/>
              </w:rPr>
              <w:t>20 mg</w:t>
            </w:r>
          </w:p>
        </w:tc>
      </w:tr>
      <w:tr w:rsidR="00B771C8" w:rsidRPr="002719F6" w:rsidTr="00D907BE">
        <w:tc>
          <w:tcPr>
            <w:tcW w:w="625" w:type="dxa"/>
            <w:vMerge/>
          </w:tcPr>
          <w:p w:rsidR="00B771C8" w:rsidRPr="002719F6" w:rsidRDefault="00B771C8" w:rsidP="002F017D">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B771C8" w:rsidRPr="002719F6" w:rsidRDefault="00B771C8" w:rsidP="002F017D">
            <w:pPr>
              <w:tabs>
                <w:tab w:val="left" w:pos="1352"/>
              </w:tabs>
              <w:spacing w:after="0" w:line="360" w:lineRule="auto"/>
              <w:contextualSpacing/>
              <w:rPr>
                <w:rFonts w:ascii="Times New Roman" w:hAnsi="Times New Roman" w:cs="Times New Roman"/>
                <w:color w:val="000000" w:themeColor="text1"/>
                <w:sz w:val="24"/>
                <w:szCs w:val="24"/>
              </w:rPr>
            </w:pPr>
          </w:p>
        </w:tc>
        <w:tc>
          <w:tcPr>
            <w:tcW w:w="5850" w:type="dxa"/>
          </w:tcPr>
          <w:p w:rsidR="00B771C8" w:rsidRPr="002719F6" w:rsidRDefault="00B771C8" w:rsidP="002F017D">
            <w:pPr>
              <w:spacing w:after="0" w:line="360" w:lineRule="auto"/>
              <w:contextualSpacing/>
              <w:rPr>
                <w:rFonts w:ascii="Times New Roman" w:eastAsia="Times New Roman" w:hAnsi="Times New Roman" w:cs="Times New Roman"/>
                <w:color w:val="000000" w:themeColor="text1"/>
                <w:sz w:val="24"/>
                <w:szCs w:val="24"/>
                <w:lang w:val="da-DK"/>
              </w:rPr>
            </w:pPr>
            <w:r>
              <w:rPr>
                <w:rFonts w:ascii="Times New Roman" w:eastAsia="Times New Roman" w:hAnsi="Times New Roman" w:cs="Times New Roman"/>
                <w:color w:val="000000" w:themeColor="text1"/>
                <w:sz w:val="24"/>
                <w:szCs w:val="24"/>
                <w:lang w:val="da-DK"/>
              </w:rPr>
              <w:t>Elixir/Oral solution 0.5mg/5ml; 10mg/5ml, 20mg/5ml</w:t>
            </w:r>
          </w:p>
        </w:tc>
      </w:tr>
      <w:tr w:rsidR="00E4775B" w:rsidRPr="002719F6" w:rsidTr="00D907BE">
        <w:tc>
          <w:tcPr>
            <w:tcW w:w="625" w:type="dxa"/>
          </w:tcPr>
          <w:p w:rsidR="00E4775B" w:rsidRPr="002719F6" w:rsidRDefault="00E4775B"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Pr>
          <w:p w:rsidR="00E4775B" w:rsidRPr="002719F6" w:rsidRDefault="00E4775B" w:rsidP="00E4775B">
            <w:pPr>
              <w:tabs>
                <w:tab w:val="left" w:pos="1352"/>
              </w:tabs>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rPr>
              <w:t>Fluticasone Furoate</w:t>
            </w:r>
          </w:p>
        </w:tc>
        <w:tc>
          <w:tcPr>
            <w:tcW w:w="5850" w:type="dxa"/>
          </w:tcPr>
          <w:p w:rsidR="00E4775B" w:rsidRDefault="00E4775B" w:rsidP="00E4775B">
            <w:pPr>
              <w:spacing w:after="0" w:line="360" w:lineRule="auto"/>
              <w:contextualSpacing/>
              <w:rPr>
                <w:rFonts w:ascii="Times New Roman" w:eastAsia="Times New Roman" w:hAnsi="Times New Roman" w:cs="Times New Roman"/>
                <w:color w:val="000000" w:themeColor="text1"/>
                <w:sz w:val="24"/>
                <w:szCs w:val="24"/>
                <w:lang w:val="da-DK"/>
              </w:rPr>
            </w:pPr>
            <w:r w:rsidRPr="002719F6">
              <w:rPr>
                <w:rFonts w:ascii="Times New Roman" w:hAnsi="Times New Roman" w:cs="Times New Roman"/>
                <w:color w:val="000000" w:themeColor="text1"/>
              </w:rPr>
              <w:t>Nasal Spray27.5mcg</w:t>
            </w:r>
          </w:p>
        </w:tc>
      </w:tr>
      <w:tr w:rsidR="00E4775B" w:rsidRPr="002719F6" w:rsidTr="00D907BE">
        <w:tc>
          <w:tcPr>
            <w:tcW w:w="625" w:type="dxa"/>
            <w:vMerge w:val="restart"/>
          </w:tcPr>
          <w:p w:rsidR="00E4775B" w:rsidRPr="002719F6" w:rsidRDefault="00E4775B"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3600" w:type="dxa"/>
            <w:vMerge w:val="restart"/>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Hydrocortisone</w:t>
            </w:r>
          </w:p>
        </w:tc>
        <w:tc>
          <w:tcPr>
            <w:tcW w:w="5850" w:type="dxa"/>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Injection (Sodium Succinate) 50mg/ml</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125 mg/ml</w:t>
            </w:r>
          </w:p>
        </w:tc>
      </w:tr>
      <w:tr w:rsidR="00E4775B" w:rsidRPr="002719F6" w:rsidTr="00D907BE">
        <w:tc>
          <w:tcPr>
            <w:tcW w:w="625" w:type="dxa"/>
            <w:vMerge/>
          </w:tcPr>
          <w:p w:rsidR="00E4775B" w:rsidRPr="002719F6" w:rsidRDefault="00E4775B"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p>
        </w:tc>
        <w:tc>
          <w:tcPr>
            <w:tcW w:w="5850" w:type="dxa"/>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for Injection 25mg/ampoule</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100mg/vial</w:t>
            </w:r>
            <w:r>
              <w:rPr>
                <w:rFonts w:ascii="Times New Roman" w:eastAsia="Times New Roman" w:hAnsi="Times New Roman" w:cs="Times New Roman"/>
                <w:color w:val="000000" w:themeColor="text1"/>
                <w:sz w:val="24"/>
                <w:szCs w:val="24"/>
              </w:rPr>
              <w:t xml:space="preserve">;250mg/vial; </w:t>
            </w:r>
            <w:r w:rsidRPr="002719F6">
              <w:rPr>
                <w:rFonts w:ascii="Times New Roman" w:eastAsia="Times New Roman" w:hAnsi="Times New Roman" w:cs="Times New Roman"/>
                <w:color w:val="000000" w:themeColor="text1"/>
                <w:sz w:val="24"/>
                <w:szCs w:val="24"/>
              </w:rPr>
              <w:t>500mg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vial</w:t>
            </w:r>
          </w:p>
        </w:tc>
      </w:tr>
      <w:tr w:rsidR="00E4775B" w:rsidRPr="002719F6" w:rsidTr="00D907BE">
        <w:tc>
          <w:tcPr>
            <w:tcW w:w="625" w:type="dxa"/>
            <w:vMerge/>
          </w:tcPr>
          <w:p w:rsidR="00E4775B" w:rsidRPr="002719F6" w:rsidRDefault="00E4775B"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p>
        </w:tc>
        <w:tc>
          <w:tcPr>
            <w:tcW w:w="5850" w:type="dxa"/>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(Acetate) 5mg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20mg</w:t>
            </w:r>
          </w:p>
        </w:tc>
      </w:tr>
      <w:tr w:rsidR="00E4775B" w:rsidRPr="002719F6" w:rsidTr="00D907BE">
        <w:tc>
          <w:tcPr>
            <w:tcW w:w="625" w:type="dxa"/>
            <w:vMerge w:val="restart"/>
          </w:tcPr>
          <w:p w:rsidR="00E4775B" w:rsidRPr="002719F6" w:rsidRDefault="00E4775B"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Prednisolone</w:t>
            </w:r>
          </w:p>
        </w:tc>
        <w:tc>
          <w:tcPr>
            <w:tcW w:w="5850" w:type="dxa"/>
          </w:tcPr>
          <w:p w:rsidR="00E4775B" w:rsidRPr="002719F6" w:rsidRDefault="00E4775B" w:rsidP="00E4775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Injection (Sodium Phosphate) 10mg/ml</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25mg/ml </w:t>
            </w:r>
          </w:p>
        </w:tc>
      </w:tr>
      <w:tr w:rsidR="00E4775B" w:rsidRPr="002719F6" w:rsidTr="00D907BE">
        <w:tc>
          <w:tcPr>
            <w:tcW w:w="625" w:type="dxa"/>
            <w:vMerge/>
          </w:tcPr>
          <w:p w:rsidR="00E4775B" w:rsidRPr="002719F6" w:rsidRDefault="00E4775B"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p>
        </w:tc>
        <w:tc>
          <w:tcPr>
            <w:tcW w:w="5850" w:type="dxa"/>
          </w:tcPr>
          <w:p w:rsidR="00E4775B" w:rsidRPr="002719F6" w:rsidRDefault="00E4775B" w:rsidP="00E4775B">
            <w:pPr>
              <w:spacing w:after="0" w:line="360" w:lineRule="auto"/>
              <w:contextualSpacing/>
              <w:jc w:val="both"/>
              <w:rPr>
                <w:rFonts w:ascii="Times New Roman" w:eastAsia="Times New Roman" w:hAnsi="Times New Roman" w:cs="Times New Roman"/>
                <w:color w:val="000000" w:themeColor="text1"/>
                <w:sz w:val="24"/>
                <w:szCs w:val="24"/>
                <w:lang w:val="da-DK"/>
              </w:rPr>
            </w:pPr>
            <w:r w:rsidRPr="002719F6">
              <w:rPr>
                <w:rFonts w:ascii="Times New Roman" w:eastAsia="Times New Roman" w:hAnsi="Times New Roman" w:cs="Times New Roman"/>
                <w:color w:val="000000" w:themeColor="text1"/>
                <w:sz w:val="24"/>
                <w:szCs w:val="24"/>
                <w:lang w:val="da-DK"/>
              </w:rPr>
              <w:t>Tablet 1mg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2mg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2.5mg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3.5mg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5mg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10mg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20mg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25 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30mg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50mg</w:t>
            </w:r>
          </w:p>
        </w:tc>
      </w:tr>
      <w:tr w:rsidR="00E4775B" w:rsidRPr="002719F6" w:rsidTr="00D907BE">
        <w:tc>
          <w:tcPr>
            <w:tcW w:w="625" w:type="dxa"/>
            <w:vMerge/>
          </w:tcPr>
          <w:p w:rsidR="00E4775B" w:rsidRPr="002719F6" w:rsidRDefault="00E4775B"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3600" w:type="dxa"/>
            <w:vMerge/>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lang w:val="da-DK"/>
              </w:rPr>
            </w:pPr>
          </w:p>
        </w:tc>
        <w:tc>
          <w:tcPr>
            <w:tcW w:w="5850" w:type="dxa"/>
          </w:tcPr>
          <w:p w:rsidR="00E4775B" w:rsidRPr="002719F6" w:rsidRDefault="00E4775B" w:rsidP="00E4775B">
            <w:pPr>
              <w:spacing w:after="0" w:line="360" w:lineRule="auto"/>
              <w:contextualSpacing/>
              <w:jc w:val="both"/>
              <w:rPr>
                <w:rFonts w:ascii="Times New Roman" w:eastAsia="Times New Roman" w:hAnsi="Times New Roman" w:cs="Times New Roman"/>
                <w:color w:val="000000" w:themeColor="text1"/>
                <w:sz w:val="24"/>
                <w:szCs w:val="24"/>
                <w:lang w:val="en-US"/>
              </w:rPr>
            </w:pPr>
            <w:r w:rsidRPr="002719F6">
              <w:rPr>
                <w:rFonts w:ascii="Times New Roman" w:eastAsia="Times New Roman" w:hAnsi="Times New Roman" w:cs="Times New Roman"/>
                <w:color w:val="000000" w:themeColor="text1"/>
                <w:sz w:val="24"/>
                <w:szCs w:val="24"/>
                <w:lang w:val="en-US"/>
              </w:rPr>
              <w:t xml:space="preserve">Suppository 5mg as sodium phosphate ester  </w:t>
            </w:r>
          </w:p>
        </w:tc>
      </w:tr>
      <w:tr w:rsidR="00E4775B" w:rsidRPr="002719F6" w:rsidTr="00D907BE">
        <w:tc>
          <w:tcPr>
            <w:tcW w:w="625" w:type="dxa"/>
            <w:vMerge/>
          </w:tcPr>
          <w:p w:rsidR="00E4775B" w:rsidRPr="002719F6" w:rsidRDefault="00E4775B"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E4775B" w:rsidRPr="002719F6" w:rsidRDefault="00E4775B" w:rsidP="00E4775B">
            <w:pPr>
              <w:spacing w:after="0" w:line="360" w:lineRule="auto"/>
              <w:contextualSpacing/>
              <w:rPr>
                <w:rFonts w:ascii="Times New Roman" w:eastAsia="Times New Roman" w:hAnsi="Times New Roman" w:cs="Times New Roman"/>
                <w:color w:val="000000" w:themeColor="text1"/>
                <w:sz w:val="24"/>
                <w:szCs w:val="24"/>
              </w:rPr>
            </w:pPr>
          </w:p>
        </w:tc>
        <w:tc>
          <w:tcPr>
            <w:tcW w:w="5850" w:type="dxa"/>
          </w:tcPr>
          <w:p w:rsidR="00E4775B" w:rsidRPr="002719F6" w:rsidRDefault="00E4775B" w:rsidP="00E4775B">
            <w:pPr>
              <w:spacing w:after="0" w:line="360" w:lineRule="auto"/>
              <w:contextualSpacing/>
              <w:jc w:val="both"/>
              <w:rPr>
                <w:rFonts w:ascii="Times New Roman" w:eastAsia="Times New Roman" w:hAnsi="Times New Roman" w:cs="Times New Roman"/>
                <w:color w:val="000000" w:themeColor="text1"/>
                <w:sz w:val="24"/>
                <w:szCs w:val="24"/>
                <w:lang w:val="da-DK"/>
              </w:rPr>
            </w:pPr>
            <w:r w:rsidRPr="002719F6">
              <w:rPr>
                <w:rFonts w:ascii="Times New Roman" w:eastAsia="Times New Roman" w:hAnsi="Times New Roman" w:cs="Times New Roman"/>
                <w:color w:val="000000" w:themeColor="text1"/>
                <w:sz w:val="24"/>
                <w:szCs w:val="24"/>
                <w:lang w:val="da-DK"/>
              </w:rPr>
              <w:t>Oral solution 5 mg/5ml</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10 mg/5ml</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15 mg/5ml</w:t>
            </w:r>
            <w:r>
              <w:rPr>
                <w:rFonts w:ascii="Times New Roman" w:eastAsia="Times New Roman" w:hAnsi="Times New Roman" w:cs="Times New Roman"/>
                <w:color w:val="000000" w:themeColor="text1"/>
                <w:sz w:val="24"/>
                <w:szCs w:val="24"/>
                <w:lang w:val="da-DK"/>
              </w:rPr>
              <w:t>; 20mg/5ml; 25mg/5ml</w:t>
            </w:r>
          </w:p>
        </w:tc>
      </w:tr>
      <w:tr w:rsidR="00CE76C6" w:rsidRPr="002719F6" w:rsidTr="00D907BE">
        <w:tc>
          <w:tcPr>
            <w:tcW w:w="625" w:type="dxa"/>
            <w:vMerge w:val="restart"/>
          </w:tcPr>
          <w:p w:rsidR="00CE76C6" w:rsidRPr="002719F6" w:rsidRDefault="00CE76C6"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Pr>
          <w:p w:rsidR="00CE76C6" w:rsidRPr="002719F6" w:rsidRDefault="00CE76C6" w:rsidP="00E4775B">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Triamcinolone Acetonide</w:t>
            </w:r>
          </w:p>
        </w:tc>
        <w:tc>
          <w:tcPr>
            <w:tcW w:w="5850" w:type="dxa"/>
          </w:tcPr>
          <w:p w:rsidR="00CE76C6" w:rsidRPr="00E4775B" w:rsidRDefault="00CE76C6" w:rsidP="00E4775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Injection 10mg/ml</w:t>
            </w:r>
            <w:r>
              <w:rPr>
                <w:rFonts w:ascii="Times New Roman" w:eastAsia="Times New Roman" w:hAnsi="Times New Roman" w:cs="Times New Roman"/>
                <w:color w:val="000000" w:themeColor="text1"/>
                <w:sz w:val="24"/>
                <w:szCs w:val="24"/>
              </w:rPr>
              <w:t xml:space="preserve">;20mg/ml; </w:t>
            </w:r>
            <w:r w:rsidRPr="002719F6">
              <w:rPr>
                <w:rFonts w:ascii="Times New Roman" w:eastAsia="Times New Roman" w:hAnsi="Times New Roman" w:cs="Times New Roman"/>
                <w:color w:val="000000" w:themeColor="text1"/>
                <w:sz w:val="24"/>
                <w:szCs w:val="24"/>
              </w:rPr>
              <w:t>40mg/ml</w:t>
            </w:r>
          </w:p>
        </w:tc>
      </w:tr>
      <w:tr w:rsidR="00CE76C6" w:rsidRPr="002719F6" w:rsidTr="00D907BE">
        <w:tc>
          <w:tcPr>
            <w:tcW w:w="625" w:type="dxa"/>
            <w:vMerge/>
          </w:tcPr>
          <w:p w:rsidR="00CE76C6" w:rsidRPr="002719F6" w:rsidRDefault="00CE76C6"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CE76C6" w:rsidRPr="002719F6" w:rsidRDefault="00CE76C6" w:rsidP="00E4775B">
            <w:pPr>
              <w:spacing w:after="0" w:line="360" w:lineRule="auto"/>
              <w:contextualSpacing/>
              <w:rPr>
                <w:rFonts w:ascii="Times New Roman" w:eastAsia="Times New Roman" w:hAnsi="Times New Roman" w:cs="Times New Roman"/>
                <w:color w:val="000000" w:themeColor="text1"/>
                <w:sz w:val="24"/>
                <w:szCs w:val="24"/>
              </w:rPr>
            </w:pPr>
          </w:p>
        </w:tc>
        <w:tc>
          <w:tcPr>
            <w:tcW w:w="5850" w:type="dxa"/>
          </w:tcPr>
          <w:p w:rsidR="00CE76C6" w:rsidRPr="002719F6" w:rsidRDefault="00CE76C6" w:rsidP="00E4775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4mg</w:t>
            </w:r>
          </w:p>
        </w:tc>
      </w:tr>
      <w:tr w:rsidR="00CE76C6" w:rsidRPr="002719F6" w:rsidTr="00D907BE">
        <w:tc>
          <w:tcPr>
            <w:tcW w:w="625" w:type="dxa"/>
            <w:vMerge/>
          </w:tcPr>
          <w:p w:rsidR="00CE76C6" w:rsidRPr="002719F6" w:rsidRDefault="00CE76C6" w:rsidP="00E4775B">
            <w:pPr>
              <w:numPr>
                <w:ilvl w:val="0"/>
                <w:numId w:val="16"/>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CE76C6" w:rsidRPr="002719F6" w:rsidRDefault="00CE76C6" w:rsidP="00E4775B">
            <w:pPr>
              <w:spacing w:after="0" w:line="360" w:lineRule="auto"/>
              <w:contextualSpacing/>
              <w:rPr>
                <w:rFonts w:ascii="Times New Roman" w:eastAsia="Times New Roman" w:hAnsi="Times New Roman" w:cs="Times New Roman"/>
                <w:color w:val="000000" w:themeColor="text1"/>
                <w:sz w:val="24"/>
                <w:szCs w:val="24"/>
              </w:rPr>
            </w:pPr>
          </w:p>
        </w:tc>
        <w:tc>
          <w:tcPr>
            <w:tcW w:w="5850" w:type="dxa"/>
          </w:tcPr>
          <w:p w:rsidR="00CE76C6" w:rsidRPr="002719F6" w:rsidRDefault="00473422" w:rsidP="00E4775B">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Intranasal</w:t>
            </w:r>
            <w:r w:rsidR="00CE76C6">
              <w:rPr>
                <w:rFonts w:ascii="Times New Roman" w:eastAsia="Times New Roman" w:hAnsi="Times New Roman" w:cs="Times New Roman"/>
                <w:color w:val="000000" w:themeColor="text1"/>
                <w:sz w:val="24"/>
                <w:szCs w:val="24"/>
              </w:rPr>
              <w:t xml:space="preserve"> 55mcg/spray</w:t>
            </w:r>
          </w:p>
        </w:tc>
      </w:tr>
    </w:tbl>
    <w:p w:rsidR="00CE76C6" w:rsidRDefault="00CE76C6" w:rsidP="00CE76C6">
      <w:pPr>
        <w:pStyle w:val="Heading2"/>
        <w:spacing w:before="200" w:after="120"/>
        <w:rPr>
          <w:rFonts w:eastAsiaTheme="majorEastAsia"/>
        </w:rPr>
      </w:pPr>
      <w:bookmarkStart w:id="93" w:name="_Toc76841972"/>
      <w:r w:rsidRPr="00CE76C6">
        <w:rPr>
          <w:rFonts w:eastAsiaTheme="majorEastAsia"/>
        </w:rPr>
        <w:t xml:space="preserve">ED.400 </w:t>
      </w:r>
      <w:r w:rsidR="00137C5F">
        <w:rPr>
          <w:rFonts w:eastAsiaTheme="majorEastAsia"/>
        </w:rPr>
        <w:t xml:space="preserve">Drugs </w:t>
      </w:r>
      <w:r w:rsidR="00B64663">
        <w:rPr>
          <w:rFonts w:eastAsiaTheme="majorEastAsia"/>
        </w:rPr>
        <w:t>for management of Blood Sugar /</w:t>
      </w:r>
      <w:r w:rsidRPr="00CE76C6">
        <w:rPr>
          <w:rFonts w:eastAsiaTheme="majorEastAsia"/>
        </w:rPr>
        <w:t>Insulin and Oral Antidiabetic Agents</w:t>
      </w:r>
      <w:r w:rsidR="00B64663">
        <w:rPr>
          <w:rFonts w:eastAsiaTheme="majorEastAsia"/>
        </w:rPr>
        <w:t>/</w:t>
      </w:r>
      <w:bookmarkEnd w:id="93"/>
    </w:p>
    <w:tbl>
      <w:tblPr>
        <w:tblStyle w:val="TableGrid"/>
        <w:tblW w:w="10080" w:type="dxa"/>
        <w:tblInd w:w="-185" w:type="dxa"/>
        <w:tblLook w:val="04A0"/>
      </w:tblPr>
      <w:tblGrid>
        <w:gridCol w:w="630"/>
        <w:gridCol w:w="3510"/>
        <w:gridCol w:w="5940"/>
      </w:tblGrid>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hAnsi="Times New Roman" w:cs="Times New Roman"/>
                <w:color w:val="000000" w:themeColor="text1"/>
                <w:sz w:val="24"/>
                <w:szCs w:val="24"/>
              </w:rPr>
              <w:t>BiphasicInsulin</w:t>
            </w:r>
            <w:r w:rsidRPr="002719F6">
              <w:rPr>
                <w:rFonts w:ascii="Times New Roman" w:hAnsi="Times New Roman" w:cs="Times New Roman"/>
                <w:b/>
                <w:color w:val="000000" w:themeColor="text1"/>
                <w:sz w:val="24"/>
                <w:szCs w:val="24"/>
              </w:rPr>
              <w:t>(BP)</w:t>
            </w:r>
            <w:r w:rsidRPr="002719F6">
              <w:rPr>
                <w:rFonts w:ascii="Times New Roman" w:hAnsi="Times New Roman" w:cs="Times New Roman"/>
                <w:color w:val="000000" w:themeColor="text1"/>
                <w:sz w:val="24"/>
                <w:szCs w:val="24"/>
              </w:rPr>
              <w:t>*</w:t>
            </w:r>
          </w:p>
        </w:tc>
        <w:tc>
          <w:tcPr>
            <w:tcW w:w="5940" w:type="dxa"/>
          </w:tcPr>
          <w:p w:rsidR="005A2B4D" w:rsidRDefault="005A2B4D" w:rsidP="005A2B4D">
            <w:r w:rsidRPr="002719F6">
              <w:rPr>
                <w:rFonts w:ascii="Times New Roman" w:eastAsiaTheme="minorHAnsi" w:hAnsi="Times New Roman" w:cs="Times New Roman"/>
                <w:color w:val="000000" w:themeColor="text1"/>
                <w:sz w:val="24"/>
                <w:szCs w:val="24"/>
              </w:rPr>
              <w:t>Injection (highly purified)</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100 units/ml</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heme="minorHAnsi" w:hAnsi="Times New Roman" w:cs="Times New Roman"/>
                <w:color w:val="000000" w:themeColor="text1"/>
                <w:sz w:val="24"/>
                <w:szCs w:val="24"/>
              </w:rPr>
              <w:t>Biphasic Isophane Insulin (Soluble/Isophane mixture)</w:t>
            </w:r>
          </w:p>
        </w:tc>
        <w:tc>
          <w:tcPr>
            <w:tcW w:w="5940" w:type="dxa"/>
          </w:tcPr>
          <w:p w:rsidR="005A2B4D" w:rsidRDefault="005A2B4D" w:rsidP="005A2B4D">
            <w:r w:rsidRPr="002719F6">
              <w:rPr>
                <w:rFonts w:ascii="Times New Roman" w:eastAsiaTheme="minorHAnsi" w:hAnsi="Times New Roman" w:cs="Times New Roman"/>
                <w:color w:val="000000" w:themeColor="text1"/>
                <w:sz w:val="24"/>
                <w:szCs w:val="24"/>
              </w:rPr>
              <w:t>Injection 100U/ml (30/70 %</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50/50 %)</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imes New Roman" w:hAnsi="Times New Roman" w:cs="Times New Roman"/>
                <w:color w:val="000000" w:themeColor="text1"/>
                <w:sz w:val="24"/>
                <w:szCs w:val="24"/>
              </w:rPr>
              <w:t>Insulin lispro/Insulin protamine (Equivalent to 3.5mg insulin lispro)</w:t>
            </w:r>
          </w:p>
        </w:tc>
        <w:tc>
          <w:tcPr>
            <w:tcW w:w="5940" w:type="dxa"/>
          </w:tcPr>
          <w:p w:rsidR="005A2B4D" w:rsidRDefault="005A2B4D" w:rsidP="005A2B4D">
            <w:r w:rsidRPr="002719F6">
              <w:rPr>
                <w:rFonts w:ascii="Times New Roman" w:eastAsia="Times New Roman" w:hAnsi="Times New Roman" w:cs="Times New Roman"/>
                <w:color w:val="000000" w:themeColor="text1"/>
                <w:sz w:val="24"/>
                <w:szCs w:val="24"/>
              </w:rPr>
              <w:t>Injection 100U/ml (25/75%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50/50%)</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imes New Roman" w:hAnsi="Times New Roman" w:cs="Times New Roman"/>
                <w:color w:val="000000" w:themeColor="text1"/>
                <w:sz w:val="24"/>
                <w:szCs w:val="24"/>
              </w:rPr>
              <w:t>Insulin Soluble/Neutral (HPB)</w:t>
            </w:r>
          </w:p>
        </w:tc>
        <w:tc>
          <w:tcPr>
            <w:tcW w:w="5940" w:type="dxa"/>
          </w:tcPr>
          <w:p w:rsidR="005A2B4D" w:rsidRDefault="005A2B4D" w:rsidP="005A2B4D">
            <w:r w:rsidRPr="002719F6">
              <w:rPr>
                <w:rFonts w:ascii="Times New Roman" w:eastAsia="Times New Roman" w:hAnsi="Times New Roman" w:cs="Times New Roman"/>
                <w:color w:val="000000" w:themeColor="text1"/>
                <w:sz w:val="24"/>
                <w:szCs w:val="24"/>
              </w:rPr>
              <w:t>Injection 100U/ml</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imes New Roman" w:hAnsi="Times New Roman" w:cs="Times New Roman"/>
                <w:color w:val="000000" w:themeColor="text1"/>
                <w:sz w:val="24"/>
                <w:szCs w:val="24"/>
              </w:rPr>
              <w:t>Insulin Zinc Suspension (Insulin Lente) (HPB)*</w:t>
            </w:r>
          </w:p>
        </w:tc>
        <w:tc>
          <w:tcPr>
            <w:tcW w:w="5940" w:type="dxa"/>
          </w:tcPr>
          <w:p w:rsidR="005A2B4D" w:rsidRDefault="005A2B4D" w:rsidP="005A2B4D">
            <w:r w:rsidRPr="002719F6">
              <w:rPr>
                <w:rFonts w:ascii="Times New Roman" w:eastAsia="Times New Roman" w:hAnsi="Times New Roman" w:cs="Times New Roman"/>
                <w:color w:val="000000" w:themeColor="text1"/>
                <w:sz w:val="24"/>
                <w:szCs w:val="24"/>
              </w:rPr>
              <w:t>Injection 100U/ml</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heme="minorHAnsi" w:hAnsi="Times New Roman" w:cs="Times New Roman"/>
                <w:color w:val="000000" w:themeColor="text1"/>
                <w:sz w:val="24"/>
                <w:szCs w:val="24"/>
              </w:rPr>
              <w:t>Isophane/NPH Insulin (HPB)*</w:t>
            </w:r>
          </w:p>
        </w:tc>
        <w:tc>
          <w:tcPr>
            <w:tcW w:w="5940" w:type="dxa"/>
          </w:tcPr>
          <w:p w:rsidR="005A2B4D" w:rsidRDefault="005A2B4D" w:rsidP="005A2B4D">
            <w:r w:rsidRPr="002719F6">
              <w:rPr>
                <w:rFonts w:ascii="Times New Roman" w:eastAsiaTheme="minorHAnsi" w:hAnsi="Times New Roman" w:cs="Times New Roman"/>
                <w:color w:val="000000" w:themeColor="text1"/>
                <w:sz w:val="24"/>
                <w:szCs w:val="24"/>
              </w:rPr>
              <w:t>Injection 100U/ml</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imes New Roman" w:hAnsi="Times New Roman" w:cs="Times New Roman"/>
                <w:color w:val="000000" w:themeColor="text1"/>
                <w:sz w:val="24"/>
                <w:szCs w:val="24"/>
              </w:rPr>
              <w:t>Insulin Lispro</w:t>
            </w:r>
            <w:r w:rsidRPr="002719F6">
              <w:rPr>
                <w:rFonts w:ascii="Times New Roman" w:eastAsia="Times New Roman" w:hAnsi="Times New Roman" w:cs="Times New Roman"/>
                <w:color w:val="000000" w:themeColor="text1"/>
                <w:sz w:val="24"/>
                <w:szCs w:val="24"/>
              </w:rPr>
              <w:tab/>
            </w:r>
          </w:p>
        </w:tc>
        <w:tc>
          <w:tcPr>
            <w:tcW w:w="5940" w:type="dxa"/>
          </w:tcPr>
          <w:p w:rsidR="005A2B4D" w:rsidRDefault="005A2B4D" w:rsidP="005A2B4D">
            <w:r w:rsidRPr="002719F6">
              <w:rPr>
                <w:rFonts w:ascii="Times New Roman" w:eastAsia="Times New Roman" w:hAnsi="Times New Roman" w:cs="Times New Roman"/>
                <w:color w:val="000000" w:themeColor="text1"/>
                <w:sz w:val="24"/>
                <w:szCs w:val="24"/>
              </w:rPr>
              <w:t>Injection 100u/ml (equivalent to 3.5mg Insulin lispro)</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hAnsi="Times New Roman" w:cs="Times New Roman"/>
                <w:color w:val="000000" w:themeColor="text1"/>
                <w:sz w:val="24"/>
                <w:szCs w:val="24"/>
              </w:rPr>
              <w:t>Acarbose</w:t>
            </w:r>
          </w:p>
        </w:tc>
        <w:tc>
          <w:tcPr>
            <w:tcW w:w="5940" w:type="dxa"/>
          </w:tcPr>
          <w:p w:rsidR="005A2B4D" w:rsidRDefault="005A2B4D" w:rsidP="005A2B4D">
            <w:r w:rsidRPr="002719F6">
              <w:rPr>
                <w:rFonts w:ascii="Times New Roman" w:hAnsi="Times New Roman" w:cs="Times New Roman"/>
                <w:color w:val="000000" w:themeColor="text1"/>
                <w:sz w:val="24"/>
                <w:szCs w:val="24"/>
              </w:rPr>
              <w:t>Tablet 25mg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100mg</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hAnsi="Times New Roman" w:cs="Times New Roman"/>
                <w:color w:val="000000" w:themeColor="text1"/>
                <w:sz w:val="24"/>
                <w:szCs w:val="24"/>
              </w:rPr>
              <w:t>Tolbutamide</w:t>
            </w:r>
          </w:p>
        </w:tc>
        <w:tc>
          <w:tcPr>
            <w:tcW w:w="5940" w:type="dxa"/>
          </w:tcPr>
          <w:p w:rsidR="005A2B4D" w:rsidRDefault="005A2B4D" w:rsidP="005A2B4D">
            <w:r w:rsidRPr="002719F6">
              <w:rPr>
                <w:rFonts w:ascii="Times New Roman" w:hAnsi="Times New Roman" w:cs="Times New Roman"/>
                <w:color w:val="000000" w:themeColor="text1"/>
                <w:sz w:val="24"/>
                <w:szCs w:val="24"/>
              </w:rPr>
              <w:t>Tablet 500mg</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heme="minorHAnsi" w:hAnsi="Times New Roman" w:cs="Times New Roman"/>
                <w:color w:val="000000" w:themeColor="text1"/>
                <w:sz w:val="24"/>
                <w:szCs w:val="24"/>
              </w:rPr>
              <w:t>Chlorpropamide</w:t>
            </w:r>
            <w:r w:rsidRPr="002719F6">
              <w:rPr>
                <w:rFonts w:ascii="Times New Roman" w:eastAsiaTheme="minorHAnsi" w:hAnsi="Times New Roman" w:cs="Times New Roman"/>
                <w:color w:val="000000" w:themeColor="text1"/>
                <w:sz w:val="24"/>
                <w:szCs w:val="24"/>
              </w:rPr>
              <w:tab/>
            </w:r>
          </w:p>
        </w:tc>
        <w:tc>
          <w:tcPr>
            <w:tcW w:w="5940" w:type="dxa"/>
          </w:tcPr>
          <w:p w:rsidR="005A2B4D" w:rsidRDefault="005A2B4D" w:rsidP="005A2B4D">
            <w:r w:rsidRPr="002719F6">
              <w:rPr>
                <w:rFonts w:ascii="Times New Roman" w:eastAsiaTheme="minorHAnsi" w:hAnsi="Times New Roman" w:cs="Times New Roman"/>
                <w:color w:val="000000" w:themeColor="text1"/>
                <w:sz w:val="24"/>
                <w:szCs w:val="24"/>
              </w:rPr>
              <w:t>Tablet 100mg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250mg</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heme="minorHAnsi" w:hAnsi="Times New Roman" w:cs="Times New Roman"/>
                <w:color w:val="000000" w:themeColor="text1"/>
                <w:sz w:val="24"/>
                <w:szCs w:val="24"/>
              </w:rPr>
              <w:t>Glibenclamide</w:t>
            </w:r>
            <w:r w:rsidRPr="002719F6">
              <w:rPr>
                <w:rFonts w:ascii="Times New Roman" w:eastAsiaTheme="minorHAnsi" w:hAnsi="Times New Roman" w:cs="Times New Roman"/>
                <w:color w:val="000000" w:themeColor="text1"/>
                <w:sz w:val="24"/>
                <w:szCs w:val="24"/>
              </w:rPr>
              <w:tab/>
              <w:t xml:space="preserve"> (also known as Glyburide)</w:t>
            </w:r>
          </w:p>
        </w:tc>
        <w:tc>
          <w:tcPr>
            <w:tcW w:w="5940" w:type="dxa"/>
          </w:tcPr>
          <w:p w:rsidR="005A2B4D" w:rsidRDefault="005A2B4D" w:rsidP="005A2B4D">
            <w:r w:rsidRPr="002719F6">
              <w:rPr>
                <w:rFonts w:ascii="Times New Roman" w:eastAsiaTheme="minorHAnsi" w:hAnsi="Times New Roman" w:cs="Times New Roman"/>
                <w:color w:val="000000" w:themeColor="text1"/>
                <w:sz w:val="24"/>
                <w:szCs w:val="24"/>
              </w:rPr>
              <w:t xml:space="preserve">Tablet </w:t>
            </w:r>
            <w:r>
              <w:rPr>
                <w:rFonts w:ascii="Times New Roman" w:eastAsiaTheme="minorHAnsi" w:hAnsi="Times New Roman" w:cs="Times New Roman"/>
                <w:color w:val="000000" w:themeColor="text1"/>
                <w:sz w:val="24"/>
                <w:szCs w:val="24"/>
              </w:rPr>
              <w:t xml:space="preserve">1.25mg; 2.5mg; </w:t>
            </w:r>
            <w:r w:rsidRPr="002719F6">
              <w:rPr>
                <w:rFonts w:ascii="Times New Roman" w:eastAsiaTheme="minorHAnsi" w:hAnsi="Times New Roman" w:cs="Times New Roman"/>
                <w:color w:val="000000" w:themeColor="text1"/>
                <w:sz w:val="24"/>
                <w:szCs w:val="24"/>
              </w:rPr>
              <w:t>5mg</w:t>
            </w:r>
          </w:p>
        </w:tc>
      </w:tr>
      <w:tr w:rsidR="005A2B4D" w:rsidTr="00197364">
        <w:tc>
          <w:tcPr>
            <w:tcW w:w="630" w:type="dxa"/>
          </w:tcPr>
          <w:p w:rsidR="005A2B4D" w:rsidRDefault="005A2B4D" w:rsidP="00132859">
            <w:pPr>
              <w:numPr>
                <w:ilvl w:val="0"/>
                <w:numId w:val="67"/>
              </w:numPr>
              <w:spacing w:after="0" w:line="360" w:lineRule="auto"/>
              <w:contextualSpacing/>
              <w:jc w:val="both"/>
            </w:pPr>
          </w:p>
        </w:tc>
        <w:tc>
          <w:tcPr>
            <w:tcW w:w="3510" w:type="dxa"/>
          </w:tcPr>
          <w:p w:rsidR="005A2B4D" w:rsidRDefault="005A2B4D" w:rsidP="005A2B4D">
            <w:r w:rsidRPr="002719F6">
              <w:rPr>
                <w:rFonts w:ascii="Times New Roman" w:eastAsiaTheme="minorHAnsi" w:hAnsi="Times New Roman" w:cs="Times New Roman"/>
                <w:color w:val="000000" w:themeColor="text1"/>
                <w:sz w:val="24"/>
                <w:szCs w:val="24"/>
              </w:rPr>
              <w:t>Gliclazide</w:t>
            </w:r>
            <w:r w:rsidRPr="002719F6">
              <w:rPr>
                <w:rFonts w:ascii="Times New Roman" w:eastAsiaTheme="minorHAnsi" w:hAnsi="Times New Roman" w:cs="Times New Roman"/>
                <w:color w:val="000000" w:themeColor="text1"/>
                <w:sz w:val="24"/>
                <w:szCs w:val="24"/>
              </w:rPr>
              <w:tab/>
            </w:r>
          </w:p>
        </w:tc>
        <w:tc>
          <w:tcPr>
            <w:tcW w:w="5940" w:type="dxa"/>
          </w:tcPr>
          <w:p w:rsidR="005A2B4D" w:rsidRDefault="005A2B4D" w:rsidP="005A2B4D">
            <w:r>
              <w:rPr>
                <w:rFonts w:ascii="Times New Roman" w:eastAsiaTheme="minorHAnsi" w:hAnsi="Times New Roman" w:cs="Times New Roman"/>
                <w:color w:val="000000" w:themeColor="text1"/>
                <w:sz w:val="24"/>
                <w:szCs w:val="24"/>
                <w:lang w:val="da-DK"/>
              </w:rPr>
              <w:t>Tablet</w:t>
            </w:r>
            <w:r w:rsidRPr="002719F6">
              <w:rPr>
                <w:rFonts w:ascii="Times New Roman" w:eastAsiaTheme="minorHAnsi" w:hAnsi="Times New Roman" w:cs="Times New Roman"/>
                <w:color w:val="000000" w:themeColor="text1"/>
                <w:sz w:val="24"/>
                <w:szCs w:val="24"/>
                <w:lang w:val="da-DK"/>
              </w:rPr>
              <w:t xml:space="preserve"> 30mg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40mg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60mg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80mg</w:t>
            </w:r>
          </w:p>
        </w:tc>
      </w:tr>
      <w:tr w:rsidR="005A2B4D" w:rsidTr="00197364">
        <w:tc>
          <w:tcPr>
            <w:tcW w:w="630" w:type="dxa"/>
            <w:vMerge w:val="restart"/>
          </w:tcPr>
          <w:p w:rsidR="005A2B4D" w:rsidRDefault="005A2B4D" w:rsidP="00132859">
            <w:pPr>
              <w:numPr>
                <w:ilvl w:val="0"/>
                <w:numId w:val="67"/>
              </w:numPr>
              <w:spacing w:after="0" w:line="360" w:lineRule="auto"/>
              <w:contextualSpacing/>
              <w:jc w:val="both"/>
            </w:pPr>
          </w:p>
        </w:tc>
        <w:tc>
          <w:tcPr>
            <w:tcW w:w="3510" w:type="dxa"/>
            <w:vMerge w:val="restart"/>
          </w:tcPr>
          <w:p w:rsidR="005A2B4D" w:rsidRPr="002719F6" w:rsidRDefault="005A2B4D" w:rsidP="005A2B4D">
            <w:pPr>
              <w:rPr>
                <w:rFonts w:ascii="Times New Roman" w:eastAsiaTheme="minorHAnsi" w:hAnsi="Times New Roman" w:cs="Times New Roman"/>
                <w:color w:val="000000" w:themeColor="text1"/>
                <w:sz w:val="24"/>
                <w:szCs w:val="24"/>
              </w:rPr>
            </w:pPr>
          </w:p>
        </w:tc>
        <w:tc>
          <w:tcPr>
            <w:tcW w:w="5940" w:type="dxa"/>
          </w:tcPr>
          <w:p w:rsidR="005A2B4D" w:rsidRDefault="005A2B4D" w:rsidP="005A2B4D">
            <w:pPr>
              <w:rPr>
                <w:rFonts w:ascii="Times New Roman" w:eastAsiaTheme="minorHAnsi" w:hAnsi="Times New Roman" w:cs="Times New Roman"/>
                <w:color w:val="000000" w:themeColor="text1"/>
                <w:sz w:val="24"/>
                <w:szCs w:val="24"/>
                <w:lang w:val="da-DK"/>
              </w:rPr>
            </w:pPr>
            <w:r>
              <w:rPr>
                <w:rFonts w:ascii="Times New Roman" w:eastAsiaTheme="minorHAnsi" w:hAnsi="Times New Roman" w:cs="Times New Roman"/>
                <w:color w:val="000000" w:themeColor="text1"/>
                <w:sz w:val="24"/>
                <w:szCs w:val="24"/>
                <w:lang w:val="da-DK"/>
              </w:rPr>
              <w:t>Tablet</w:t>
            </w:r>
            <w:r w:rsidRPr="002719F6">
              <w:rPr>
                <w:rFonts w:ascii="Times New Roman" w:eastAsiaTheme="minorHAnsi" w:hAnsi="Times New Roman" w:cs="Times New Roman"/>
                <w:color w:val="000000" w:themeColor="text1"/>
                <w:sz w:val="24"/>
                <w:szCs w:val="24"/>
                <w:lang w:val="da-DK"/>
              </w:rPr>
              <w:t xml:space="preserve"> 500mg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850mg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1000mg</w:t>
            </w:r>
          </w:p>
        </w:tc>
      </w:tr>
      <w:tr w:rsidR="005A2B4D" w:rsidTr="00197364">
        <w:tc>
          <w:tcPr>
            <w:tcW w:w="630" w:type="dxa"/>
            <w:vMerge/>
          </w:tcPr>
          <w:p w:rsidR="005A2B4D" w:rsidRDefault="005A2B4D" w:rsidP="00132859">
            <w:pPr>
              <w:numPr>
                <w:ilvl w:val="0"/>
                <w:numId w:val="67"/>
              </w:numPr>
              <w:spacing w:after="0" w:line="360" w:lineRule="auto"/>
              <w:contextualSpacing/>
              <w:jc w:val="both"/>
            </w:pPr>
          </w:p>
        </w:tc>
        <w:tc>
          <w:tcPr>
            <w:tcW w:w="3510" w:type="dxa"/>
            <w:vMerge/>
          </w:tcPr>
          <w:p w:rsidR="005A2B4D" w:rsidRPr="002719F6" w:rsidRDefault="005A2B4D" w:rsidP="005A2B4D">
            <w:pPr>
              <w:rPr>
                <w:rFonts w:ascii="Times New Roman" w:eastAsiaTheme="minorHAnsi" w:hAnsi="Times New Roman" w:cs="Times New Roman"/>
                <w:color w:val="000000" w:themeColor="text1"/>
                <w:sz w:val="24"/>
                <w:szCs w:val="24"/>
              </w:rPr>
            </w:pPr>
          </w:p>
        </w:tc>
        <w:tc>
          <w:tcPr>
            <w:tcW w:w="5940" w:type="dxa"/>
          </w:tcPr>
          <w:p w:rsidR="005A2B4D" w:rsidRDefault="005A2B4D" w:rsidP="005A2B4D">
            <w:pPr>
              <w:rPr>
                <w:rFonts w:ascii="Times New Roman" w:eastAsiaTheme="minorHAnsi" w:hAnsi="Times New Roman" w:cs="Times New Roman"/>
                <w:color w:val="000000" w:themeColor="text1"/>
                <w:sz w:val="24"/>
                <w:szCs w:val="24"/>
                <w:lang w:val="da-DK"/>
              </w:rPr>
            </w:pPr>
            <w:r>
              <w:rPr>
                <w:rFonts w:ascii="Times New Roman" w:eastAsiaTheme="minorHAnsi" w:hAnsi="Times New Roman" w:cs="Times New Roman"/>
                <w:color w:val="000000" w:themeColor="text1"/>
                <w:sz w:val="24"/>
                <w:szCs w:val="24"/>
                <w:lang w:val="da-DK"/>
              </w:rPr>
              <w:t>Extended release 500mg; 750mg</w:t>
            </w:r>
          </w:p>
        </w:tc>
      </w:tr>
      <w:tr w:rsidR="005A2B4D" w:rsidTr="00197364">
        <w:tc>
          <w:tcPr>
            <w:tcW w:w="630" w:type="dxa"/>
            <w:vMerge/>
          </w:tcPr>
          <w:p w:rsidR="005A2B4D" w:rsidRDefault="005A2B4D" w:rsidP="00132859">
            <w:pPr>
              <w:numPr>
                <w:ilvl w:val="0"/>
                <w:numId w:val="67"/>
              </w:numPr>
              <w:spacing w:after="0" w:line="360" w:lineRule="auto"/>
              <w:contextualSpacing/>
              <w:jc w:val="both"/>
            </w:pPr>
          </w:p>
        </w:tc>
        <w:tc>
          <w:tcPr>
            <w:tcW w:w="3510" w:type="dxa"/>
            <w:vMerge/>
          </w:tcPr>
          <w:p w:rsidR="005A2B4D" w:rsidRPr="002719F6" w:rsidRDefault="005A2B4D" w:rsidP="005A2B4D">
            <w:pPr>
              <w:rPr>
                <w:rFonts w:ascii="Times New Roman" w:eastAsiaTheme="minorHAnsi" w:hAnsi="Times New Roman" w:cs="Times New Roman"/>
                <w:color w:val="000000" w:themeColor="text1"/>
                <w:sz w:val="24"/>
                <w:szCs w:val="24"/>
              </w:rPr>
            </w:pPr>
          </w:p>
        </w:tc>
        <w:tc>
          <w:tcPr>
            <w:tcW w:w="5940" w:type="dxa"/>
          </w:tcPr>
          <w:p w:rsidR="005A2B4D" w:rsidRDefault="005A2B4D" w:rsidP="005A2B4D">
            <w:pPr>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lang w:val="da-DK"/>
              </w:rPr>
              <w:t>Solution (hydrochloride) 100mg/ml</w:t>
            </w:r>
          </w:p>
        </w:tc>
      </w:tr>
      <w:tr w:rsidR="005A2B4D" w:rsidTr="00197364">
        <w:tc>
          <w:tcPr>
            <w:tcW w:w="630" w:type="dxa"/>
            <w:vMerge/>
          </w:tcPr>
          <w:p w:rsidR="005A2B4D" w:rsidRDefault="005A2B4D" w:rsidP="00132859">
            <w:pPr>
              <w:numPr>
                <w:ilvl w:val="0"/>
                <w:numId w:val="67"/>
              </w:numPr>
              <w:spacing w:after="0" w:line="360" w:lineRule="auto"/>
              <w:contextualSpacing/>
              <w:jc w:val="both"/>
            </w:pPr>
          </w:p>
        </w:tc>
        <w:tc>
          <w:tcPr>
            <w:tcW w:w="3510" w:type="dxa"/>
            <w:vMerge/>
          </w:tcPr>
          <w:p w:rsidR="005A2B4D" w:rsidRPr="002719F6" w:rsidRDefault="005A2B4D" w:rsidP="005A2B4D">
            <w:pPr>
              <w:rPr>
                <w:rFonts w:ascii="Times New Roman" w:eastAsiaTheme="minorHAnsi" w:hAnsi="Times New Roman" w:cs="Times New Roman"/>
                <w:color w:val="000000" w:themeColor="text1"/>
                <w:sz w:val="24"/>
                <w:szCs w:val="24"/>
              </w:rPr>
            </w:pPr>
          </w:p>
        </w:tc>
        <w:tc>
          <w:tcPr>
            <w:tcW w:w="5940" w:type="dxa"/>
          </w:tcPr>
          <w:p w:rsidR="005A2B4D" w:rsidRDefault="005A2B4D" w:rsidP="005A2B4D">
            <w:pPr>
              <w:rPr>
                <w:rFonts w:ascii="Times New Roman" w:eastAsiaTheme="minorHAnsi" w:hAnsi="Times New Roman" w:cs="Times New Roman"/>
                <w:color w:val="000000" w:themeColor="text1"/>
                <w:sz w:val="24"/>
                <w:szCs w:val="24"/>
                <w:lang w:val="da-DK"/>
              </w:rPr>
            </w:pPr>
            <w:r>
              <w:rPr>
                <w:rFonts w:ascii="Times New Roman" w:eastAsiaTheme="minorHAnsi" w:hAnsi="Times New Roman" w:cs="Times New Roman"/>
                <w:color w:val="000000" w:themeColor="text1"/>
                <w:sz w:val="24"/>
                <w:szCs w:val="24"/>
                <w:lang w:val="da-DK"/>
              </w:rPr>
              <w:t>Oral suspension (extended-release) 47.31g/473,l per bottle; 500mg/ml (reconsituted Suspension)</w:t>
            </w:r>
          </w:p>
        </w:tc>
      </w:tr>
      <w:tr w:rsidR="00D1447B" w:rsidTr="00197364">
        <w:tc>
          <w:tcPr>
            <w:tcW w:w="10080" w:type="dxa"/>
            <w:gridSpan w:val="3"/>
          </w:tcPr>
          <w:p w:rsidR="00D1447B" w:rsidRPr="002719F6" w:rsidRDefault="00D1447B" w:rsidP="00D1447B">
            <w:pPr>
              <w:widowControl w:val="0"/>
              <w:tabs>
                <w:tab w:val="left" w:pos="848"/>
                <w:tab w:val="left" w:pos="5167"/>
              </w:tabs>
              <w:autoSpaceDE w:val="0"/>
              <w:autoSpaceDN w:val="0"/>
              <w:spacing w:after="0" w:line="360" w:lineRule="auto"/>
              <w:jc w:val="center"/>
              <w:rPr>
                <w:rFonts w:ascii="Times New Roman" w:hAnsi="Times New Roman" w:cs="Times New Roman"/>
                <w:i/>
                <w:iCs/>
                <w:color w:val="000000" w:themeColor="text1"/>
                <w:sz w:val="24"/>
                <w:szCs w:val="24"/>
              </w:rPr>
            </w:pPr>
            <w:r w:rsidRPr="002719F6">
              <w:rPr>
                <w:rFonts w:ascii="Times New Roman" w:hAnsi="Times New Roman" w:cs="Times New Roman"/>
                <w:i/>
                <w:iCs/>
                <w:color w:val="000000" w:themeColor="text1"/>
                <w:sz w:val="24"/>
                <w:szCs w:val="24"/>
              </w:rPr>
              <w:t>*HPB stands for Human</w:t>
            </w:r>
            <w:r>
              <w:rPr>
                <w:rFonts w:ascii="Times New Roman" w:hAnsi="Times New Roman" w:cs="Times New Roman"/>
                <w:i/>
                <w:iCs/>
                <w:color w:val="000000" w:themeColor="text1"/>
                <w:sz w:val="24"/>
                <w:szCs w:val="24"/>
              </w:rPr>
              <w:t>;</w:t>
            </w:r>
            <w:r w:rsidRPr="002719F6">
              <w:rPr>
                <w:rFonts w:ascii="Times New Roman" w:hAnsi="Times New Roman" w:cs="Times New Roman"/>
                <w:i/>
                <w:iCs/>
                <w:color w:val="000000" w:themeColor="text1"/>
                <w:sz w:val="24"/>
                <w:szCs w:val="24"/>
              </w:rPr>
              <w:t xml:space="preserve"> porcine</w:t>
            </w:r>
            <w:r>
              <w:rPr>
                <w:rFonts w:ascii="Times New Roman" w:hAnsi="Times New Roman" w:cs="Times New Roman"/>
                <w:i/>
                <w:iCs/>
                <w:color w:val="000000" w:themeColor="text1"/>
                <w:sz w:val="24"/>
                <w:szCs w:val="24"/>
              </w:rPr>
              <w:t>;</w:t>
            </w:r>
            <w:r w:rsidRPr="002719F6">
              <w:rPr>
                <w:rFonts w:ascii="Times New Roman" w:hAnsi="Times New Roman" w:cs="Times New Roman"/>
                <w:i/>
                <w:iCs/>
                <w:color w:val="000000" w:themeColor="text1"/>
                <w:sz w:val="24"/>
                <w:szCs w:val="24"/>
              </w:rPr>
              <w:t xml:space="preserve"> and Bovine while BP stands for Bovine and porcine</w:t>
            </w:r>
          </w:p>
          <w:p w:rsidR="00D1447B" w:rsidRPr="002719F6" w:rsidRDefault="00D1447B" w:rsidP="00D1447B">
            <w:pPr>
              <w:widowControl w:val="0"/>
              <w:tabs>
                <w:tab w:val="left" w:pos="848"/>
                <w:tab w:val="left" w:pos="5167"/>
              </w:tabs>
              <w:autoSpaceDE w:val="0"/>
              <w:autoSpaceDN w:val="0"/>
              <w:spacing w:after="0" w:line="360" w:lineRule="auto"/>
              <w:jc w:val="center"/>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 Insulin detemir is produced by saccharomyces cerevisiae by DNA recombinant technology</w:t>
            </w:r>
          </w:p>
          <w:p w:rsidR="00D1447B" w:rsidRDefault="00D1447B" w:rsidP="00D1447B">
            <w:pPr>
              <w:rPr>
                <w:rFonts w:ascii="Times New Roman" w:eastAsiaTheme="minorHAnsi" w:hAnsi="Times New Roman" w:cs="Times New Roman"/>
                <w:color w:val="000000" w:themeColor="text1"/>
                <w:sz w:val="24"/>
                <w:szCs w:val="24"/>
                <w:lang w:val="da-DK"/>
              </w:rPr>
            </w:pPr>
            <w:r w:rsidRPr="002719F6">
              <w:rPr>
                <w:rFonts w:ascii="Times New Roman" w:eastAsiaTheme="minorHAnsi" w:hAnsi="Times New Roman" w:cs="Times New Roman"/>
                <w:color w:val="000000" w:themeColor="text1"/>
                <w:sz w:val="24"/>
                <w:szCs w:val="24"/>
              </w:rPr>
              <w:t>*** Insulin glargine is produced by recombinant Escherichia coli</w:t>
            </w:r>
          </w:p>
        </w:tc>
      </w:tr>
    </w:tbl>
    <w:p w:rsidR="005A2B4D" w:rsidRPr="005A2B4D" w:rsidRDefault="005A2B4D" w:rsidP="005A2B4D"/>
    <w:p w:rsidR="00CE76C6" w:rsidRPr="00CE76C6" w:rsidRDefault="00CE76C6" w:rsidP="00CE76C6">
      <w:pPr>
        <w:pStyle w:val="Heading2"/>
        <w:spacing w:before="200" w:after="120"/>
        <w:rPr>
          <w:rFonts w:eastAsiaTheme="majorEastAsia"/>
        </w:rPr>
      </w:pPr>
      <w:bookmarkStart w:id="94" w:name="_Toc76841973"/>
      <w:r w:rsidRPr="00CE76C6">
        <w:rPr>
          <w:rFonts w:eastAsiaTheme="majorEastAsia"/>
        </w:rPr>
        <w:t>ED.700 Contraceptives</w:t>
      </w:r>
      <w:bookmarkEnd w:id="94"/>
    </w:p>
    <w:p w:rsidR="00CE76C6" w:rsidRDefault="00CE76C6" w:rsidP="00473422">
      <w:pPr>
        <w:pStyle w:val="Heading3"/>
        <w:spacing w:after="120"/>
        <w:rPr>
          <w:rFonts w:eastAsia="Times New Roman"/>
          <w:b/>
          <w:bCs/>
        </w:rPr>
      </w:pPr>
      <w:bookmarkStart w:id="95" w:name="_Toc76841974"/>
      <w:r w:rsidRPr="00473422">
        <w:rPr>
          <w:rFonts w:eastAsia="Times New Roman"/>
          <w:b/>
          <w:bCs/>
        </w:rPr>
        <w:t>ED.701 Combined Oral Contraceptives</w:t>
      </w:r>
      <w:bookmarkEnd w:id="95"/>
    </w:p>
    <w:tbl>
      <w:tblPr>
        <w:tblStyle w:val="TableGrid"/>
        <w:tblW w:w="0" w:type="auto"/>
        <w:tblInd w:w="-185" w:type="dxa"/>
        <w:tblLook w:val="04A0"/>
      </w:tblPr>
      <w:tblGrid>
        <w:gridCol w:w="630"/>
        <w:gridCol w:w="3510"/>
        <w:gridCol w:w="5395"/>
      </w:tblGrid>
      <w:tr w:rsidR="00DF0C0C" w:rsidTr="00DF0C0C">
        <w:tc>
          <w:tcPr>
            <w:tcW w:w="630" w:type="dxa"/>
          </w:tcPr>
          <w:p w:rsidR="00DF0C0C" w:rsidRDefault="00DF0C0C" w:rsidP="00132859">
            <w:pPr>
              <w:numPr>
                <w:ilvl w:val="0"/>
                <w:numId w:val="68"/>
              </w:numPr>
              <w:spacing w:after="0" w:line="360" w:lineRule="auto"/>
              <w:contextualSpacing/>
              <w:jc w:val="both"/>
            </w:pPr>
          </w:p>
        </w:tc>
        <w:tc>
          <w:tcPr>
            <w:tcW w:w="3510" w:type="dxa"/>
          </w:tcPr>
          <w:p w:rsidR="00DF0C0C" w:rsidRDefault="00DF0C0C" w:rsidP="00DF0C0C">
            <w:r w:rsidRPr="002719F6">
              <w:rPr>
                <w:rFonts w:ascii="Times New Roman" w:hAnsi="Times New Roman" w:cs="Times New Roman"/>
                <w:color w:val="000000" w:themeColor="text1"/>
                <w:sz w:val="24"/>
                <w:szCs w:val="24"/>
              </w:rPr>
              <w:t>Drospirenone+Ethinyl</w:t>
            </w:r>
            <w:r w:rsidRPr="002719F6">
              <w:rPr>
                <w:rFonts w:ascii="Times New Roman" w:eastAsiaTheme="minorHAnsi" w:hAnsi="Times New Roman" w:cs="Times New Roman"/>
                <w:color w:val="000000" w:themeColor="text1"/>
                <w:sz w:val="24"/>
                <w:szCs w:val="24"/>
              </w:rPr>
              <w:t xml:space="preserve"> estradiol</w:t>
            </w:r>
          </w:p>
        </w:tc>
        <w:tc>
          <w:tcPr>
            <w:tcW w:w="5395" w:type="dxa"/>
          </w:tcPr>
          <w:p w:rsidR="00DF0C0C" w:rsidRDefault="00DF0C0C" w:rsidP="00DF0C0C">
            <w:r w:rsidRPr="002719F6">
              <w:rPr>
                <w:rFonts w:ascii="Times New Roman" w:hAnsi="Times New Roman" w:cs="Times New Roman"/>
                <w:color w:val="000000" w:themeColor="text1"/>
                <w:sz w:val="24"/>
                <w:szCs w:val="24"/>
              </w:rPr>
              <w:t>Tablet 3mg +0.02mg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3mg +0.03mg</w:t>
            </w:r>
          </w:p>
        </w:tc>
      </w:tr>
      <w:tr w:rsidR="00DF0C0C" w:rsidTr="00DF0C0C">
        <w:tc>
          <w:tcPr>
            <w:tcW w:w="630" w:type="dxa"/>
          </w:tcPr>
          <w:p w:rsidR="00DF0C0C" w:rsidRDefault="00DF0C0C" w:rsidP="00132859">
            <w:pPr>
              <w:numPr>
                <w:ilvl w:val="0"/>
                <w:numId w:val="68"/>
              </w:numPr>
              <w:spacing w:after="0" w:line="360" w:lineRule="auto"/>
              <w:contextualSpacing/>
              <w:jc w:val="both"/>
            </w:pPr>
          </w:p>
        </w:tc>
        <w:tc>
          <w:tcPr>
            <w:tcW w:w="3510" w:type="dxa"/>
          </w:tcPr>
          <w:p w:rsidR="00DF0C0C" w:rsidRDefault="00DF0C0C" w:rsidP="00DF0C0C">
            <w:r w:rsidRPr="002719F6">
              <w:rPr>
                <w:rFonts w:ascii="Times New Roman" w:eastAsiaTheme="minorHAnsi" w:hAnsi="Times New Roman" w:cs="Times New Roman"/>
                <w:color w:val="000000" w:themeColor="text1"/>
                <w:sz w:val="24"/>
                <w:szCs w:val="24"/>
              </w:rPr>
              <w:t>Levonorgestrel + Ethinylestradiol with/without Iron*</w:t>
            </w:r>
          </w:p>
        </w:tc>
        <w:tc>
          <w:tcPr>
            <w:tcW w:w="5395" w:type="dxa"/>
          </w:tcPr>
          <w:p w:rsidR="00DF0C0C" w:rsidRPr="002719F6" w:rsidRDefault="00DF0C0C" w:rsidP="00DF0C0C">
            <w:pPr>
              <w:spacing w:after="0" w:line="360" w:lineRule="auto"/>
              <w:rPr>
                <w:rFonts w:ascii="Times New Roman" w:eastAsiaTheme="minorHAnsi" w:hAnsi="Times New Roman" w:cs="Times New Roman"/>
                <w:color w:val="000000" w:themeColor="text1"/>
                <w:sz w:val="24"/>
                <w:szCs w:val="24"/>
                <w:lang w:val="da-DK"/>
              </w:rPr>
            </w:pPr>
            <w:r>
              <w:rPr>
                <w:rFonts w:ascii="Times New Roman" w:eastAsiaTheme="minorHAnsi" w:hAnsi="Times New Roman" w:cs="Times New Roman"/>
                <w:color w:val="000000" w:themeColor="text1"/>
                <w:sz w:val="24"/>
                <w:szCs w:val="24"/>
                <w:lang w:val="da-DK"/>
              </w:rPr>
              <w:t>Tablet</w:t>
            </w:r>
            <w:r w:rsidRPr="002719F6">
              <w:rPr>
                <w:rFonts w:ascii="Times New Roman" w:eastAsiaTheme="minorHAnsi" w:hAnsi="Times New Roman" w:cs="Times New Roman"/>
                <w:color w:val="000000" w:themeColor="text1"/>
                <w:sz w:val="24"/>
                <w:szCs w:val="24"/>
                <w:lang w:val="da-DK"/>
              </w:rPr>
              <w:t xml:space="preserve"> 0.15mg+0.03mg; 0.25mg+0.05mg</w:t>
            </w:r>
            <w:r>
              <w:rPr>
                <w:rFonts w:ascii="Times New Roman" w:eastAsiaTheme="minorHAnsi" w:hAnsi="Times New Roman" w:cs="Times New Roman"/>
                <w:color w:val="000000" w:themeColor="text1"/>
                <w:sz w:val="24"/>
                <w:szCs w:val="24"/>
                <w:lang w:val="da-DK"/>
              </w:rPr>
              <w:t>;</w:t>
            </w:r>
          </w:p>
          <w:p w:rsidR="00DF0C0C" w:rsidRDefault="00DF0C0C" w:rsidP="00DF0C0C">
            <w:r w:rsidRPr="002719F6">
              <w:rPr>
                <w:rFonts w:ascii="Times New Roman" w:eastAsiaTheme="minorHAnsi" w:hAnsi="Times New Roman" w:cs="Times New Roman"/>
                <w:color w:val="000000" w:themeColor="text1"/>
                <w:sz w:val="24"/>
                <w:szCs w:val="24"/>
                <w:lang w:val="da-DK"/>
              </w:rPr>
              <w:t>0.5mg + 0.05mg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0.3mg + 0.03mg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0.05mg +0.03mg (6tablet)</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0.075mg + 0.04mg (5tablet)</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0.125mg +0.03mg (10 tablet)</w:t>
            </w:r>
          </w:p>
        </w:tc>
      </w:tr>
      <w:tr w:rsidR="00DF0C0C" w:rsidTr="00DF0C0C">
        <w:tc>
          <w:tcPr>
            <w:tcW w:w="630" w:type="dxa"/>
          </w:tcPr>
          <w:p w:rsidR="00DF0C0C" w:rsidRDefault="00DF0C0C" w:rsidP="00132859">
            <w:pPr>
              <w:numPr>
                <w:ilvl w:val="0"/>
                <w:numId w:val="68"/>
              </w:numPr>
              <w:spacing w:after="0" w:line="360" w:lineRule="auto"/>
              <w:contextualSpacing/>
              <w:jc w:val="both"/>
            </w:pPr>
          </w:p>
        </w:tc>
        <w:tc>
          <w:tcPr>
            <w:tcW w:w="3510" w:type="dxa"/>
          </w:tcPr>
          <w:p w:rsidR="00DF0C0C" w:rsidRDefault="00DF0C0C" w:rsidP="00DF0C0C">
            <w:r w:rsidRPr="002719F6">
              <w:rPr>
                <w:rFonts w:ascii="Times New Roman" w:eastAsiaTheme="minorHAnsi" w:hAnsi="Times New Roman" w:cs="Times New Roman"/>
                <w:color w:val="000000" w:themeColor="text1"/>
                <w:sz w:val="24"/>
                <w:szCs w:val="24"/>
                <w:lang w:val="da-DK"/>
              </w:rPr>
              <w:t>Norethindrone (Norethisterone) + Ehinylestradiol</w:t>
            </w:r>
          </w:p>
        </w:tc>
        <w:tc>
          <w:tcPr>
            <w:tcW w:w="5395" w:type="dxa"/>
          </w:tcPr>
          <w:p w:rsidR="00DF0C0C" w:rsidRDefault="00DF0C0C" w:rsidP="00DF0C0C">
            <w:r>
              <w:rPr>
                <w:rFonts w:ascii="Times New Roman" w:eastAsiaTheme="minorHAnsi" w:hAnsi="Times New Roman" w:cs="Times New Roman"/>
                <w:color w:val="000000" w:themeColor="text1"/>
                <w:sz w:val="24"/>
                <w:szCs w:val="24"/>
                <w:lang w:val="da-DK"/>
              </w:rPr>
              <w:t>Monophasic/ Biphasic/Triphasic/ multiphaic t</w:t>
            </w:r>
            <w:r w:rsidRPr="002719F6">
              <w:rPr>
                <w:rFonts w:ascii="Times New Roman" w:eastAsiaTheme="minorHAnsi" w:hAnsi="Times New Roman" w:cs="Times New Roman"/>
                <w:color w:val="000000" w:themeColor="text1"/>
                <w:sz w:val="24"/>
                <w:szCs w:val="24"/>
                <w:lang w:val="da-DK"/>
              </w:rPr>
              <w:t>ablet 0.5mg+0.035mg</w:t>
            </w:r>
            <w:r>
              <w:rPr>
                <w:rFonts w:ascii="Times New Roman" w:eastAsiaTheme="minorHAnsi" w:hAnsi="Times New Roman" w:cs="Times New Roman"/>
                <w:color w:val="000000" w:themeColor="text1"/>
                <w:sz w:val="24"/>
                <w:szCs w:val="24"/>
                <w:lang w:val="da-DK"/>
              </w:rPr>
              <w:t>; 1</w:t>
            </w:r>
            <w:r w:rsidRPr="002719F6">
              <w:rPr>
                <w:rFonts w:ascii="Times New Roman" w:eastAsiaTheme="minorHAnsi" w:hAnsi="Times New Roman" w:cs="Times New Roman"/>
                <w:color w:val="000000" w:themeColor="text1"/>
                <w:sz w:val="24"/>
                <w:szCs w:val="24"/>
                <w:lang w:val="da-DK"/>
              </w:rPr>
              <w:t>mg+0.035mg</w:t>
            </w:r>
          </w:p>
        </w:tc>
      </w:tr>
      <w:tr w:rsidR="00DF0C0C" w:rsidTr="00DF0C0C">
        <w:tc>
          <w:tcPr>
            <w:tcW w:w="630" w:type="dxa"/>
          </w:tcPr>
          <w:p w:rsidR="00DF0C0C" w:rsidRDefault="00DF0C0C" w:rsidP="00132859">
            <w:pPr>
              <w:numPr>
                <w:ilvl w:val="0"/>
                <w:numId w:val="68"/>
              </w:numPr>
              <w:spacing w:after="0" w:line="360" w:lineRule="auto"/>
              <w:contextualSpacing/>
              <w:jc w:val="both"/>
            </w:pPr>
          </w:p>
        </w:tc>
        <w:tc>
          <w:tcPr>
            <w:tcW w:w="3510" w:type="dxa"/>
          </w:tcPr>
          <w:p w:rsidR="00DF0C0C" w:rsidRDefault="00DF0C0C" w:rsidP="00DF0C0C">
            <w:r w:rsidRPr="002719F6">
              <w:rPr>
                <w:rFonts w:ascii="Times New Roman" w:eastAsiaTheme="minorHAnsi" w:hAnsi="Times New Roman" w:cs="Times New Roman"/>
                <w:color w:val="000000" w:themeColor="text1"/>
                <w:sz w:val="24"/>
                <w:szCs w:val="24"/>
              </w:rPr>
              <w:t>Norethindrone (Norethisterone) + Mestranol + Ferrous Fumarate</w:t>
            </w:r>
          </w:p>
        </w:tc>
        <w:tc>
          <w:tcPr>
            <w:tcW w:w="5395" w:type="dxa"/>
          </w:tcPr>
          <w:p w:rsidR="00DF0C0C" w:rsidRDefault="00DF0C0C" w:rsidP="00DF0C0C">
            <w:r>
              <w:rPr>
                <w:rFonts w:ascii="Times New Roman" w:eastAsiaTheme="minorHAnsi" w:hAnsi="Times New Roman" w:cs="Times New Roman"/>
                <w:color w:val="000000" w:themeColor="text1"/>
                <w:sz w:val="24"/>
                <w:szCs w:val="24"/>
                <w:lang w:val="da-DK"/>
              </w:rPr>
              <w:t>Tablet</w:t>
            </w:r>
            <w:r w:rsidRPr="002719F6">
              <w:rPr>
                <w:rFonts w:ascii="Times New Roman" w:eastAsiaTheme="minorHAnsi" w:hAnsi="Times New Roman" w:cs="Times New Roman"/>
                <w:color w:val="000000" w:themeColor="text1"/>
                <w:sz w:val="24"/>
                <w:szCs w:val="24"/>
                <w:lang w:val="da-DK"/>
              </w:rPr>
              <w:t xml:space="preserve"> 0.5mg + 0.035mg + 75mg </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1mg +0.05mg + 75mg</w:t>
            </w:r>
          </w:p>
        </w:tc>
      </w:tr>
    </w:tbl>
    <w:p w:rsidR="00DF0C0C" w:rsidRPr="00DF0C0C" w:rsidRDefault="00DF0C0C" w:rsidP="00DF0C0C"/>
    <w:p w:rsidR="00473422" w:rsidRDefault="00473422" w:rsidP="007B2322">
      <w:pPr>
        <w:pStyle w:val="Heading3"/>
        <w:spacing w:before="200" w:after="120"/>
        <w:rPr>
          <w:rFonts w:eastAsia="Times New Roman"/>
          <w:b/>
          <w:bCs/>
        </w:rPr>
      </w:pPr>
      <w:bookmarkStart w:id="96" w:name="_Toc76841975"/>
      <w:r w:rsidRPr="00473422">
        <w:rPr>
          <w:rFonts w:eastAsia="Times New Roman"/>
          <w:b/>
          <w:bCs/>
        </w:rPr>
        <w:t>ED.702 Progestogen Only Contraceptives</w:t>
      </w:r>
      <w:bookmarkEnd w:id="96"/>
    </w:p>
    <w:tbl>
      <w:tblPr>
        <w:tblStyle w:val="TableGrid"/>
        <w:tblW w:w="0" w:type="auto"/>
        <w:tblInd w:w="-185" w:type="dxa"/>
        <w:tblLook w:val="04A0"/>
      </w:tblPr>
      <w:tblGrid>
        <w:gridCol w:w="630"/>
        <w:gridCol w:w="3600"/>
        <w:gridCol w:w="5305"/>
      </w:tblGrid>
      <w:tr w:rsidR="00DD358B" w:rsidTr="00DD358B">
        <w:tc>
          <w:tcPr>
            <w:tcW w:w="630" w:type="dxa"/>
          </w:tcPr>
          <w:p w:rsidR="00DD358B" w:rsidRPr="00DD358B" w:rsidRDefault="00DD358B"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Pr>
          <w:p w:rsidR="00DD358B" w:rsidRDefault="00DD358B" w:rsidP="00DD358B">
            <w:r w:rsidRPr="002719F6">
              <w:rPr>
                <w:rFonts w:ascii="Times New Roman" w:hAnsi="Times New Roman" w:cs="Times New Roman"/>
                <w:color w:val="000000" w:themeColor="text1"/>
                <w:sz w:val="24"/>
                <w:szCs w:val="24"/>
              </w:rPr>
              <w:t>EthynodiolDiacetate</w:t>
            </w:r>
          </w:p>
        </w:tc>
        <w:tc>
          <w:tcPr>
            <w:tcW w:w="5305" w:type="dxa"/>
          </w:tcPr>
          <w:p w:rsidR="00DD358B" w:rsidRDefault="00DD358B" w:rsidP="00DD358B">
            <w:r>
              <w:rPr>
                <w:rFonts w:ascii="Times New Roman" w:hAnsi="Times New Roman" w:cs="Times New Roman"/>
                <w:color w:val="000000" w:themeColor="text1"/>
                <w:sz w:val="24"/>
                <w:szCs w:val="24"/>
              </w:rPr>
              <w:t>Tablet</w:t>
            </w:r>
            <w:r w:rsidRPr="002719F6">
              <w:rPr>
                <w:rFonts w:ascii="Times New Roman" w:hAnsi="Times New Roman" w:cs="Times New Roman"/>
                <w:color w:val="000000" w:themeColor="text1"/>
                <w:sz w:val="24"/>
                <w:szCs w:val="24"/>
              </w:rPr>
              <w:t xml:space="preserve"> 0.5mg</w:t>
            </w:r>
          </w:p>
        </w:tc>
      </w:tr>
      <w:tr w:rsidR="00DD358B" w:rsidTr="00DD358B">
        <w:tc>
          <w:tcPr>
            <w:tcW w:w="630" w:type="dxa"/>
          </w:tcPr>
          <w:p w:rsidR="00DD358B" w:rsidRPr="00DD358B" w:rsidRDefault="00DD358B"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Pr>
          <w:p w:rsidR="00DD358B" w:rsidRDefault="00DD358B" w:rsidP="00DD358B">
            <w:r w:rsidRPr="002719F6">
              <w:rPr>
                <w:rFonts w:ascii="Times New Roman" w:hAnsi="Times New Roman" w:cs="Times New Roman"/>
                <w:color w:val="000000" w:themeColor="text1"/>
                <w:sz w:val="24"/>
                <w:szCs w:val="24"/>
              </w:rPr>
              <w:t>Etonogestrel</w:t>
            </w:r>
          </w:p>
        </w:tc>
        <w:tc>
          <w:tcPr>
            <w:tcW w:w="5305" w:type="dxa"/>
          </w:tcPr>
          <w:p w:rsidR="00DD358B" w:rsidRDefault="00DD358B" w:rsidP="00DD358B">
            <w:r w:rsidRPr="002719F6">
              <w:rPr>
                <w:rFonts w:ascii="Times New Roman" w:hAnsi="Times New Roman" w:cs="Times New Roman"/>
                <w:color w:val="000000" w:themeColor="text1"/>
                <w:sz w:val="24"/>
                <w:szCs w:val="24"/>
              </w:rPr>
              <w:t>Implant (Subdermal) 68 m</w:t>
            </w:r>
            <w:r w:rsidR="00321BC4">
              <w:rPr>
                <w:rFonts w:ascii="Times New Roman" w:hAnsi="Times New Roman" w:cs="Times New Roman"/>
                <w:color w:val="000000" w:themeColor="text1"/>
                <w:sz w:val="24"/>
                <w:szCs w:val="24"/>
              </w:rPr>
              <w:t>g</w:t>
            </w:r>
          </w:p>
        </w:tc>
      </w:tr>
      <w:tr w:rsidR="00DD358B" w:rsidTr="00DD358B">
        <w:tc>
          <w:tcPr>
            <w:tcW w:w="630" w:type="dxa"/>
            <w:vMerge w:val="restart"/>
          </w:tcPr>
          <w:p w:rsidR="00DD358B" w:rsidRPr="00DD358B" w:rsidRDefault="00DD358B"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Pr>
          <w:p w:rsidR="00DD358B" w:rsidRDefault="00DD358B" w:rsidP="00DD358B">
            <w:r w:rsidRPr="002719F6">
              <w:rPr>
                <w:rFonts w:ascii="Times New Roman" w:hAnsi="Times New Roman" w:cs="Times New Roman"/>
                <w:color w:val="000000" w:themeColor="text1"/>
                <w:sz w:val="24"/>
                <w:szCs w:val="24"/>
              </w:rPr>
              <w:t>Levonorgestrel</w:t>
            </w:r>
            <w:r w:rsidRPr="002719F6">
              <w:rPr>
                <w:rFonts w:ascii="Times New Roman" w:hAnsi="Times New Roman" w:cs="Times New Roman"/>
                <w:color w:val="000000" w:themeColor="text1"/>
                <w:sz w:val="24"/>
                <w:szCs w:val="24"/>
              </w:rPr>
              <w:tab/>
            </w:r>
          </w:p>
        </w:tc>
        <w:tc>
          <w:tcPr>
            <w:tcW w:w="5305" w:type="dxa"/>
          </w:tcPr>
          <w:p w:rsidR="00DD358B" w:rsidRDefault="00DD358B" w:rsidP="00DD358B">
            <w:r w:rsidRPr="002719F6">
              <w:rPr>
                <w:rFonts w:ascii="Times New Roman" w:eastAsiaTheme="minorHAnsi" w:hAnsi="Times New Roman" w:cs="Times New Roman"/>
                <w:color w:val="000000" w:themeColor="text1"/>
                <w:sz w:val="24"/>
                <w:szCs w:val="24"/>
              </w:rPr>
              <w:t>Implant Capsule (Subdermal) 75mg/capsule</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108mg/capsule</w:t>
            </w:r>
          </w:p>
        </w:tc>
      </w:tr>
      <w:tr w:rsidR="00DD358B" w:rsidTr="00DD358B">
        <w:tc>
          <w:tcPr>
            <w:tcW w:w="630" w:type="dxa"/>
            <w:vMerge/>
          </w:tcPr>
          <w:p w:rsidR="00DD358B" w:rsidRPr="00DD358B" w:rsidRDefault="00DD358B"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DD358B" w:rsidRDefault="00DD358B" w:rsidP="00DD358B"/>
        </w:tc>
        <w:tc>
          <w:tcPr>
            <w:tcW w:w="5305" w:type="dxa"/>
          </w:tcPr>
          <w:p w:rsidR="00DD358B" w:rsidRDefault="00DD358B" w:rsidP="00DD358B">
            <w:r>
              <w:rPr>
                <w:rFonts w:ascii="Times New Roman" w:eastAsiaTheme="minorHAnsi" w:hAnsi="Times New Roman" w:cs="Times New Roman"/>
                <w:color w:val="000000" w:themeColor="text1"/>
                <w:sz w:val="24"/>
                <w:szCs w:val="24"/>
                <w:lang w:val="da-DK"/>
              </w:rPr>
              <w:t>Tablet</w:t>
            </w:r>
            <w:r w:rsidRPr="002719F6">
              <w:rPr>
                <w:rFonts w:ascii="Times New Roman" w:eastAsiaTheme="minorHAnsi" w:hAnsi="Times New Roman" w:cs="Times New Roman"/>
                <w:color w:val="000000" w:themeColor="text1"/>
                <w:sz w:val="24"/>
                <w:szCs w:val="24"/>
                <w:lang w:val="da-DK"/>
              </w:rPr>
              <w:t xml:space="preserve"> 0.03mg (minipill)</w:t>
            </w:r>
            <w:r w:rsidR="00321BC4">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0.75mg</w:t>
            </w:r>
            <w:r>
              <w:rPr>
                <w:rFonts w:ascii="Times New Roman" w:eastAsiaTheme="minorHAnsi" w:hAnsi="Times New Roman" w:cs="Times New Roman"/>
                <w:color w:val="000000" w:themeColor="text1"/>
                <w:sz w:val="24"/>
                <w:szCs w:val="24"/>
                <w:lang w:val="da-DK"/>
              </w:rPr>
              <w:t>;</w:t>
            </w:r>
            <w:r w:rsidRPr="002719F6">
              <w:rPr>
                <w:rFonts w:ascii="Times New Roman" w:eastAsiaTheme="minorHAnsi" w:hAnsi="Times New Roman" w:cs="Times New Roman"/>
                <w:color w:val="000000" w:themeColor="text1"/>
                <w:sz w:val="24"/>
                <w:szCs w:val="24"/>
                <w:lang w:val="da-DK"/>
              </w:rPr>
              <w:t xml:space="preserve"> 1.5mg</w:t>
            </w:r>
          </w:p>
        </w:tc>
      </w:tr>
      <w:tr w:rsidR="00DD358B" w:rsidTr="00DD358B">
        <w:tc>
          <w:tcPr>
            <w:tcW w:w="630" w:type="dxa"/>
          </w:tcPr>
          <w:p w:rsidR="00DD358B" w:rsidRPr="00DD358B" w:rsidRDefault="00DD358B"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tcPr>
          <w:p w:rsidR="00DD358B" w:rsidRDefault="00DD358B" w:rsidP="00DD358B">
            <w:r w:rsidRPr="002719F6">
              <w:rPr>
                <w:rFonts w:ascii="Times New Roman" w:eastAsiaTheme="minorHAnsi" w:hAnsi="Times New Roman" w:cs="Times New Roman"/>
                <w:color w:val="000000" w:themeColor="text1"/>
                <w:sz w:val="24"/>
                <w:szCs w:val="24"/>
              </w:rPr>
              <w:t>Lynestrenol</w:t>
            </w:r>
            <w:r w:rsidRPr="002719F6">
              <w:rPr>
                <w:rFonts w:ascii="Times New Roman" w:eastAsiaTheme="minorHAnsi" w:hAnsi="Times New Roman" w:cs="Times New Roman"/>
                <w:color w:val="000000" w:themeColor="text1"/>
                <w:sz w:val="24"/>
                <w:szCs w:val="24"/>
              </w:rPr>
              <w:tab/>
            </w:r>
          </w:p>
        </w:tc>
        <w:tc>
          <w:tcPr>
            <w:tcW w:w="5305" w:type="dxa"/>
          </w:tcPr>
          <w:p w:rsidR="00DD358B" w:rsidRDefault="00DD358B" w:rsidP="00DD358B">
            <w:r>
              <w:rPr>
                <w:rFonts w:ascii="Times New Roman" w:eastAsiaTheme="minorHAnsi" w:hAnsi="Times New Roman" w:cs="Times New Roman"/>
                <w:color w:val="000000" w:themeColor="text1"/>
                <w:sz w:val="24"/>
                <w:szCs w:val="24"/>
              </w:rPr>
              <w:t>Tablet</w:t>
            </w:r>
            <w:r w:rsidRPr="002719F6">
              <w:rPr>
                <w:rFonts w:ascii="Times New Roman" w:eastAsiaTheme="minorHAnsi" w:hAnsi="Times New Roman" w:cs="Times New Roman"/>
                <w:color w:val="000000" w:themeColor="text1"/>
                <w:sz w:val="24"/>
                <w:szCs w:val="24"/>
              </w:rPr>
              <w:t xml:space="preserve"> 0.5 mg</w:t>
            </w:r>
          </w:p>
        </w:tc>
      </w:tr>
      <w:tr w:rsidR="00321BC4" w:rsidTr="00DD358B">
        <w:tc>
          <w:tcPr>
            <w:tcW w:w="630" w:type="dxa"/>
            <w:vMerge w:val="restart"/>
          </w:tcPr>
          <w:p w:rsidR="00321BC4" w:rsidRPr="00DD358B" w:rsidRDefault="00321BC4"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Pr>
          <w:p w:rsidR="00321BC4" w:rsidRDefault="00321BC4" w:rsidP="00DD358B">
            <w:r w:rsidRPr="002719F6">
              <w:rPr>
                <w:rFonts w:ascii="Times New Roman" w:eastAsia="Times New Roman" w:hAnsi="Times New Roman" w:cs="Times New Roman"/>
                <w:color w:val="000000" w:themeColor="text1"/>
                <w:sz w:val="24"/>
                <w:szCs w:val="24"/>
              </w:rPr>
              <w:t>Medroxyprogesterone Acetate</w:t>
            </w:r>
          </w:p>
        </w:tc>
        <w:tc>
          <w:tcPr>
            <w:tcW w:w="5305" w:type="dxa"/>
          </w:tcPr>
          <w:p w:rsidR="00321BC4" w:rsidRPr="00321BC4" w:rsidRDefault="00321BC4" w:rsidP="009469D9">
            <w:pPr>
              <w:spacing w:after="120"/>
              <w:rPr>
                <w:rFonts w:ascii="Times New Roman" w:eastAsia="Times New Roman" w:hAnsi="Times New Roman" w:cs="Times New Roman"/>
                <w:color w:val="000000" w:themeColor="text1"/>
                <w:sz w:val="24"/>
                <w:szCs w:val="24"/>
              </w:rPr>
            </w:pPr>
            <w:r w:rsidRPr="00321BC4">
              <w:rPr>
                <w:rFonts w:ascii="Times New Roman" w:eastAsia="Times New Roman" w:hAnsi="Times New Roman" w:cs="Times New Roman"/>
                <w:color w:val="000000" w:themeColor="text1"/>
                <w:sz w:val="24"/>
                <w:szCs w:val="24"/>
              </w:rPr>
              <w:t>Injection (aqueous suspension); 150mg/ml; 400mg/ml</w:t>
            </w:r>
          </w:p>
        </w:tc>
      </w:tr>
      <w:tr w:rsidR="009469D9" w:rsidTr="00DD358B">
        <w:tc>
          <w:tcPr>
            <w:tcW w:w="630" w:type="dxa"/>
            <w:vMerge/>
          </w:tcPr>
          <w:p w:rsidR="009469D9" w:rsidRPr="00DD358B" w:rsidRDefault="009469D9"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9469D9" w:rsidRPr="002719F6" w:rsidRDefault="009469D9" w:rsidP="00DD358B">
            <w:pPr>
              <w:rPr>
                <w:rFonts w:ascii="Times New Roman" w:eastAsia="Times New Roman" w:hAnsi="Times New Roman" w:cs="Times New Roman"/>
                <w:color w:val="000000" w:themeColor="text1"/>
                <w:sz w:val="24"/>
                <w:szCs w:val="24"/>
              </w:rPr>
            </w:pPr>
          </w:p>
        </w:tc>
        <w:tc>
          <w:tcPr>
            <w:tcW w:w="5305" w:type="dxa"/>
          </w:tcPr>
          <w:p w:rsidR="009469D9" w:rsidRPr="00321BC4" w:rsidRDefault="009469D9" w:rsidP="00321BC4">
            <w:pPr>
              <w:spacing w:after="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Prefilled syringe suspension 104mg/0.65ml</w:t>
            </w:r>
          </w:p>
        </w:tc>
      </w:tr>
      <w:tr w:rsidR="00321BC4" w:rsidTr="00DD358B">
        <w:tc>
          <w:tcPr>
            <w:tcW w:w="630" w:type="dxa"/>
            <w:vMerge/>
          </w:tcPr>
          <w:p w:rsidR="00321BC4" w:rsidRPr="00DD358B" w:rsidRDefault="00321BC4"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321BC4" w:rsidRPr="002719F6" w:rsidRDefault="00321BC4" w:rsidP="00DD358B">
            <w:pPr>
              <w:rPr>
                <w:rFonts w:ascii="Times New Roman" w:eastAsia="Times New Roman" w:hAnsi="Times New Roman" w:cs="Times New Roman"/>
                <w:color w:val="000000" w:themeColor="text1"/>
                <w:sz w:val="24"/>
                <w:szCs w:val="24"/>
              </w:rPr>
            </w:pPr>
          </w:p>
        </w:tc>
        <w:tc>
          <w:tcPr>
            <w:tcW w:w="5305" w:type="dxa"/>
          </w:tcPr>
          <w:p w:rsidR="00321BC4" w:rsidRPr="00321BC4" w:rsidRDefault="00321BC4" w:rsidP="00321BC4">
            <w:pPr>
              <w:spacing w:after="120"/>
              <w:rPr>
                <w:rFonts w:ascii="Times New Roman" w:eastAsia="Times New Roman" w:hAnsi="Times New Roman" w:cs="Times New Roman"/>
                <w:color w:val="000000" w:themeColor="text1"/>
                <w:sz w:val="24"/>
                <w:szCs w:val="24"/>
              </w:rPr>
            </w:pPr>
            <w:r w:rsidRPr="00321BC4">
              <w:rPr>
                <w:rFonts w:ascii="Times New Roman" w:eastAsia="Times New Roman" w:hAnsi="Times New Roman" w:cs="Times New Roman"/>
                <w:sz w:val="24"/>
                <w:szCs w:val="24"/>
              </w:rPr>
              <w:t>Tablet 2.5mg; 5mg; 10mg</w:t>
            </w:r>
          </w:p>
        </w:tc>
      </w:tr>
      <w:tr w:rsidR="009469D9" w:rsidTr="00DD358B">
        <w:tc>
          <w:tcPr>
            <w:tcW w:w="630" w:type="dxa"/>
            <w:vMerge w:val="restart"/>
          </w:tcPr>
          <w:p w:rsidR="009469D9" w:rsidRPr="00DD358B" w:rsidRDefault="009469D9"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Pr>
          <w:p w:rsidR="009469D9" w:rsidRDefault="009469D9" w:rsidP="00DD358B">
            <w:r w:rsidRPr="002719F6">
              <w:rPr>
                <w:rFonts w:ascii="Times New Roman" w:eastAsiaTheme="minorHAnsi" w:hAnsi="Times New Roman" w:cs="Times New Roman"/>
                <w:color w:val="000000" w:themeColor="text1"/>
                <w:sz w:val="24"/>
                <w:szCs w:val="24"/>
              </w:rPr>
              <w:t>Norethindrone (Norethisterone)</w:t>
            </w:r>
          </w:p>
          <w:p w:rsidR="009469D9" w:rsidRDefault="009469D9" w:rsidP="00DD358B">
            <w:r w:rsidRPr="002719F6">
              <w:rPr>
                <w:rFonts w:ascii="Times New Roman" w:eastAsia="Times New Roman" w:hAnsi="Times New Roman" w:cs="Times New Roman"/>
                <w:color w:val="000000" w:themeColor="text1"/>
                <w:sz w:val="24"/>
                <w:szCs w:val="24"/>
              </w:rPr>
              <w:t>Norethindrone (Norethisterone)</w:t>
            </w:r>
          </w:p>
        </w:tc>
        <w:tc>
          <w:tcPr>
            <w:tcW w:w="5305" w:type="dxa"/>
          </w:tcPr>
          <w:p w:rsidR="009469D9" w:rsidRDefault="009469D9" w:rsidP="00DD358B">
            <w:r>
              <w:rPr>
                <w:rFonts w:ascii="Times New Roman" w:eastAsiaTheme="minorHAnsi" w:hAnsi="Times New Roman" w:cs="Times New Roman"/>
                <w:color w:val="000000" w:themeColor="text1"/>
                <w:sz w:val="24"/>
                <w:szCs w:val="24"/>
              </w:rPr>
              <w:t>Tablet</w:t>
            </w:r>
            <w:r w:rsidRPr="002719F6">
              <w:rPr>
                <w:rFonts w:ascii="Times New Roman" w:eastAsiaTheme="minorHAnsi" w:hAnsi="Times New Roman" w:cs="Times New Roman"/>
                <w:color w:val="000000" w:themeColor="text1"/>
                <w:sz w:val="24"/>
                <w:szCs w:val="24"/>
              </w:rPr>
              <w:t xml:space="preserve"> 0.35 mg</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5mg </w:t>
            </w:r>
          </w:p>
        </w:tc>
      </w:tr>
      <w:tr w:rsidR="009469D9" w:rsidTr="00DD358B">
        <w:tc>
          <w:tcPr>
            <w:tcW w:w="630" w:type="dxa"/>
            <w:vMerge/>
          </w:tcPr>
          <w:p w:rsidR="009469D9" w:rsidRPr="00DD358B" w:rsidRDefault="009469D9"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9469D9" w:rsidRDefault="009469D9" w:rsidP="00DD358B"/>
        </w:tc>
        <w:tc>
          <w:tcPr>
            <w:tcW w:w="5305" w:type="dxa"/>
          </w:tcPr>
          <w:p w:rsidR="009469D9" w:rsidRDefault="009469D9" w:rsidP="00DD358B">
            <w:r w:rsidRPr="002719F6">
              <w:rPr>
                <w:rFonts w:ascii="Times New Roman" w:eastAsia="Times New Roman" w:hAnsi="Times New Roman" w:cs="Times New Roman"/>
                <w:color w:val="000000" w:themeColor="text1"/>
                <w:sz w:val="24"/>
                <w:szCs w:val="24"/>
              </w:rPr>
              <w:t>Injection (Oily</w:t>
            </w:r>
            <w:r>
              <w:rPr>
                <w:rFonts w:ascii="Times New Roman" w:eastAsia="Times New Roman" w:hAnsi="Times New Roman" w:cs="Times New Roman"/>
                <w:color w:val="000000" w:themeColor="text1"/>
                <w:sz w:val="24"/>
                <w:szCs w:val="24"/>
              </w:rPr>
              <w:t>,as e</w:t>
            </w:r>
            <w:r w:rsidRPr="002719F6">
              <w:rPr>
                <w:rFonts w:ascii="Times New Roman" w:eastAsia="Times New Roman" w:hAnsi="Times New Roman" w:cs="Times New Roman"/>
                <w:color w:val="000000" w:themeColor="text1"/>
                <w:sz w:val="24"/>
                <w:szCs w:val="24"/>
              </w:rPr>
              <w:t>nanthate)</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200mg/ml ampoule</w:t>
            </w:r>
          </w:p>
        </w:tc>
      </w:tr>
      <w:tr w:rsidR="009469D9" w:rsidTr="00DD358B">
        <w:tc>
          <w:tcPr>
            <w:tcW w:w="630" w:type="dxa"/>
            <w:vMerge w:val="restart"/>
          </w:tcPr>
          <w:p w:rsidR="009469D9" w:rsidRPr="00DD358B" w:rsidRDefault="009469D9"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val="restart"/>
          </w:tcPr>
          <w:p w:rsidR="009469D9" w:rsidRDefault="009469D9" w:rsidP="00DD358B">
            <w:r>
              <w:rPr>
                <w:rFonts w:ascii="Times New Roman" w:eastAsiaTheme="minorHAnsi" w:hAnsi="Times New Roman" w:cs="Times New Roman"/>
                <w:color w:val="000000" w:themeColor="text1"/>
                <w:sz w:val="24"/>
                <w:szCs w:val="24"/>
              </w:rPr>
              <w:t>P</w:t>
            </w:r>
            <w:r w:rsidRPr="00937ACF">
              <w:rPr>
                <w:rFonts w:ascii="Times New Roman" w:eastAsiaTheme="minorHAnsi" w:hAnsi="Times New Roman" w:cs="Times New Roman"/>
                <w:color w:val="000000" w:themeColor="text1"/>
                <w:sz w:val="24"/>
                <w:szCs w:val="24"/>
              </w:rPr>
              <w:t>rogesterone</w:t>
            </w:r>
          </w:p>
        </w:tc>
        <w:tc>
          <w:tcPr>
            <w:tcW w:w="5305" w:type="dxa"/>
          </w:tcPr>
          <w:p w:rsidR="009469D9" w:rsidRDefault="009469D9" w:rsidP="00DD358B">
            <w:r>
              <w:rPr>
                <w:rFonts w:ascii="Times New Roman" w:eastAsiaTheme="minorHAnsi" w:hAnsi="Times New Roman" w:cs="Times New Roman"/>
                <w:color w:val="000000" w:themeColor="text1"/>
                <w:sz w:val="24"/>
                <w:szCs w:val="24"/>
              </w:rPr>
              <w:t>V</w:t>
            </w:r>
            <w:r w:rsidRPr="00937ACF">
              <w:rPr>
                <w:rFonts w:ascii="Times New Roman" w:eastAsiaTheme="minorHAnsi" w:hAnsi="Times New Roman" w:cs="Times New Roman"/>
                <w:color w:val="000000" w:themeColor="text1"/>
                <w:sz w:val="24"/>
                <w:szCs w:val="24"/>
              </w:rPr>
              <w:t>aginal gel</w:t>
            </w:r>
            <w:r>
              <w:rPr>
                <w:rFonts w:ascii="Times New Roman" w:eastAsia="Times New Roman" w:hAnsi="Times New Roman" w:cs="Times New Roman"/>
                <w:color w:val="000000" w:themeColor="text1"/>
                <w:sz w:val="24"/>
                <w:szCs w:val="24"/>
              </w:rPr>
              <w:t>8%w/w</w:t>
            </w:r>
          </w:p>
        </w:tc>
      </w:tr>
      <w:tr w:rsidR="008B0C41" w:rsidTr="00DD358B">
        <w:tc>
          <w:tcPr>
            <w:tcW w:w="630" w:type="dxa"/>
            <w:vMerge/>
          </w:tcPr>
          <w:p w:rsidR="008B0C41" w:rsidRPr="00DD358B" w:rsidRDefault="008B0C41"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8B0C41" w:rsidRDefault="008B0C41" w:rsidP="008B0C41">
            <w:pPr>
              <w:rPr>
                <w:rFonts w:ascii="Times New Roman" w:eastAsiaTheme="minorHAnsi" w:hAnsi="Times New Roman" w:cs="Times New Roman"/>
                <w:color w:val="000000" w:themeColor="text1"/>
                <w:sz w:val="24"/>
                <w:szCs w:val="24"/>
              </w:rPr>
            </w:pPr>
          </w:p>
        </w:tc>
        <w:tc>
          <w:tcPr>
            <w:tcW w:w="5305" w:type="dxa"/>
          </w:tcPr>
          <w:p w:rsidR="008B0C41" w:rsidRDefault="008B0C41" w:rsidP="008B0C41">
            <w:pP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V</w:t>
            </w:r>
            <w:r w:rsidRPr="00937ACF">
              <w:rPr>
                <w:rFonts w:ascii="Times New Roman" w:eastAsiaTheme="minorHAnsi" w:hAnsi="Times New Roman" w:cs="Times New Roman"/>
                <w:color w:val="000000" w:themeColor="text1"/>
                <w:sz w:val="24"/>
                <w:szCs w:val="24"/>
              </w:rPr>
              <w:t>aginal</w:t>
            </w:r>
            <w:r>
              <w:rPr>
                <w:rFonts w:ascii="Times New Roman" w:eastAsiaTheme="minorHAnsi" w:hAnsi="Times New Roman" w:cs="Times New Roman"/>
                <w:color w:val="000000" w:themeColor="text1"/>
                <w:sz w:val="24"/>
                <w:szCs w:val="24"/>
              </w:rPr>
              <w:t xml:space="preserve"> inset 100mg</w:t>
            </w:r>
          </w:p>
        </w:tc>
      </w:tr>
      <w:tr w:rsidR="008B0C41" w:rsidTr="00DD358B">
        <w:tc>
          <w:tcPr>
            <w:tcW w:w="630" w:type="dxa"/>
            <w:vMerge/>
          </w:tcPr>
          <w:p w:rsidR="008B0C41" w:rsidRPr="00DD358B" w:rsidRDefault="008B0C41" w:rsidP="00132859">
            <w:pPr>
              <w:numPr>
                <w:ilvl w:val="0"/>
                <w:numId w:val="64"/>
              </w:numPr>
              <w:spacing w:after="0" w:line="360" w:lineRule="auto"/>
              <w:contextualSpacing/>
              <w:jc w:val="both"/>
              <w:rPr>
                <w:rFonts w:ascii="Times New Roman" w:eastAsia="Times New Roman" w:hAnsi="Times New Roman" w:cs="Times New Roman"/>
                <w:color w:val="000000" w:themeColor="text1"/>
                <w:sz w:val="24"/>
                <w:szCs w:val="24"/>
              </w:rPr>
            </w:pPr>
          </w:p>
        </w:tc>
        <w:tc>
          <w:tcPr>
            <w:tcW w:w="3600" w:type="dxa"/>
            <w:vMerge/>
          </w:tcPr>
          <w:p w:rsidR="008B0C41" w:rsidRDefault="008B0C41" w:rsidP="008B0C41">
            <w:pPr>
              <w:rPr>
                <w:rFonts w:ascii="Times New Roman" w:eastAsiaTheme="minorHAnsi" w:hAnsi="Times New Roman" w:cs="Times New Roman"/>
                <w:color w:val="000000" w:themeColor="text1"/>
                <w:sz w:val="24"/>
                <w:szCs w:val="24"/>
              </w:rPr>
            </w:pPr>
          </w:p>
        </w:tc>
        <w:tc>
          <w:tcPr>
            <w:tcW w:w="5305" w:type="dxa"/>
          </w:tcPr>
          <w:p w:rsidR="008B0C41" w:rsidRDefault="008B0C41" w:rsidP="008B0C41">
            <w:pP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Capsule (micronized) 100mg, 200mg</w:t>
            </w:r>
          </w:p>
        </w:tc>
      </w:tr>
    </w:tbl>
    <w:p w:rsidR="00DF0C0C" w:rsidRPr="00DF0C0C" w:rsidRDefault="00DF0C0C" w:rsidP="00DF0C0C"/>
    <w:p w:rsidR="00DD358B" w:rsidRDefault="00473422" w:rsidP="00DD358B">
      <w:pPr>
        <w:pStyle w:val="Heading3"/>
        <w:spacing w:after="120"/>
        <w:rPr>
          <w:rFonts w:eastAsia="Times New Roman"/>
          <w:b/>
          <w:bCs/>
        </w:rPr>
      </w:pPr>
      <w:bookmarkStart w:id="97" w:name="_Toc76841976"/>
      <w:r w:rsidRPr="00473422">
        <w:rPr>
          <w:rFonts w:eastAsia="Times New Roman"/>
          <w:b/>
          <w:bCs/>
        </w:rPr>
        <w:t>ED.703 Contraceptive Devicesand Barriers</w:t>
      </w:r>
      <w:bookmarkEnd w:id="97"/>
    </w:p>
    <w:tbl>
      <w:tblPr>
        <w:tblStyle w:val="TableGrid"/>
        <w:tblW w:w="0" w:type="auto"/>
        <w:tblInd w:w="-185" w:type="dxa"/>
        <w:tblLook w:val="04A0"/>
      </w:tblPr>
      <w:tblGrid>
        <w:gridCol w:w="630"/>
        <w:gridCol w:w="3600"/>
        <w:gridCol w:w="5305"/>
      </w:tblGrid>
      <w:tr w:rsidR="00EA06B9" w:rsidTr="00EA06B9">
        <w:tc>
          <w:tcPr>
            <w:tcW w:w="630" w:type="dxa"/>
          </w:tcPr>
          <w:p w:rsidR="00EA06B9" w:rsidRDefault="00EA06B9" w:rsidP="00132859">
            <w:pPr>
              <w:numPr>
                <w:ilvl w:val="0"/>
                <w:numId w:val="69"/>
              </w:numPr>
              <w:spacing w:after="0" w:line="360" w:lineRule="auto"/>
              <w:contextualSpacing/>
              <w:jc w:val="both"/>
            </w:pPr>
          </w:p>
        </w:tc>
        <w:tc>
          <w:tcPr>
            <w:tcW w:w="3600" w:type="dxa"/>
          </w:tcPr>
          <w:p w:rsidR="00EA06B9" w:rsidRDefault="00EA06B9" w:rsidP="00EA06B9">
            <w:r w:rsidRPr="002719F6">
              <w:rPr>
                <w:rFonts w:ascii="Times New Roman" w:hAnsi="Times New Roman" w:cs="Times New Roman"/>
                <w:color w:val="000000" w:themeColor="text1"/>
                <w:sz w:val="24"/>
                <w:szCs w:val="24"/>
              </w:rPr>
              <w:t xml:space="preserve">Condom male </w:t>
            </w:r>
            <w:r w:rsidR="008B0C41">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latex</w:t>
            </w:r>
            <w:r w:rsidR="008B0C41">
              <w:rPr>
                <w:rFonts w:ascii="Times New Roman" w:hAnsi="Times New Roman" w:cs="Times New Roman"/>
                <w:color w:val="000000" w:themeColor="text1"/>
                <w:sz w:val="24"/>
                <w:szCs w:val="24"/>
              </w:rPr>
              <w:t>)</w:t>
            </w:r>
          </w:p>
        </w:tc>
        <w:tc>
          <w:tcPr>
            <w:tcW w:w="5305" w:type="dxa"/>
          </w:tcPr>
          <w:p w:rsidR="00EA06B9" w:rsidRDefault="00EA06B9" w:rsidP="00EA06B9">
            <w:r w:rsidRPr="002719F6">
              <w:rPr>
                <w:rFonts w:ascii="Times New Roman" w:hAnsi="Times New Roman" w:cs="Times New Roman"/>
                <w:color w:val="000000" w:themeColor="text1"/>
                <w:sz w:val="24"/>
                <w:szCs w:val="24"/>
              </w:rPr>
              <w:t>180mm x 53mm</w:t>
            </w:r>
          </w:p>
        </w:tc>
      </w:tr>
      <w:tr w:rsidR="00EA06B9" w:rsidTr="00EA06B9">
        <w:tc>
          <w:tcPr>
            <w:tcW w:w="630" w:type="dxa"/>
          </w:tcPr>
          <w:p w:rsidR="00EA06B9" w:rsidRDefault="00EA06B9" w:rsidP="00132859">
            <w:pPr>
              <w:numPr>
                <w:ilvl w:val="0"/>
                <w:numId w:val="69"/>
              </w:numPr>
              <w:spacing w:after="0" w:line="360" w:lineRule="auto"/>
              <w:contextualSpacing/>
              <w:jc w:val="both"/>
            </w:pPr>
          </w:p>
        </w:tc>
        <w:tc>
          <w:tcPr>
            <w:tcW w:w="3600" w:type="dxa"/>
          </w:tcPr>
          <w:p w:rsidR="00EA06B9" w:rsidRDefault="00EA06B9" w:rsidP="00EA06B9">
            <w:r w:rsidRPr="002719F6">
              <w:rPr>
                <w:rFonts w:ascii="Times New Roman" w:hAnsi="Times New Roman" w:cs="Times New Roman"/>
                <w:color w:val="000000" w:themeColor="text1"/>
                <w:sz w:val="24"/>
                <w:szCs w:val="24"/>
              </w:rPr>
              <w:t xml:space="preserve">Condom female </w:t>
            </w:r>
            <w:r w:rsidR="008B0C41">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polyurethane</w:t>
            </w:r>
            <w:r w:rsidR="008B0C41">
              <w:rPr>
                <w:rFonts w:ascii="Times New Roman" w:hAnsi="Times New Roman" w:cs="Times New Roman"/>
                <w:color w:val="000000" w:themeColor="text1"/>
                <w:sz w:val="24"/>
                <w:szCs w:val="24"/>
              </w:rPr>
              <w:t>)</w:t>
            </w:r>
          </w:p>
        </w:tc>
        <w:tc>
          <w:tcPr>
            <w:tcW w:w="5305" w:type="dxa"/>
          </w:tcPr>
          <w:p w:rsidR="00EA06B9" w:rsidRDefault="00EA06B9" w:rsidP="00EA06B9">
            <w:r w:rsidRPr="002719F6">
              <w:rPr>
                <w:rFonts w:ascii="Times New Roman" w:hAnsi="Times New Roman" w:cs="Times New Roman"/>
                <w:color w:val="000000" w:themeColor="text1"/>
                <w:sz w:val="24"/>
                <w:szCs w:val="24"/>
              </w:rPr>
              <w:t xml:space="preserve">- </w:t>
            </w:r>
          </w:p>
        </w:tc>
      </w:tr>
      <w:tr w:rsidR="00EA06B9" w:rsidTr="00EA06B9">
        <w:tc>
          <w:tcPr>
            <w:tcW w:w="630" w:type="dxa"/>
            <w:vMerge w:val="restart"/>
          </w:tcPr>
          <w:p w:rsidR="00EA06B9" w:rsidRDefault="00EA06B9" w:rsidP="00132859">
            <w:pPr>
              <w:numPr>
                <w:ilvl w:val="0"/>
                <w:numId w:val="69"/>
              </w:numPr>
              <w:spacing w:after="0" w:line="360" w:lineRule="auto"/>
              <w:contextualSpacing/>
              <w:jc w:val="both"/>
            </w:pPr>
          </w:p>
        </w:tc>
        <w:tc>
          <w:tcPr>
            <w:tcW w:w="3600" w:type="dxa"/>
            <w:vMerge w:val="restart"/>
          </w:tcPr>
          <w:p w:rsidR="00EA06B9" w:rsidRDefault="00EA06B9" w:rsidP="00EA06B9">
            <w:r w:rsidRPr="002719F6">
              <w:rPr>
                <w:rFonts w:ascii="Times New Roman" w:eastAsiaTheme="minorHAnsi" w:hAnsi="Times New Roman" w:cs="Times New Roman"/>
                <w:color w:val="000000" w:themeColor="text1"/>
                <w:sz w:val="24"/>
                <w:szCs w:val="24"/>
              </w:rPr>
              <w:t>IUCD (Intrauterine Contraceptive Device)</w:t>
            </w:r>
          </w:p>
        </w:tc>
        <w:tc>
          <w:tcPr>
            <w:tcW w:w="5305" w:type="dxa"/>
          </w:tcPr>
          <w:p w:rsidR="00EA06B9" w:rsidRDefault="00EA06B9" w:rsidP="00EA06B9">
            <w:r w:rsidRPr="002719F6">
              <w:rPr>
                <w:rFonts w:ascii="Times New Roman" w:eastAsiaTheme="minorHAnsi" w:hAnsi="Times New Roman" w:cs="Times New Roman"/>
                <w:color w:val="000000" w:themeColor="text1"/>
                <w:sz w:val="24"/>
                <w:szCs w:val="24"/>
              </w:rPr>
              <w:t>Levonorgestrel releasing 52mg</w:t>
            </w:r>
            <w:r w:rsidR="008B0C41">
              <w:rPr>
                <w:rFonts w:ascii="Times New Roman" w:eastAsiaTheme="minorHAnsi" w:hAnsi="Times New Roman" w:cs="Times New Roman"/>
                <w:color w:val="000000" w:themeColor="text1"/>
                <w:sz w:val="24"/>
                <w:szCs w:val="24"/>
              </w:rPr>
              <w:t>/rod;</w:t>
            </w:r>
            <w:r w:rsidRPr="002719F6">
              <w:rPr>
                <w:rFonts w:ascii="Times New Roman" w:eastAsiaTheme="minorHAnsi" w:hAnsi="Times New Roman" w:cs="Times New Roman"/>
                <w:color w:val="000000" w:themeColor="text1"/>
                <w:sz w:val="24"/>
                <w:szCs w:val="24"/>
              </w:rPr>
              <w:t xml:space="preserve"> 75 mg/rod </w:t>
            </w:r>
          </w:p>
        </w:tc>
      </w:tr>
      <w:tr w:rsidR="00EA06B9" w:rsidTr="00EA06B9">
        <w:tc>
          <w:tcPr>
            <w:tcW w:w="630" w:type="dxa"/>
            <w:vMerge/>
          </w:tcPr>
          <w:p w:rsidR="00EA06B9" w:rsidRDefault="00EA06B9" w:rsidP="00132859">
            <w:pPr>
              <w:numPr>
                <w:ilvl w:val="0"/>
                <w:numId w:val="69"/>
              </w:numPr>
              <w:spacing w:after="0" w:line="360" w:lineRule="auto"/>
              <w:contextualSpacing/>
              <w:jc w:val="both"/>
            </w:pPr>
          </w:p>
        </w:tc>
        <w:tc>
          <w:tcPr>
            <w:tcW w:w="3600" w:type="dxa"/>
            <w:vMerge/>
          </w:tcPr>
          <w:p w:rsidR="00EA06B9" w:rsidRDefault="00EA06B9" w:rsidP="00EA06B9"/>
        </w:tc>
        <w:tc>
          <w:tcPr>
            <w:tcW w:w="5305" w:type="dxa"/>
          </w:tcPr>
          <w:p w:rsidR="00EA06B9" w:rsidRDefault="00EA06B9" w:rsidP="00EA06B9">
            <w:r w:rsidRPr="002719F6">
              <w:rPr>
                <w:rFonts w:ascii="Times New Roman" w:eastAsiaTheme="minorHAnsi" w:hAnsi="Times New Roman" w:cs="Times New Roman"/>
                <w:color w:val="000000" w:themeColor="text1"/>
                <w:sz w:val="24"/>
                <w:szCs w:val="24"/>
              </w:rPr>
              <w:t>Copper T380A</w:t>
            </w:r>
          </w:p>
        </w:tc>
      </w:tr>
      <w:tr w:rsidR="00F01A0B" w:rsidTr="00EA06B9">
        <w:tc>
          <w:tcPr>
            <w:tcW w:w="630" w:type="dxa"/>
          </w:tcPr>
          <w:p w:rsidR="00F01A0B" w:rsidRDefault="00F01A0B" w:rsidP="00132859">
            <w:pPr>
              <w:numPr>
                <w:ilvl w:val="0"/>
                <w:numId w:val="69"/>
              </w:numPr>
              <w:spacing w:after="0" w:line="360" w:lineRule="auto"/>
              <w:contextualSpacing/>
              <w:jc w:val="both"/>
            </w:pPr>
          </w:p>
        </w:tc>
        <w:tc>
          <w:tcPr>
            <w:tcW w:w="3600" w:type="dxa"/>
          </w:tcPr>
          <w:p w:rsidR="00F01A0B" w:rsidRDefault="00F01A0B" w:rsidP="00F01A0B">
            <w:r w:rsidRPr="002719F6">
              <w:rPr>
                <w:rFonts w:ascii="Times New Roman" w:eastAsiaTheme="minorHAnsi" w:hAnsi="Times New Roman" w:cs="Times New Roman"/>
                <w:color w:val="000000" w:themeColor="text1"/>
                <w:sz w:val="24"/>
                <w:szCs w:val="24"/>
              </w:rPr>
              <w:t>Menfegol</w:t>
            </w:r>
            <w:r w:rsidRPr="002719F6">
              <w:rPr>
                <w:rFonts w:ascii="Times New Roman" w:eastAsiaTheme="minorHAnsi" w:hAnsi="Times New Roman" w:cs="Times New Roman"/>
                <w:color w:val="000000" w:themeColor="text1"/>
                <w:sz w:val="24"/>
                <w:szCs w:val="24"/>
              </w:rPr>
              <w:tab/>
            </w:r>
          </w:p>
        </w:tc>
        <w:tc>
          <w:tcPr>
            <w:tcW w:w="5305" w:type="dxa"/>
          </w:tcPr>
          <w:p w:rsidR="00F01A0B" w:rsidRPr="002719F6" w:rsidRDefault="00F01A0B" w:rsidP="00F01A0B">
            <w:pP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Tablet</w:t>
            </w:r>
            <w:r w:rsidRPr="002719F6">
              <w:rPr>
                <w:rFonts w:ascii="Times New Roman" w:eastAsiaTheme="minorHAnsi" w:hAnsi="Times New Roman" w:cs="Times New Roman"/>
                <w:color w:val="000000" w:themeColor="text1"/>
                <w:sz w:val="24"/>
                <w:szCs w:val="24"/>
              </w:rPr>
              <w:t xml:space="preserve"> (</w:t>
            </w:r>
            <w:r w:rsidR="008B0C41">
              <w:rPr>
                <w:rFonts w:ascii="Times New Roman" w:eastAsiaTheme="minorHAnsi" w:hAnsi="Times New Roman" w:cs="Times New Roman"/>
                <w:color w:val="000000" w:themeColor="text1"/>
                <w:sz w:val="24"/>
                <w:szCs w:val="24"/>
              </w:rPr>
              <w:t>Vaginal, f</w:t>
            </w:r>
            <w:r w:rsidRPr="002719F6">
              <w:rPr>
                <w:rFonts w:ascii="Times New Roman" w:eastAsiaTheme="minorHAnsi" w:hAnsi="Times New Roman" w:cs="Times New Roman"/>
                <w:color w:val="000000" w:themeColor="text1"/>
                <w:sz w:val="24"/>
                <w:szCs w:val="24"/>
              </w:rPr>
              <w:t>oaming) 60mg</w:t>
            </w:r>
          </w:p>
        </w:tc>
      </w:tr>
      <w:tr w:rsidR="00F01A0B" w:rsidTr="00EA06B9">
        <w:tc>
          <w:tcPr>
            <w:tcW w:w="630" w:type="dxa"/>
            <w:vMerge w:val="restart"/>
          </w:tcPr>
          <w:p w:rsidR="00F01A0B" w:rsidRDefault="00F01A0B" w:rsidP="00132859">
            <w:pPr>
              <w:numPr>
                <w:ilvl w:val="0"/>
                <w:numId w:val="69"/>
              </w:numPr>
              <w:spacing w:after="0" w:line="360" w:lineRule="auto"/>
              <w:contextualSpacing/>
              <w:jc w:val="both"/>
            </w:pPr>
          </w:p>
        </w:tc>
        <w:tc>
          <w:tcPr>
            <w:tcW w:w="3600" w:type="dxa"/>
            <w:vMerge w:val="restart"/>
          </w:tcPr>
          <w:p w:rsidR="00F01A0B" w:rsidRDefault="00F01A0B" w:rsidP="00F01A0B">
            <w:r w:rsidRPr="002719F6">
              <w:rPr>
                <w:rFonts w:ascii="Times New Roman" w:eastAsiaTheme="minorHAnsi" w:hAnsi="Times New Roman" w:cs="Times New Roman"/>
                <w:color w:val="000000" w:themeColor="text1"/>
                <w:sz w:val="24"/>
                <w:szCs w:val="24"/>
              </w:rPr>
              <w:t>Nonoxynol</w:t>
            </w:r>
            <w:r w:rsidR="0065273C">
              <w:rPr>
                <w:rFonts w:ascii="Times New Roman" w:eastAsiaTheme="minorHAnsi" w:hAnsi="Times New Roman" w:cs="Times New Roman"/>
                <w:color w:val="000000" w:themeColor="text1"/>
                <w:sz w:val="24"/>
                <w:szCs w:val="24"/>
              </w:rPr>
              <w:t xml:space="preserve"> (</w:t>
            </w:r>
            <w:r w:rsidR="0065273C" w:rsidRPr="002719F6">
              <w:rPr>
                <w:rFonts w:ascii="Times New Roman" w:eastAsiaTheme="minorHAnsi" w:hAnsi="Times New Roman" w:cs="Times New Roman"/>
                <w:color w:val="000000" w:themeColor="text1"/>
                <w:sz w:val="24"/>
                <w:szCs w:val="24"/>
              </w:rPr>
              <w:t>Nonoxynol</w:t>
            </w:r>
            <w:r w:rsidR="0065273C">
              <w:rPr>
                <w:rFonts w:ascii="Times New Roman" w:eastAsiaTheme="minorHAnsi" w:hAnsi="Times New Roman" w:cs="Times New Roman"/>
                <w:color w:val="000000" w:themeColor="text1"/>
                <w:sz w:val="24"/>
                <w:szCs w:val="24"/>
              </w:rPr>
              <w:t>-9 Vaginal)</w:t>
            </w:r>
          </w:p>
        </w:tc>
        <w:tc>
          <w:tcPr>
            <w:tcW w:w="5305" w:type="dxa"/>
          </w:tcPr>
          <w:p w:rsidR="00F01A0B" w:rsidRDefault="0065273C" w:rsidP="00F01A0B">
            <w:r w:rsidRPr="002719F6">
              <w:rPr>
                <w:rFonts w:ascii="Times New Roman" w:eastAsiaTheme="minorHAnsi" w:hAnsi="Times New Roman" w:cs="Times New Roman"/>
                <w:color w:val="000000" w:themeColor="text1"/>
                <w:sz w:val="24"/>
                <w:szCs w:val="24"/>
              </w:rPr>
              <w:t xml:space="preserve">Gels </w:t>
            </w:r>
            <w:r>
              <w:rPr>
                <w:rFonts w:ascii="Times New Roman" w:eastAsiaTheme="minorHAnsi" w:hAnsi="Times New Roman" w:cs="Times New Roman"/>
                <w:color w:val="000000" w:themeColor="text1"/>
                <w:sz w:val="24"/>
                <w:szCs w:val="24"/>
              </w:rPr>
              <w:t>3%, 4</w:t>
            </w:r>
            <w:r w:rsidRPr="002719F6">
              <w:rPr>
                <w:rFonts w:ascii="Times New Roman" w:eastAsiaTheme="minorHAnsi" w:hAnsi="Times New Roman" w:cs="Times New Roman"/>
                <w:color w:val="000000" w:themeColor="text1"/>
                <w:sz w:val="24"/>
                <w:szCs w:val="24"/>
              </w:rPr>
              <w:t>%</w:t>
            </w:r>
          </w:p>
        </w:tc>
      </w:tr>
      <w:tr w:rsidR="0065273C" w:rsidTr="00EA06B9">
        <w:tc>
          <w:tcPr>
            <w:tcW w:w="630" w:type="dxa"/>
            <w:vMerge/>
          </w:tcPr>
          <w:p w:rsidR="0065273C" w:rsidRDefault="0065273C" w:rsidP="00132859">
            <w:pPr>
              <w:numPr>
                <w:ilvl w:val="0"/>
                <w:numId w:val="69"/>
              </w:numPr>
              <w:spacing w:after="0" w:line="360" w:lineRule="auto"/>
              <w:contextualSpacing/>
              <w:jc w:val="both"/>
            </w:pPr>
          </w:p>
        </w:tc>
        <w:tc>
          <w:tcPr>
            <w:tcW w:w="3600" w:type="dxa"/>
            <w:vMerge/>
          </w:tcPr>
          <w:p w:rsidR="0065273C" w:rsidRPr="002719F6" w:rsidRDefault="0065273C" w:rsidP="00F01A0B">
            <w:pPr>
              <w:rPr>
                <w:rFonts w:ascii="Times New Roman" w:eastAsiaTheme="minorHAnsi" w:hAnsi="Times New Roman" w:cs="Times New Roman"/>
                <w:color w:val="000000" w:themeColor="text1"/>
                <w:sz w:val="24"/>
                <w:szCs w:val="24"/>
              </w:rPr>
            </w:pPr>
          </w:p>
        </w:tc>
        <w:tc>
          <w:tcPr>
            <w:tcW w:w="5305" w:type="dxa"/>
          </w:tcPr>
          <w:p w:rsidR="0065273C" w:rsidRPr="002719F6" w:rsidRDefault="0065273C" w:rsidP="00F01A0B">
            <w:pPr>
              <w:rPr>
                <w:rFonts w:ascii="Times New Roman" w:eastAsiaTheme="minorHAnsi" w:hAnsi="Times New Roman" w:cs="Times New Roman"/>
                <w:color w:val="000000" w:themeColor="text1"/>
                <w:sz w:val="24"/>
                <w:szCs w:val="24"/>
              </w:rPr>
            </w:pPr>
            <w:r w:rsidRPr="002719F6">
              <w:rPr>
                <w:rFonts w:ascii="Times New Roman" w:eastAsiaTheme="minorHAnsi" w:hAnsi="Times New Roman" w:cs="Times New Roman"/>
                <w:color w:val="000000" w:themeColor="text1"/>
                <w:sz w:val="24"/>
                <w:szCs w:val="24"/>
              </w:rPr>
              <w:t>Foams</w:t>
            </w:r>
            <w:r>
              <w:rPr>
                <w:rFonts w:ascii="Times New Roman" w:eastAsiaTheme="minorHAnsi" w:hAnsi="Times New Roman" w:cs="Times New Roman"/>
                <w:color w:val="000000" w:themeColor="text1"/>
                <w:sz w:val="24"/>
                <w:szCs w:val="24"/>
              </w:rPr>
              <w:t xml:space="preserve"> 12.5%</w:t>
            </w:r>
          </w:p>
        </w:tc>
      </w:tr>
      <w:tr w:rsidR="0065273C" w:rsidTr="00EA06B9">
        <w:tc>
          <w:tcPr>
            <w:tcW w:w="630" w:type="dxa"/>
            <w:vMerge/>
          </w:tcPr>
          <w:p w:rsidR="0065273C" w:rsidRDefault="0065273C" w:rsidP="00132859">
            <w:pPr>
              <w:numPr>
                <w:ilvl w:val="0"/>
                <w:numId w:val="69"/>
              </w:numPr>
              <w:spacing w:after="0" w:line="360" w:lineRule="auto"/>
              <w:contextualSpacing/>
              <w:jc w:val="both"/>
            </w:pPr>
          </w:p>
        </w:tc>
        <w:tc>
          <w:tcPr>
            <w:tcW w:w="3600" w:type="dxa"/>
            <w:vMerge/>
          </w:tcPr>
          <w:p w:rsidR="0065273C" w:rsidRPr="002719F6" w:rsidRDefault="0065273C" w:rsidP="00F01A0B">
            <w:pPr>
              <w:rPr>
                <w:rFonts w:ascii="Times New Roman" w:eastAsiaTheme="minorHAnsi" w:hAnsi="Times New Roman" w:cs="Times New Roman"/>
                <w:color w:val="000000" w:themeColor="text1"/>
                <w:sz w:val="24"/>
                <w:szCs w:val="24"/>
              </w:rPr>
            </w:pPr>
          </w:p>
        </w:tc>
        <w:tc>
          <w:tcPr>
            <w:tcW w:w="5305" w:type="dxa"/>
          </w:tcPr>
          <w:p w:rsidR="0065273C" w:rsidRPr="002719F6" w:rsidRDefault="0065273C" w:rsidP="00F01A0B">
            <w:pP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Insert 100mg</w:t>
            </w:r>
          </w:p>
        </w:tc>
      </w:tr>
      <w:tr w:rsidR="0065273C" w:rsidTr="00EA06B9">
        <w:tc>
          <w:tcPr>
            <w:tcW w:w="630" w:type="dxa"/>
            <w:vMerge/>
          </w:tcPr>
          <w:p w:rsidR="0065273C" w:rsidRDefault="0065273C" w:rsidP="00132859">
            <w:pPr>
              <w:numPr>
                <w:ilvl w:val="0"/>
                <w:numId w:val="69"/>
              </w:numPr>
              <w:spacing w:after="0" w:line="360" w:lineRule="auto"/>
              <w:contextualSpacing/>
              <w:jc w:val="both"/>
            </w:pPr>
          </w:p>
        </w:tc>
        <w:tc>
          <w:tcPr>
            <w:tcW w:w="3600" w:type="dxa"/>
            <w:vMerge/>
          </w:tcPr>
          <w:p w:rsidR="0065273C" w:rsidRPr="002719F6" w:rsidRDefault="0065273C" w:rsidP="00F01A0B">
            <w:pPr>
              <w:rPr>
                <w:rFonts w:ascii="Times New Roman" w:eastAsiaTheme="minorHAnsi" w:hAnsi="Times New Roman" w:cs="Times New Roman"/>
                <w:color w:val="000000" w:themeColor="text1"/>
                <w:sz w:val="24"/>
                <w:szCs w:val="24"/>
              </w:rPr>
            </w:pPr>
          </w:p>
        </w:tc>
        <w:tc>
          <w:tcPr>
            <w:tcW w:w="5305" w:type="dxa"/>
          </w:tcPr>
          <w:p w:rsidR="0065273C" w:rsidRDefault="0065273C" w:rsidP="00F01A0B">
            <w:pP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Film 28</w:t>
            </w:r>
            <w:r w:rsidR="00D54E6D">
              <w:rPr>
                <w:rFonts w:ascii="Times New Roman" w:eastAsiaTheme="minorHAnsi" w:hAnsi="Times New Roman" w:cs="Times New Roman"/>
                <w:color w:val="000000" w:themeColor="text1"/>
                <w:sz w:val="24"/>
                <w:szCs w:val="24"/>
              </w:rPr>
              <w:t>%</w:t>
            </w:r>
            <w:r>
              <w:rPr>
                <w:rFonts w:ascii="Times New Roman" w:eastAsiaTheme="minorHAnsi" w:hAnsi="Times New Roman" w:cs="Times New Roman"/>
                <w:color w:val="000000" w:themeColor="text1"/>
                <w:sz w:val="24"/>
                <w:szCs w:val="24"/>
              </w:rPr>
              <w:t xml:space="preserve"> (280mg)</w:t>
            </w:r>
          </w:p>
        </w:tc>
      </w:tr>
      <w:tr w:rsidR="00F01A0B" w:rsidTr="00EA06B9">
        <w:tc>
          <w:tcPr>
            <w:tcW w:w="630" w:type="dxa"/>
          </w:tcPr>
          <w:p w:rsidR="00F01A0B" w:rsidRDefault="00F01A0B" w:rsidP="00132859">
            <w:pPr>
              <w:numPr>
                <w:ilvl w:val="0"/>
                <w:numId w:val="69"/>
              </w:numPr>
              <w:spacing w:after="0" w:line="360" w:lineRule="auto"/>
              <w:contextualSpacing/>
              <w:jc w:val="both"/>
            </w:pPr>
          </w:p>
        </w:tc>
        <w:tc>
          <w:tcPr>
            <w:tcW w:w="3600" w:type="dxa"/>
          </w:tcPr>
          <w:p w:rsidR="00F01A0B" w:rsidRDefault="00F01A0B" w:rsidP="00F01A0B">
            <w:r w:rsidRPr="002719F6">
              <w:rPr>
                <w:rFonts w:ascii="Times New Roman" w:eastAsiaTheme="minorHAnsi" w:hAnsi="Times New Roman" w:cs="Times New Roman"/>
                <w:color w:val="000000" w:themeColor="text1"/>
                <w:sz w:val="24"/>
                <w:szCs w:val="24"/>
              </w:rPr>
              <w:t>Octoxinol</w:t>
            </w:r>
          </w:p>
        </w:tc>
        <w:tc>
          <w:tcPr>
            <w:tcW w:w="5305" w:type="dxa"/>
          </w:tcPr>
          <w:p w:rsidR="00F01A0B" w:rsidRDefault="00F01A0B" w:rsidP="00F01A0B">
            <w:r w:rsidRPr="002719F6">
              <w:rPr>
                <w:rFonts w:ascii="Times New Roman" w:eastAsiaTheme="minorHAnsi" w:hAnsi="Times New Roman" w:cs="Times New Roman"/>
                <w:color w:val="000000" w:themeColor="text1"/>
                <w:sz w:val="24"/>
                <w:szCs w:val="24"/>
              </w:rPr>
              <w:t>Creams</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Foams</w:t>
            </w:r>
            <w:r>
              <w:rPr>
                <w:rFonts w:ascii="Times New Roman" w:eastAsiaTheme="minorHAnsi" w:hAnsi="Times New Roman" w:cs="Times New Roman"/>
                <w:color w:val="000000" w:themeColor="text1"/>
                <w:sz w:val="24"/>
                <w:szCs w:val="24"/>
              </w:rPr>
              <w:t>,</w:t>
            </w:r>
            <w:r w:rsidRPr="002719F6">
              <w:rPr>
                <w:rFonts w:ascii="Times New Roman" w:eastAsiaTheme="minorHAnsi" w:hAnsi="Times New Roman" w:cs="Times New Roman"/>
                <w:color w:val="000000" w:themeColor="text1"/>
                <w:sz w:val="24"/>
                <w:szCs w:val="24"/>
              </w:rPr>
              <w:t xml:space="preserve"> Gels 5% Pessaries</w:t>
            </w:r>
          </w:p>
        </w:tc>
      </w:tr>
    </w:tbl>
    <w:p w:rsidR="00DD358B" w:rsidRPr="00DD358B" w:rsidRDefault="00DD358B" w:rsidP="00DD358B"/>
    <w:p w:rsidR="008A6FEE" w:rsidRPr="002719F6" w:rsidRDefault="00C17CED" w:rsidP="00603CBB">
      <w:pPr>
        <w:pStyle w:val="Heading1"/>
        <w:spacing w:after="200"/>
        <w:rPr>
          <w:rFonts w:ascii="Times New Roman" w:eastAsia="Calibri" w:hAnsi="Times New Roman" w:cs="Times New Roman"/>
          <w:b/>
          <w:bCs/>
          <w:color w:val="000000" w:themeColor="text1"/>
        </w:rPr>
      </w:pPr>
      <w:bookmarkStart w:id="98" w:name="_Toc69762869"/>
      <w:bookmarkStart w:id="99" w:name="_Toc69808963"/>
      <w:bookmarkStart w:id="100" w:name="_Toc76841977"/>
      <w:r w:rsidRPr="00646C6E">
        <w:rPr>
          <w:rFonts w:ascii="Times New Roman" w:eastAsia="Calibri" w:hAnsi="Times New Roman" w:cs="Times New Roman"/>
          <w:b/>
          <w:bCs/>
          <w:color w:val="auto"/>
        </w:rPr>
        <w:t>OG</w:t>
      </w:r>
      <w:r w:rsidRPr="002719F6">
        <w:rPr>
          <w:rFonts w:ascii="Times New Roman" w:eastAsia="Calibri" w:hAnsi="Times New Roman" w:cs="Times New Roman"/>
          <w:b/>
          <w:bCs/>
          <w:color w:val="000000" w:themeColor="text1"/>
        </w:rPr>
        <w:t xml:space="preserve">000 </w:t>
      </w:r>
      <w:r w:rsidR="00197364">
        <w:rPr>
          <w:rFonts w:ascii="Times New Roman" w:eastAsia="Calibri" w:hAnsi="Times New Roman" w:cs="Times New Roman"/>
          <w:b/>
          <w:bCs/>
          <w:color w:val="000000" w:themeColor="text1"/>
        </w:rPr>
        <w:t>O</w:t>
      </w:r>
      <w:r w:rsidR="00197364" w:rsidRPr="002719F6">
        <w:rPr>
          <w:rFonts w:ascii="Times New Roman" w:eastAsia="Calibri" w:hAnsi="Times New Roman" w:cs="Times New Roman"/>
          <w:b/>
          <w:bCs/>
          <w:color w:val="000000" w:themeColor="text1"/>
        </w:rPr>
        <w:t xml:space="preserve">bstetrics and </w:t>
      </w:r>
      <w:r w:rsidR="00197364">
        <w:rPr>
          <w:rFonts w:ascii="Times New Roman" w:eastAsia="Calibri" w:hAnsi="Times New Roman" w:cs="Times New Roman"/>
          <w:b/>
          <w:bCs/>
          <w:color w:val="000000" w:themeColor="text1"/>
        </w:rPr>
        <w:t>G</w:t>
      </w:r>
      <w:r w:rsidR="00197364" w:rsidRPr="002719F6">
        <w:rPr>
          <w:rFonts w:ascii="Times New Roman" w:eastAsia="Calibri" w:hAnsi="Times New Roman" w:cs="Times New Roman"/>
          <w:b/>
          <w:bCs/>
          <w:color w:val="000000" w:themeColor="text1"/>
        </w:rPr>
        <w:t xml:space="preserve">ynecological </w:t>
      </w:r>
      <w:r w:rsidR="00197364">
        <w:rPr>
          <w:rFonts w:ascii="Times New Roman" w:eastAsia="Calibri" w:hAnsi="Times New Roman" w:cs="Times New Roman"/>
          <w:b/>
          <w:bCs/>
          <w:color w:val="000000" w:themeColor="text1"/>
        </w:rPr>
        <w:t>M</w:t>
      </w:r>
      <w:r w:rsidR="00197364" w:rsidRPr="002719F6">
        <w:rPr>
          <w:rFonts w:ascii="Times New Roman" w:eastAsia="Calibri" w:hAnsi="Times New Roman" w:cs="Times New Roman"/>
          <w:b/>
          <w:bCs/>
          <w:color w:val="000000" w:themeColor="text1"/>
        </w:rPr>
        <w:t>edications</w:t>
      </w:r>
      <w:bookmarkEnd w:id="98"/>
      <w:bookmarkEnd w:id="99"/>
      <w:bookmarkEnd w:id="100"/>
    </w:p>
    <w:tbl>
      <w:tblPr>
        <w:tblW w:w="10170" w:type="dxa"/>
        <w:tblInd w:w="-185" w:type="dxa"/>
        <w:tblLayout w:type="fixed"/>
        <w:tblCellMar>
          <w:top w:w="15" w:type="dxa"/>
          <w:left w:w="15" w:type="dxa"/>
          <w:bottom w:w="15" w:type="dxa"/>
          <w:right w:w="15" w:type="dxa"/>
        </w:tblCellMar>
        <w:tblLook w:val="04A0"/>
      </w:tblPr>
      <w:tblGrid>
        <w:gridCol w:w="630"/>
        <w:gridCol w:w="3870"/>
        <w:gridCol w:w="5670"/>
      </w:tblGrid>
      <w:tr w:rsidR="002719F6" w:rsidRPr="002719F6" w:rsidTr="00C17B6D">
        <w:trPr>
          <w:trHeight w:val="55"/>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B75913">
            <w:pPr>
              <w:numPr>
                <w:ilvl w:val="0"/>
                <w:numId w:val="15"/>
              </w:numPr>
              <w:spacing w:after="0" w:line="360" w:lineRule="auto"/>
              <w:contextualSpacing/>
              <w:jc w:val="both"/>
              <w:rPr>
                <w:rFonts w:ascii="Times New Roman" w:eastAsia="Times New Roman" w:hAnsi="Times New Roman" w:cs="Times New Roman"/>
                <w:bCs/>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Betamethasone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4mg/ml</w:t>
            </w:r>
            <w:r w:rsidR="00197364">
              <w:rPr>
                <w:rFonts w:ascii="Times New Roman" w:hAnsi="Times New Roman" w:cs="Times New Roman"/>
                <w:color w:val="000000" w:themeColor="text1"/>
                <w:sz w:val="24"/>
                <w:szCs w:val="24"/>
              </w:rPr>
              <w:t>, 6mg/ml</w:t>
            </w:r>
          </w:p>
        </w:tc>
      </w:tr>
      <w:tr w:rsidR="002719F6" w:rsidRPr="002719F6" w:rsidTr="00C17B6D">
        <w:trPr>
          <w:trHeight w:val="40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808B7" w:rsidRPr="002719F6" w:rsidRDefault="004808B7" w:rsidP="00B75913">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position w:val="1"/>
                <w:sz w:val="24"/>
                <w:szCs w:val="24"/>
              </w:rPr>
              <w:t>BupivacaineHydrochloride</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08B7" w:rsidRPr="002719F6" w:rsidRDefault="00B64663" w:rsidP="001069A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00801ECF">
              <w:rPr>
                <w:rFonts w:ascii="Times New Roman" w:hAnsi="Times New Roman" w:cs="Times New Roman"/>
                <w:color w:val="000000" w:themeColor="text1"/>
                <w:sz w:val="24"/>
                <w:szCs w:val="24"/>
              </w:rPr>
              <w:t xml:space="preserve">solution </w:t>
            </w:r>
            <w:r w:rsidR="004808B7" w:rsidRPr="002719F6">
              <w:rPr>
                <w:rFonts w:ascii="Times New Roman" w:hAnsi="Times New Roman" w:cs="Times New Roman"/>
                <w:color w:val="000000" w:themeColor="text1"/>
                <w:sz w:val="24"/>
                <w:szCs w:val="24"/>
              </w:rPr>
              <w:t>0.25%</w:t>
            </w:r>
            <w:r w:rsidR="00801ECF">
              <w:rPr>
                <w:rFonts w:ascii="Times New Roman" w:hAnsi="Times New Roman" w:cs="Times New Roman"/>
                <w:color w:val="000000" w:themeColor="text1"/>
                <w:sz w:val="24"/>
                <w:szCs w:val="24"/>
              </w:rPr>
              <w:t xml:space="preserve"> w/v</w:t>
            </w:r>
            <w:r w:rsidR="00516B1E">
              <w:rPr>
                <w:rFonts w:ascii="Times New Roman" w:hAnsi="Times New Roman" w:cs="Times New Roman"/>
                <w:color w:val="000000" w:themeColor="text1"/>
                <w:sz w:val="24"/>
                <w:szCs w:val="24"/>
              </w:rPr>
              <w:t>;</w:t>
            </w:r>
            <w:r w:rsidR="004808B7" w:rsidRPr="002719F6">
              <w:rPr>
                <w:rFonts w:ascii="Times New Roman" w:hAnsi="Times New Roman" w:cs="Times New Roman"/>
                <w:color w:val="000000" w:themeColor="text1"/>
                <w:sz w:val="24"/>
                <w:szCs w:val="24"/>
              </w:rPr>
              <w:t xml:space="preserve"> 0.5% </w:t>
            </w:r>
            <w:r w:rsidR="00801ECF">
              <w:rPr>
                <w:rFonts w:ascii="Times New Roman" w:hAnsi="Times New Roman" w:cs="Times New Roman"/>
                <w:color w:val="000000" w:themeColor="text1"/>
                <w:sz w:val="24"/>
                <w:szCs w:val="24"/>
              </w:rPr>
              <w:t>w/v</w:t>
            </w:r>
          </w:p>
        </w:tc>
      </w:tr>
      <w:tr w:rsidR="002719F6" w:rsidRPr="002719F6" w:rsidTr="00C17B6D">
        <w:trPr>
          <w:trHeight w:val="389"/>
        </w:trPr>
        <w:tc>
          <w:tcPr>
            <w:tcW w:w="630" w:type="dxa"/>
            <w:vMerge/>
            <w:tcBorders>
              <w:left w:val="single" w:sz="4" w:space="0" w:color="000000"/>
              <w:right w:val="single" w:sz="4" w:space="0" w:color="000000"/>
            </w:tcBorders>
            <w:tcMar>
              <w:top w:w="0" w:type="dxa"/>
              <w:left w:w="108" w:type="dxa"/>
              <w:bottom w:w="0" w:type="dxa"/>
              <w:right w:w="108" w:type="dxa"/>
            </w:tcMar>
          </w:tcPr>
          <w:p w:rsidR="004808B7" w:rsidRPr="002719F6" w:rsidRDefault="004808B7" w:rsidP="00B75913">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position w:val="1"/>
                <w:sz w:val="24"/>
                <w:szCs w:val="24"/>
              </w:rPr>
            </w:pPr>
          </w:p>
        </w:tc>
        <w:tc>
          <w:tcPr>
            <w:tcW w:w="56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 for injection(in dextrose) 5mg/ml</w:t>
            </w:r>
            <w:r w:rsidR="00197364">
              <w:rPr>
                <w:rFonts w:ascii="Times New Roman" w:hAnsi="Times New Roman" w:cs="Times New Roman"/>
                <w:color w:val="000000" w:themeColor="text1"/>
                <w:sz w:val="24"/>
                <w:szCs w:val="24"/>
              </w:rPr>
              <w:t>; 7.5mg/ml</w:t>
            </w:r>
          </w:p>
        </w:tc>
      </w:tr>
      <w:tr w:rsidR="002719F6" w:rsidRPr="002719F6" w:rsidTr="00C17B6D">
        <w:trPr>
          <w:trHeight w:val="2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B75913">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position w:val="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Spinal heavy solution for injection 5mg/ml</w:t>
            </w:r>
          </w:p>
        </w:tc>
      </w:tr>
      <w:tr w:rsidR="002719F6" w:rsidRPr="002719F6" w:rsidTr="00C17B6D">
        <w:trPr>
          <w:trHeight w:val="366"/>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808B7" w:rsidRPr="002719F6" w:rsidRDefault="004808B7" w:rsidP="00B75913">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Clotrimazole</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Cream (Vaginal) 1%</w:t>
            </w:r>
          </w:p>
        </w:tc>
      </w:tr>
      <w:tr w:rsidR="002719F6" w:rsidRPr="002719F6" w:rsidTr="00C17B6D">
        <w:trPr>
          <w:trHeight w:val="23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B75913">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1069AA">
            <w:pPr>
              <w:widowControl w:val="0"/>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Tablet (Vaginal) 100mg</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500mg</w:t>
            </w:r>
          </w:p>
        </w:tc>
      </w:tr>
      <w:tr w:rsidR="002719F6" w:rsidRPr="002719F6" w:rsidTr="00C17B6D">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B75913">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Dexamethasone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Injection 4mg/ml</w:t>
            </w:r>
          </w:p>
        </w:tc>
      </w:tr>
      <w:tr w:rsidR="002719F6" w:rsidRPr="002719F6" w:rsidTr="00C17B6D">
        <w:trPr>
          <w:trHeight w:val="28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808B7" w:rsidRPr="002719F6" w:rsidRDefault="004808B7" w:rsidP="00B75913">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808B7" w:rsidRPr="002719F6" w:rsidRDefault="004808B7" w:rsidP="001069AA">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position w:val="1"/>
                <w:sz w:val="24"/>
                <w:szCs w:val="24"/>
              </w:rPr>
              <w:t>Dinoprostone(ProstaglandinE2)</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808B7" w:rsidRPr="002719F6" w:rsidRDefault="004808B7" w:rsidP="001069AA">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(Vaginal) 3mg</w:t>
            </w:r>
          </w:p>
        </w:tc>
      </w:tr>
      <w:tr w:rsidR="004A5ABE" w:rsidRPr="002719F6" w:rsidTr="00C17B6D">
        <w:trPr>
          <w:trHeight w:val="28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position w:val="1"/>
                <w:sz w:val="24"/>
                <w:szCs w:val="24"/>
              </w:rPr>
            </w:pP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(Vaginal) 3 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 mg</w:t>
            </w:r>
          </w:p>
        </w:tc>
      </w:tr>
      <w:tr w:rsidR="004A5ABE" w:rsidRPr="002719F6" w:rsidTr="00C17B6D">
        <w:trPr>
          <w:trHeight w:val="280"/>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position w:val="1"/>
                <w:sz w:val="24"/>
                <w:szCs w:val="24"/>
              </w:rPr>
            </w:pP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Vaginal Insert 10mg</w:t>
            </w:r>
          </w:p>
        </w:tc>
      </w:tr>
      <w:tr w:rsidR="004A5ABE" w:rsidRPr="002719F6" w:rsidTr="00C17B6D">
        <w:trPr>
          <w:trHeight w:val="32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position w:val="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endocervical Gel 0.5mg/3gm (3gm)</w:t>
            </w:r>
          </w:p>
        </w:tc>
      </w:tr>
      <w:tr w:rsidR="004A5ABE" w:rsidRPr="002719F6" w:rsidTr="00C17B6D">
        <w:trPr>
          <w:trHeight w:val="30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position w:val="1"/>
                <w:sz w:val="24"/>
                <w:szCs w:val="24"/>
              </w:rPr>
            </w:pPr>
            <w:r w:rsidRPr="002719F6">
              <w:rPr>
                <w:rFonts w:ascii="Times New Roman" w:hAnsi="Times New Roman" w:cs="Times New Roman"/>
                <w:color w:val="000000" w:themeColor="text1"/>
                <w:sz w:val="24"/>
                <w:szCs w:val="24"/>
              </w:rPr>
              <w:t>ErgometrineMaleate</w:t>
            </w:r>
            <w:r w:rsidRPr="002719F6">
              <w:rPr>
                <w:rFonts w:ascii="Times New Roman" w:hAnsi="Times New Roman" w:cs="Times New Roman"/>
                <w:color w:val="000000" w:themeColor="text1"/>
                <w:spacing w:val="-2"/>
                <w:sz w:val="24"/>
                <w:szCs w:val="24"/>
              </w:rPr>
              <w:t xml:space="preserve"> /Ergonovine</w:t>
            </w:r>
            <w:r w:rsidRPr="002719F6">
              <w:rPr>
                <w:rFonts w:ascii="Times New Roman" w:hAnsi="Times New Roman" w:cs="Times New Roman"/>
                <w:color w:val="000000" w:themeColor="text1"/>
                <w:sz w:val="24"/>
                <w:szCs w:val="24"/>
              </w:rPr>
              <w:t>Maleate</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pacing w:val="-4"/>
                <w:sz w:val="24"/>
                <w:szCs w:val="24"/>
              </w:rPr>
            </w:pPr>
            <w:r w:rsidRPr="002719F6">
              <w:rPr>
                <w:rFonts w:ascii="Times New Roman" w:hAnsi="Times New Roman" w:cs="Times New Roman"/>
                <w:color w:val="000000" w:themeColor="text1"/>
                <w:sz w:val="24"/>
                <w:szCs w:val="24"/>
              </w:rPr>
              <w:t>Injection 0.25 mg/ml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0.5 </w:t>
            </w:r>
            <w:r w:rsidRPr="002719F6">
              <w:rPr>
                <w:rFonts w:ascii="Times New Roman" w:hAnsi="Times New Roman" w:cs="Times New Roman"/>
                <w:color w:val="000000" w:themeColor="text1"/>
                <w:spacing w:val="-4"/>
                <w:sz w:val="24"/>
                <w:szCs w:val="24"/>
              </w:rPr>
              <w:t>mg/ml</w:t>
            </w:r>
          </w:p>
        </w:tc>
      </w:tr>
      <w:tr w:rsidR="004A5ABE" w:rsidRPr="002719F6" w:rsidTr="00C17B6D">
        <w:trPr>
          <w:trHeight w:val="25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Tablet</w:t>
            </w:r>
            <w:r w:rsidRPr="002719F6">
              <w:rPr>
                <w:rFonts w:ascii="Times New Roman" w:hAnsi="Times New Roman" w:cs="Times New Roman"/>
                <w:color w:val="000000" w:themeColor="text1"/>
                <w:sz w:val="24"/>
                <w:szCs w:val="24"/>
              </w:rPr>
              <w:t xml:space="preserve"> 0.25mg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0.5mg</w:t>
            </w:r>
          </w:p>
        </w:tc>
      </w:tr>
      <w:tr w:rsidR="004A5ABE" w:rsidRPr="002719F6" w:rsidTr="00C17B6D">
        <w:trPr>
          <w:trHeight w:val="34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position w:val="-3"/>
                <w:sz w:val="24"/>
                <w:szCs w:val="24"/>
              </w:rPr>
              <w:t>Isoconazole</w:t>
            </w:r>
          </w:p>
        </w:tc>
        <w:tc>
          <w:tcPr>
            <w:tcW w:w="567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Tablet(vaginal) 300mg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pacing w:val="-4"/>
                <w:sz w:val="24"/>
                <w:szCs w:val="24"/>
              </w:rPr>
              <w:t xml:space="preserve">600mg </w:t>
            </w:r>
          </w:p>
        </w:tc>
      </w:tr>
      <w:tr w:rsidR="004A5ABE" w:rsidRPr="002719F6" w:rsidTr="00C17B6D">
        <w:trPr>
          <w:trHeight w:val="2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auto"/>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position w:val="-3"/>
                <w:sz w:val="24"/>
                <w:szCs w:val="24"/>
              </w:rPr>
            </w:pPr>
          </w:p>
        </w:tc>
        <w:tc>
          <w:tcPr>
            <w:tcW w:w="567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Cream (Vaginal) 1%</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w:t>
            </w:r>
          </w:p>
        </w:tc>
      </w:tr>
      <w:tr w:rsidR="004A5ABE" w:rsidRPr="002719F6" w:rsidTr="00C17B6D">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MagnesiumSulphate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Pr="002719F6">
              <w:rPr>
                <w:rFonts w:ascii="Times New Roman" w:hAnsi="Times New Roman" w:cs="Times New Roman"/>
                <w:color w:val="000000" w:themeColor="text1"/>
                <w:sz w:val="24"/>
                <w:szCs w:val="24"/>
              </w:rPr>
              <w:t xml:space="preserve"> 40mg/m</w:t>
            </w:r>
            <w:r w:rsidR="00277A7E">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80mg/m</w:t>
            </w:r>
            <w:r w:rsidR="00277A7E">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00C17B6D">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w:t>
            </w:r>
            <w:r w:rsidR="00C17B6D">
              <w:rPr>
                <w:rFonts w:ascii="Times New Roman" w:hAnsi="Times New Roman" w:cs="Times New Roman"/>
                <w:color w:val="000000" w:themeColor="text1"/>
                <w:sz w:val="24"/>
                <w:szCs w:val="24"/>
              </w:rPr>
              <w:t xml:space="preserve">) </w:t>
            </w:r>
            <w:r w:rsidR="00277A7E">
              <w:rPr>
                <w:rFonts w:ascii="Times New Roman" w:hAnsi="Times New Roman" w:cs="Times New Roman"/>
                <w:color w:val="000000" w:themeColor="text1"/>
                <w:sz w:val="24"/>
                <w:szCs w:val="24"/>
              </w:rPr>
              <w:t>w/v</w:t>
            </w:r>
          </w:p>
        </w:tc>
      </w:tr>
      <w:tr w:rsidR="004A5ABE" w:rsidRPr="002719F6" w:rsidTr="00C17B6D">
        <w:trPr>
          <w:trHeight w:val="30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MethylergometrineMaleate</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Pr="002719F6">
              <w:rPr>
                <w:rFonts w:ascii="Times New Roman" w:hAnsi="Times New Roman" w:cs="Times New Roman"/>
                <w:color w:val="000000" w:themeColor="text1"/>
                <w:spacing w:val="-3"/>
                <w:sz w:val="24"/>
                <w:szCs w:val="24"/>
              </w:rPr>
              <w:t xml:space="preserve">0.2mg/ml </w:t>
            </w:r>
          </w:p>
        </w:tc>
      </w:tr>
      <w:tr w:rsidR="004A5ABE" w:rsidRPr="002719F6" w:rsidTr="00C17B6D">
        <w:trPr>
          <w:trHeight w:val="25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Tablet</w:t>
            </w:r>
            <w:r w:rsidRPr="002719F6">
              <w:rPr>
                <w:rFonts w:ascii="Times New Roman" w:hAnsi="Times New Roman" w:cs="Times New Roman"/>
                <w:color w:val="000000" w:themeColor="text1"/>
                <w:sz w:val="24"/>
                <w:szCs w:val="24"/>
              </w:rPr>
              <w:t xml:space="preserve"> 0.12</w:t>
            </w:r>
            <w:r w:rsidR="002334FF">
              <w:rPr>
                <w:rFonts w:ascii="Times New Roman" w:hAnsi="Times New Roman" w:cs="Times New Roman"/>
                <w:color w:val="000000" w:themeColor="text1"/>
                <w:sz w:val="24"/>
                <w:szCs w:val="24"/>
              </w:rPr>
              <w:t>5</w:t>
            </w:r>
            <w:r w:rsidRPr="002719F6">
              <w:rPr>
                <w:rFonts w:ascii="Times New Roman" w:hAnsi="Times New Roman" w:cs="Times New Roman"/>
                <w:color w:val="000000" w:themeColor="text1"/>
                <w:sz w:val="24"/>
                <w:szCs w:val="24"/>
              </w:rPr>
              <w:t>mg</w:t>
            </w:r>
            <w:r w:rsidR="002334FF">
              <w:rPr>
                <w:rFonts w:ascii="Times New Roman" w:hAnsi="Times New Roman" w:cs="Times New Roman"/>
                <w:color w:val="000000" w:themeColor="text1"/>
                <w:sz w:val="24"/>
                <w:szCs w:val="24"/>
              </w:rPr>
              <w:t>; 0.2mg</w:t>
            </w:r>
          </w:p>
        </w:tc>
      </w:tr>
      <w:tr w:rsidR="004A5ABE" w:rsidRPr="002719F6" w:rsidTr="00C17B6D">
        <w:trPr>
          <w:trHeight w:val="237"/>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Metronidazole</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Intravenous infusion 5mg/ml</w:t>
            </w:r>
          </w:p>
        </w:tc>
      </w:tr>
      <w:tr w:rsidR="004A5ABE" w:rsidRPr="002719F6" w:rsidTr="00C17B6D">
        <w:trPr>
          <w:trHeight w:val="280"/>
        </w:trPr>
        <w:tc>
          <w:tcPr>
            <w:tcW w:w="630" w:type="dxa"/>
            <w:vMerge/>
            <w:tcBorders>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Syrup 4% W/V</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250mg/5ml</w:t>
            </w:r>
          </w:p>
        </w:tc>
      </w:tr>
      <w:tr w:rsidR="004A5ABE" w:rsidRPr="002719F6" w:rsidTr="00C17B6D">
        <w:trPr>
          <w:trHeight w:val="203"/>
        </w:trPr>
        <w:tc>
          <w:tcPr>
            <w:tcW w:w="630" w:type="dxa"/>
            <w:vMerge/>
            <w:tcBorders>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Tablet</w:t>
            </w:r>
            <w:r w:rsidRPr="002719F6">
              <w:rPr>
                <w:rFonts w:ascii="Times New Roman" w:hAnsi="Times New Roman" w:cs="Times New Roman"/>
                <w:color w:val="000000" w:themeColor="text1"/>
                <w:sz w:val="24"/>
                <w:szCs w:val="24"/>
                <w:lang w:val="da-DK"/>
              </w:rPr>
              <w:t xml:space="preserve"> 200mg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250mg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400mg</w:t>
            </w:r>
            <w:r>
              <w:rPr>
                <w:rFonts w:ascii="Times New Roman" w:hAnsi="Times New Roman" w:cs="Times New Roman"/>
                <w:color w:val="000000" w:themeColor="text1"/>
                <w:sz w:val="24"/>
                <w:szCs w:val="24"/>
                <w:lang w:val="da-DK"/>
              </w:rPr>
              <w:t>;</w:t>
            </w:r>
            <w:r w:rsidRPr="002719F6">
              <w:rPr>
                <w:rFonts w:ascii="Times New Roman" w:hAnsi="Times New Roman" w:cs="Times New Roman"/>
                <w:color w:val="000000" w:themeColor="text1"/>
                <w:sz w:val="24"/>
                <w:szCs w:val="24"/>
                <w:lang w:val="da-DK"/>
              </w:rPr>
              <w:t xml:space="preserve"> 500mg</w:t>
            </w:r>
          </w:p>
        </w:tc>
      </w:tr>
      <w:tr w:rsidR="004A5ABE" w:rsidRPr="002719F6" w:rsidTr="00C17B6D">
        <w:trPr>
          <w:trHeight w:val="194"/>
        </w:trPr>
        <w:tc>
          <w:tcPr>
            <w:tcW w:w="630" w:type="dxa"/>
            <w:vMerge/>
            <w:tcBorders>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3870" w:type="dxa"/>
            <w:vMerge/>
            <w:tcBorders>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lang w:val="da-DK"/>
              </w:rPr>
            </w:pPr>
          </w:p>
        </w:tc>
        <w:tc>
          <w:tcPr>
            <w:tcW w:w="56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(vaginal)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4A5ABE" w:rsidRPr="002719F6" w:rsidTr="00C17B6D">
        <w:trPr>
          <w:trHeight w:val="247"/>
        </w:trPr>
        <w:tc>
          <w:tcPr>
            <w:tcW w:w="630" w:type="dxa"/>
            <w:vMerge/>
            <w:tcBorders>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Capsule 250mg </w:t>
            </w:r>
          </w:p>
        </w:tc>
      </w:tr>
      <w:tr w:rsidR="004A5ABE" w:rsidRPr="002719F6" w:rsidTr="00C17B6D">
        <w:trPr>
          <w:trHeight w:val="81"/>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Metronidazole+Miconazole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Vaginal pessary 500mg +100mg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750mg+200mg</w:t>
            </w:r>
            <w:r>
              <w:rPr>
                <w:rFonts w:ascii="Times New Roman" w:hAnsi="Times New Roman" w:cs="Times New Roman"/>
                <w:color w:val="000000" w:themeColor="text1"/>
                <w:sz w:val="24"/>
                <w:szCs w:val="24"/>
              </w:rPr>
              <w:t>;</w:t>
            </w:r>
          </w:p>
        </w:tc>
      </w:tr>
      <w:tr w:rsidR="004A5ABE" w:rsidRPr="002719F6" w:rsidTr="00C17B6D">
        <w:trPr>
          <w:trHeight w:val="221"/>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MiconazoleNitrate</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(vaginal) 200mg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pacing w:val="-4"/>
                <w:sz w:val="24"/>
                <w:szCs w:val="24"/>
              </w:rPr>
              <w:t xml:space="preserve">400mg </w:t>
            </w:r>
          </w:p>
        </w:tc>
      </w:tr>
      <w:tr w:rsidR="004A5ABE" w:rsidRPr="002719F6" w:rsidTr="00C17B6D">
        <w:trPr>
          <w:trHeight w:val="221"/>
        </w:trPr>
        <w:tc>
          <w:tcPr>
            <w:tcW w:w="63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Suppository (Vaginal) 100mg</w:t>
            </w:r>
          </w:p>
        </w:tc>
      </w:tr>
      <w:tr w:rsidR="004A5ABE" w:rsidRPr="002719F6" w:rsidTr="00C17B6D">
        <w:trPr>
          <w:trHeight w:val="2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Cream (Vaginal) 2%</w:t>
            </w:r>
          </w:p>
        </w:tc>
      </w:tr>
      <w:tr w:rsidR="004A5ABE" w:rsidRPr="002719F6" w:rsidTr="00C17B6D">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Mifeprostone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position w:val="2"/>
                <w:sz w:val="24"/>
                <w:szCs w:val="24"/>
              </w:rPr>
              <w:t>Tablet</w:t>
            </w:r>
            <w:r w:rsidRPr="002719F6">
              <w:rPr>
                <w:rFonts w:ascii="Times New Roman" w:hAnsi="Times New Roman" w:cs="Times New Roman"/>
                <w:color w:val="000000" w:themeColor="text1"/>
                <w:position w:val="2"/>
                <w:sz w:val="24"/>
                <w:szCs w:val="24"/>
              </w:rPr>
              <w:t xml:space="preserve"> 200mg</w:t>
            </w:r>
            <w:r w:rsidR="002334FF">
              <w:rPr>
                <w:rFonts w:ascii="Times New Roman" w:hAnsi="Times New Roman" w:cs="Times New Roman"/>
                <w:color w:val="000000" w:themeColor="text1"/>
                <w:position w:val="2"/>
                <w:sz w:val="24"/>
                <w:szCs w:val="24"/>
              </w:rPr>
              <w:t>; 300mg</w:t>
            </w:r>
          </w:p>
        </w:tc>
      </w:tr>
      <w:tr w:rsidR="004A5ABE" w:rsidRPr="002719F6" w:rsidTr="00C17B6D">
        <w:trPr>
          <w:trHeight w:val="34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Misoprostol</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position w:val="2"/>
                <w:sz w:val="24"/>
                <w:szCs w:val="24"/>
              </w:rPr>
            </w:pPr>
            <w:r>
              <w:rPr>
                <w:rFonts w:ascii="Times New Roman" w:hAnsi="Times New Roman" w:cs="Times New Roman"/>
                <w:color w:val="000000" w:themeColor="text1"/>
                <w:sz w:val="24"/>
                <w:szCs w:val="24"/>
              </w:rPr>
              <w:t>Tablet</w:t>
            </w:r>
            <w:r w:rsidRPr="002719F6">
              <w:rPr>
                <w:rFonts w:ascii="Times New Roman" w:hAnsi="Times New Roman" w:cs="Times New Roman"/>
                <w:color w:val="000000" w:themeColor="text1"/>
                <w:sz w:val="24"/>
                <w:szCs w:val="24"/>
              </w:rPr>
              <w:t xml:space="preserve"> 100mcg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200mcg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400mcg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600mcg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pacing w:val="-3"/>
                <w:sz w:val="24"/>
                <w:szCs w:val="24"/>
              </w:rPr>
              <w:t>800mcg</w:t>
            </w:r>
          </w:p>
        </w:tc>
      </w:tr>
      <w:tr w:rsidR="004A5ABE" w:rsidRPr="002719F6" w:rsidTr="00C17B6D">
        <w:trPr>
          <w:trHeight w:val="21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Tablet(Vaginal) 25mcg</w:t>
            </w:r>
          </w:p>
        </w:tc>
      </w:tr>
      <w:tr w:rsidR="004A5ABE" w:rsidRPr="002719F6" w:rsidTr="00C17B6D">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Misoprostol + Mifepristone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200mcg + 200mg</w:t>
            </w:r>
          </w:p>
        </w:tc>
      </w:tr>
      <w:tr w:rsidR="004A5ABE" w:rsidRPr="002719F6" w:rsidTr="00C17B6D">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Nifedipine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10mg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20mg</w:t>
            </w:r>
          </w:p>
        </w:tc>
      </w:tr>
      <w:tr w:rsidR="004A5ABE" w:rsidRPr="002719F6" w:rsidTr="00C17B6D">
        <w:trPr>
          <w:trHeight w:val="258"/>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position w:val="-1"/>
                <w:sz w:val="24"/>
                <w:szCs w:val="24"/>
              </w:rPr>
              <w:t>Nystatin</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Cream (vaginal) 100</w:t>
            </w:r>
            <w:r w:rsidR="00890E31">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000 IU </w:t>
            </w:r>
          </w:p>
        </w:tc>
      </w:tr>
      <w:tr w:rsidR="004A5ABE" w:rsidRPr="002719F6" w:rsidTr="00C17B6D">
        <w:trPr>
          <w:trHeight w:val="301"/>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position w:val="-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890E31"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Vaginal tablet</w:t>
            </w:r>
            <w:r w:rsidR="004A5ABE" w:rsidRPr="002719F6">
              <w:rPr>
                <w:rFonts w:ascii="Times New Roman" w:hAnsi="Times New Roman" w:cs="Times New Roman"/>
                <w:color w:val="000000" w:themeColor="text1"/>
                <w:sz w:val="24"/>
                <w:szCs w:val="24"/>
              </w:rPr>
              <w:t xml:space="preserve"> 100</w:t>
            </w:r>
            <w:r>
              <w:rPr>
                <w:rFonts w:ascii="Times New Roman" w:hAnsi="Times New Roman" w:cs="Times New Roman"/>
                <w:color w:val="000000" w:themeColor="text1"/>
                <w:sz w:val="24"/>
                <w:szCs w:val="24"/>
              </w:rPr>
              <w:t>,</w:t>
            </w:r>
            <w:r w:rsidR="004A5ABE" w:rsidRPr="002719F6">
              <w:rPr>
                <w:rFonts w:ascii="Times New Roman" w:hAnsi="Times New Roman" w:cs="Times New Roman"/>
                <w:color w:val="000000" w:themeColor="text1"/>
                <w:sz w:val="24"/>
                <w:szCs w:val="24"/>
              </w:rPr>
              <w:t>000</w:t>
            </w:r>
            <w:r w:rsidR="004A5ABE" w:rsidRPr="002719F6">
              <w:rPr>
                <w:rFonts w:ascii="Times New Roman" w:hAnsi="Times New Roman" w:cs="Times New Roman"/>
                <w:color w:val="000000" w:themeColor="text1"/>
                <w:spacing w:val="-6"/>
                <w:sz w:val="24"/>
                <w:szCs w:val="24"/>
              </w:rPr>
              <w:t xml:space="preserve"> IU</w:t>
            </w:r>
          </w:p>
        </w:tc>
      </w:tr>
      <w:tr w:rsidR="004A5ABE" w:rsidRPr="002719F6" w:rsidTr="00C17B6D">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Oxytocin</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Pr="002719F6">
              <w:rPr>
                <w:rFonts w:ascii="Times New Roman" w:hAnsi="Times New Roman" w:cs="Times New Roman"/>
                <w:color w:val="000000" w:themeColor="text1"/>
                <w:sz w:val="24"/>
                <w:szCs w:val="24"/>
              </w:rPr>
              <w:t xml:space="preserve"> 1unit/ml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5unit/ml</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10unit/ml</w:t>
            </w:r>
          </w:p>
        </w:tc>
      </w:tr>
      <w:tr w:rsidR="004A5ABE" w:rsidRPr="002719F6" w:rsidTr="00C17B6D">
        <w:trPr>
          <w:trHeight w:val="305"/>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Oxytocin + Ergometrine Maleate</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Pr="002719F6">
              <w:rPr>
                <w:rFonts w:ascii="Times New Roman" w:hAnsi="Times New Roman" w:cs="Times New Roman"/>
                <w:color w:val="000000" w:themeColor="text1"/>
                <w:sz w:val="24"/>
                <w:szCs w:val="24"/>
              </w:rPr>
              <w:t xml:space="preserve"> 5Units +500mcg/ml</w:t>
            </w:r>
          </w:p>
        </w:tc>
      </w:tr>
      <w:tr w:rsidR="004A5ABE" w:rsidRPr="002719F6" w:rsidTr="00C17B6D">
        <w:trPr>
          <w:trHeight w:val="34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Salbutamol</w:t>
            </w:r>
          </w:p>
        </w:tc>
        <w:tc>
          <w:tcPr>
            <w:tcW w:w="56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Pr="002719F6">
              <w:rPr>
                <w:rFonts w:ascii="Times New Roman" w:hAnsi="Times New Roman" w:cs="Times New Roman"/>
                <w:color w:val="000000" w:themeColor="text1"/>
                <w:sz w:val="24"/>
                <w:szCs w:val="24"/>
              </w:rPr>
              <w:t xml:space="preserve"> 0.5mg/ml </w:t>
            </w:r>
          </w:p>
        </w:tc>
      </w:tr>
      <w:tr w:rsidR="004A5ABE" w:rsidRPr="002719F6" w:rsidTr="00C17B6D">
        <w:trPr>
          <w:trHeight w:val="17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p>
        </w:tc>
        <w:tc>
          <w:tcPr>
            <w:tcW w:w="56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2mg</w:t>
            </w:r>
          </w:p>
        </w:tc>
      </w:tr>
      <w:tr w:rsidR="004A5ABE" w:rsidRPr="002719F6" w:rsidTr="00C17B6D">
        <w:trPr>
          <w:trHeight w:val="70"/>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Tetracycline+Amphotericin</w:t>
            </w:r>
            <w:r w:rsidR="00694E9E">
              <w:rPr>
                <w:rFonts w:ascii="Times New Roman" w:hAnsi="Times New Roman" w:cs="Times New Roman"/>
                <w:color w:val="000000" w:themeColor="text1"/>
                <w:sz w:val="24"/>
                <w:szCs w:val="24"/>
              </w:rPr>
              <w:t xml:space="preserve"> B</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ABE" w:rsidRPr="002719F6" w:rsidRDefault="004A5AB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(Vaginal) 100mg + 50mg</w:t>
            </w:r>
          </w:p>
        </w:tc>
      </w:tr>
      <w:tr w:rsidR="00694E9E" w:rsidRPr="002719F6" w:rsidTr="00016E2E">
        <w:trPr>
          <w:trHeight w:val="6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94E9E" w:rsidRPr="002719F6" w:rsidRDefault="00694E9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94E9E" w:rsidRPr="002719F6" w:rsidRDefault="00694E9E" w:rsidP="004A5ABE">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Methyldopa</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E9E" w:rsidRPr="002719F6" w:rsidRDefault="00694E9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Tablet 250mg</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500mg</w:t>
            </w:r>
          </w:p>
        </w:tc>
      </w:tr>
      <w:tr w:rsidR="00694E9E" w:rsidRPr="002719F6" w:rsidTr="00016E2E">
        <w:trPr>
          <w:trHeight w:val="6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94E9E" w:rsidRPr="002719F6" w:rsidRDefault="00694E9E" w:rsidP="004A5ABE">
            <w:pPr>
              <w:numPr>
                <w:ilvl w:val="0"/>
                <w:numId w:val="15"/>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94E9E" w:rsidRPr="002719F6" w:rsidRDefault="00694E9E" w:rsidP="004A5ABE">
            <w:pPr>
              <w:widowControl w:val="0"/>
              <w:tabs>
                <w:tab w:val="left" w:pos="848"/>
              </w:tabs>
              <w:autoSpaceDE w:val="0"/>
              <w:autoSpaceDN w:val="0"/>
              <w:spacing w:before="90" w:after="0" w:line="360" w:lineRule="auto"/>
              <w:ind w:right="38"/>
              <w:rPr>
                <w:rFonts w:ascii="Times New Roman" w:hAnsi="Times New Roman" w:cs="Times New Roman"/>
                <w:color w:val="000000" w:themeColor="text1"/>
                <w:sz w:val="24"/>
                <w:szCs w:val="24"/>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94E9E" w:rsidRPr="002719F6" w:rsidRDefault="00694E9E" w:rsidP="004A5ABE">
            <w:pPr>
              <w:widowControl w:val="0"/>
              <w:tabs>
                <w:tab w:val="left" w:pos="728"/>
                <w:tab w:val="left" w:pos="5167"/>
              </w:tabs>
              <w:autoSpaceDE w:val="0"/>
              <w:autoSpaceDN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Injectable solution 50mg/ml</w:t>
            </w:r>
          </w:p>
        </w:tc>
      </w:tr>
    </w:tbl>
    <w:p w:rsidR="0075519D" w:rsidRPr="002719F6" w:rsidRDefault="009128F3" w:rsidP="00D54B47">
      <w:pPr>
        <w:pStyle w:val="Heading1"/>
        <w:spacing w:after="240"/>
        <w:rPr>
          <w:rFonts w:ascii="Times New Roman" w:eastAsia="Times New Roman" w:hAnsi="Times New Roman" w:cs="Times New Roman"/>
          <w:b/>
          <w:bCs/>
          <w:color w:val="000000" w:themeColor="text1"/>
        </w:rPr>
      </w:pPr>
      <w:bookmarkStart w:id="101" w:name="_Toc69762871"/>
      <w:bookmarkStart w:id="102" w:name="_Toc69808964"/>
      <w:bookmarkStart w:id="103" w:name="_Toc76841978"/>
      <w:r w:rsidRPr="002719F6">
        <w:rPr>
          <w:rFonts w:ascii="Times New Roman" w:eastAsia="Times New Roman" w:hAnsi="Times New Roman" w:cs="Times New Roman"/>
          <w:b/>
          <w:bCs/>
          <w:color w:val="000000" w:themeColor="text1"/>
        </w:rPr>
        <w:t>B</w:t>
      </w:r>
      <w:r w:rsidR="0028665E">
        <w:rPr>
          <w:rFonts w:ascii="Times New Roman" w:eastAsia="Times New Roman" w:hAnsi="Times New Roman" w:cs="Times New Roman"/>
          <w:b/>
          <w:bCs/>
          <w:color w:val="000000" w:themeColor="text1"/>
        </w:rPr>
        <w:t>L</w:t>
      </w:r>
      <w:r w:rsidRPr="002719F6">
        <w:rPr>
          <w:rFonts w:ascii="Times New Roman" w:eastAsia="Times New Roman" w:hAnsi="Times New Roman" w:cs="Times New Roman"/>
          <w:b/>
          <w:bCs/>
          <w:color w:val="000000" w:themeColor="text1"/>
        </w:rPr>
        <w:t>000 Blood Products and Medicines Affecting the Blood</w:t>
      </w:r>
      <w:bookmarkEnd w:id="101"/>
      <w:bookmarkEnd w:id="102"/>
      <w:bookmarkEnd w:id="103"/>
    </w:p>
    <w:p w:rsidR="001C5870" w:rsidRDefault="001C5870" w:rsidP="003658C6">
      <w:pPr>
        <w:pStyle w:val="Heading2"/>
        <w:spacing w:before="120"/>
      </w:pPr>
      <w:bookmarkStart w:id="104" w:name="_Toc76841979"/>
      <w:r w:rsidRPr="002719F6">
        <w:t>BL200 Anti</w:t>
      </w:r>
      <w:r w:rsidR="00AE0367" w:rsidRPr="002719F6">
        <w:t>platelets</w:t>
      </w:r>
      <w:bookmarkEnd w:id="104"/>
    </w:p>
    <w:tbl>
      <w:tblPr>
        <w:tblStyle w:val="TableGrid"/>
        <w:tblW w:w="10440" w:type="dxa"/>
        <w:tblInd w:w="-455" w:type="dxa"/>
        <w:tblLook w:val="04A0"/>
      </w:tblPr>
      <w:tblGrid>
        <w:gridCol w:w="630"/>
        <w:gridCol w:w="4140"/>
        <w:gridCol w:w="5670"/>
      </w:tblGrid>
      <w:tr w:rsidR="0014787F" w:rsidTr="00137EB4">
        <w:tc>
          <w:tcPr>
            <w:tcW w:w="630" w:type="dxa"/>
            <w:vMerge w:val="restart"/>
          </w:tcPr>
          <w:p w:rsidR="0014787F" w:rsidRPr="00E0396E" w:rsidRDefault="0014787F" w:rsidP="00947605">
            <w:pPr>
              <w:numPr>
                <w:ilvl w:val="0"/>
                <w:numId w:val="84"/>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14787F" w:rsidRDefault="0014787F" w:rsidP="002501D5">
            <w:r w:rsidRPr="002719F6">
              <w:rPr>
                <w:rFonts w:ascii="Times New Roman" w:eastAsia="Times New Roman" w:hAnsi="Times New Roman" w:cs="Times New Roman"/>
                <w:color w:val="000000" w:themeColor="text1"/>
                <w:position w:val="-3"/>
                <w:sz w:val="24"/>
                <w:szCs w:val="24"/>
              </w:rPr>
              <w:t>AcetylsalicylicAcid</w:t>
            </w:r>
            <w:r w:rsidR="00A31842">
              <w:rPr>
                <w:rFonts w:ascii="Times New Roman" w:eastAsia="Times New Roman" w:hAnsi="Times New Roman" w:cs="Times New Roman"/>
                <w:color w:val="000000" w:themeColor="text1"/>
                <w:position w:val="-3"/>
                <w:sz w:val="24"/>
                <w:szCs w:val="24"/>
              </w:rPr>
              <w:t xml:space="preserve"> (Aspirin)</w:t>
            </w:r>
          </w:p>
        </w:tc>
        <w:tc>
          <w:tcPr>
            <w:tcW w:w="5670" w:type="dxa"/>
          </w:tcPr>
          <w:p w:rsidR="0014787F" w:rsidRDefault="0014787F" w:rsidP="002501D5">
            <w:r>
              <w:rPr>
                <w:rFonts w:ascii="Times New Roman" w:eastAsia="Times New Roman" w:hAnsi="Times New Roman" w:cs="Times New Roman"/>
                <w:color w:val="000000" w:themeColor="text1"/>
                <w:sz w:val="24"/>
                <w:szCs w:val="24"/>
              </w:rPr>
              <w:t>Tablet</w:t>
            </w:r>
            <w:r w:rsidRPr="002719F6">
              <w:rPr>
                <w:rFonts w:ascii="Times New Roman" w:eastAsia="Times New Roman" w:hAnsi="Times New Roman" w:cs="Times New Roman"/>
                <w:color w:val="000000" w:themeColor="text1"/>
                <w:sz w:val="24"/>
                <w:szCs w:val="24"/>
              </w:rPr>
              <w:t xml:space="preserve"> 75mg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81mg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100mg</w:t>
            </w:r>
            <w:r>
              <w:rPr>
                <w:rFonts w:ascii="Times New Roman" w:eastAsia="Times New Roman" w:hAnsi="Times New Roman" w:cs="Times New Roman"/>
                <w:color w:val="000000" w:themeColor="text1"/>
                <w:sz w:val="24"/>
                <w:szCs w:val="24"/>
              </w:rPr>
              <w:t>; 300mg</w:t>
            </w:r>
          </w:p>
        </w:tc>
      </w:tr>
      <w:tr w:rsidR="0014787F" w:rsidTr="00137EB4">
        <w:tc>
          <w:tcPr>
            <w:tcW w:w="630" w:type="dxa"/>
            <w:vMerge/>
          </w:tcPr>
          <w:p w:rsidR="0014787F" w:rsidRPr="00E0396E" w:rsidRDefault="0014787F" w:rsidP="00947605">
            <w:pPr>
              <w:numPr>
                <w:ilvl w:val="0"/>
                <w:numId w:val="84"/>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14787F" w:rsidRPr="002719F6" w:rsidRDefault="0014787F" w:rsidP="002501D5">
            <w:pPr>
              <w:rPr>
                <w:rFonts w:ascii="Times New Roman" w:eastAsia="Times New Roman" w:hAnsi="Times New Roman" w:cs="Times New Roman"/>
                <w:color w:val="000000" w:themeColor="text1"/>
                <w:position w:val="-3"/>
                <w:sz w:val="24"/>
                <w:szCs w:val="24"/>
              </w:rPr>
            </w:pPr>
          </w:p>
        </w:tc>
        <w:tc>
          <w:tcPr>
            <w:tcW w:w="5670" w:type="dxa"/>
          </w:tcPr>
          <w:p w:rsidR="0014787F" w:rsidRDefault="0014787F" w:rsidP="002501D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Capsule</w:t>
            </w:r>
            <w:r w:rsidRPr="002719F6">
              <w:rPr>
                <w:rFonts w:ascii="Times New Roman" w:eastAsia="Times New Roman" w:hAnsi="Times New Roman" w:cs="Times New Roman"/>
                <w:color w:val="000000" w:themeColor="text1"/>
                <w:sz w:val="24"/>
                <w:szCs w:val="24"/>
              </w:rPr>
              <w:t xml:space="preserve"> 81mg</w:t>
            </w:r>
            <w:r>
              <w:rPr>
                <w:rFonts w:ascii="Times New Roman" w:eastAsia="Times New Roman" w:hAnsi="Times New Roman" w:cs="Times New Roman"/>
                <w:color w:val="000000" w:themeColor="text1"/>
                <w:sz w:val="24"/>
                <w:szCs w:val="24"/>
              </w:rPr>
              <w:t>;35</w:t>
            </w:r>
            <w:r w:rsidRPr="002719F6">
              <w:rPr>
                <w:rFonts w:ascii="Times New Roman" w:eastAsia="Times New Roman" w:hAnsi="Times New Roman" w:cs="Times New Roman"/>
                <w:color w:val="000000" w:themeColor="text1"/>
                <w:sz w:val="24"/>
                <w:szCs w:val="24"/>
              </w:rPr>
              <w:t>0mg</w:t>
            </w:r>
          </w:p>
        </w:tc>
      </w:tr>
      <w:tr w:rsidR="002501D5" w:rsidTr="00137EB4">
        <w:tc>
          <w:tcPr>
            <w:tcW w:w="630" w:type="dxa"/>
          </w:tcPr>
          <w:p w:rsidR="002501D5" w:rsidRPr="00E0396E" w:rsidRDefault="002501D5" w:rsidP="00947605">
            <w:pPr>
              <w:numPr>
                <w:ilvl w:val="0"/>
                <w:numId w:val="84"/>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Pr>
          <w:p w:rsidR="002501D5" w:rsidRPr="00A31842" w:rsidRDefault="002501D5" w:rsidP="002501D5">
            <w:r w:rsidRPr="00A31842">
              <w:rPr>
                <w:rFonts w:ascii="Times New Roman" w:eastAsia="Times New Roman" w:hAnsi="Times New Roman" w:cs="Times New Roman"/>
                <w:position w:val="-3"/>
                <w:sz w:val="24"/>
                <w:szCs w:val="24"/>
              </w:rPr>
              <w:t>Acetylsalicylic Acid + Omeprazole</w:t>
            </w:r>
          </w:p>
        </w:tc>
        <w:tc>
          <w:tcPr>
            <w:tcW w:w="5670" w:type="dxa"/>
          </w:tcPr>
          <w:p w:rsidR="002501D5" w:rsidRPr="00A31842" w:rsidRDefault="002501D5" w:rsidP="002501D5">
            <w:r w:rsidRPr="00A31842">
              <w:rPr>
                <w:rFonts w:ascii="Times New Roman" w:eastAsia="Times New Roman" w:hAnsi="Times New Roman" w:cs="Times New Roman"/>
                <w:sz w:val="24"/>
                <w:szCs w:val="24"/>
              </w:rPr>
              <w:t>Tablet 81mg+40mg; 325mg+40mg</w:t>
            </w:r>
          </w:p>
        </w:tc>
      </w:tr>
      <w:tr w:rsidR="002501D5" w:rsidTr="00137EB4">
        <w:tc>
          <w:tcPr>
            <w:tcW w:w="630" w:type="dxa"/>
          </w:tcPr>
          <w:p w:rsidR="002501D5" w:rsidRPr="00E0396E" w:rsidRDefault="002501D5" w:rsidP="00947605">
            <w:pPr>
              <w:numPr>
                <w:ilvl w:val="0"/>
                <w:numId w:val="84"/>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Pr>
          <w:p w:rsidR="002501D5" w:rsidRDefault="002501D5" w:rsidP="002501D5">
            <w:r w:rsidRPr="002719F6">
              <w:rPr>
                <w:rFonts w:ascii="Times New Roman" w:eastAsia="Times New Roman" w:hAnsi="Times New Roman" w:cs="Times New Roman"/>
                <w:color w:val="000000" w:themeColor="text1"/>
                <w:position w:val="-3"/>
                <w:sz w:val="24"/>
                <w:szCs w:val="24"/>
              </w:rPr>
              <w:t>Clopidogrel</w:t>
            </w:r>
          </w:p>
        </w:tc>
        <w:tc>
          <w:tcPr>
            <w:tcW w:w="5670" w:type="dxa"/>
          </w:tcPr>
          <w:p w:rsidR="002501D5" w:rsidRDefault="002501D5" w:rsidP="002501D5">
            <w:r>
              <w:rPr>
                <w:rFonts w:ascii="Times New Roman" w:eastAsia="Times New Roman" w:hAnsi="Times New Roman" w:cs="Times New Roman"/>
                <w:color w:val="000000" w:themeColor="text1"/>
                <w:position w:val="2"/>
                <w:sz w:val="24"/>
                <w:szCs w:val="24"/>
              </w:rPr>
              <w:t>Tablet</w:t>
            </w:r>
            <w:r w:rsidRPr="002719F6">
              <w:rPr>
                <w:rFonts w:ascii="Times New Roman" w:eastAsia="Times New Roman" w:hAnsi="Times New Roman" w:cs="Times New Roman"/>
                <w:color w:val="000000" w:themeColor="text1"/>
                <w:position w:val="2"/>
                <w:sz w:val="24"/>
                <w:szCs w:val="24"/>
              </w:rPr>
              <w:t xml:space="preserve"> 75mg</w:t>
            </w:r>
            <w:r>
              <w:rPr>
                <w:rFonts w:ascii="Times New Roman" w:eastAsia="Times New Roman" w:hAnsi="Times New Roman" w:cs="Times New Roman"/>
                <w:color w:val="000000" w:themeColor="text1"/>
                <w:position w:val="2"/>
                <w:sz w:val="24"/>
                <w:szCs w:val="24"/>
              </w:rPr>
              <w:t>;</w:t>
            </w:r>
            <w:r w:rsidRPr="002719F6">
              <w:rPr>
                <w:rFonts w:ascii="Times New Roman" w:eastAsia="Times New Roman" w:hAnsi="Times New Roman" w:cs="Times New Roman"/>
                <w:color w:val="000000" w:themeColor="text1"/>
                <w:position w:val="2"/>
                <w:sz w:val="24"/>
                <w:szCs w:val="24"/>
              </w:rPr>
              <w:t xml:space="preserve"> 100mg</w:t>
            </w:r>
            <w:r>
              <w:rPr>
                <w:rFonts w:ascii="Times New Roman" w:eastAsia="Times New Roman" w:hAnsi="Times New Roman" w:cs="Times New Roman"/>
                <w:color w:val="000000" w:themeColor="text1"/>
                <w:position w:val="2"/>
                <w:sz w:val="24"/>
                <w:szCs w:val="24"/>
              </w:rPr>
              <w:t>;</w:t>
            </w:r>
            <w:r w:rsidRPr="002719F6">
              <w:rPr>
                <w:rFonts w:ascii="Times New Roman" w:eastAsia="Times New Roman" w:hAnsi="Times New Roman" w:cs="Times New Roman"/>
                <w:color w:val="000000" w:themeColor="text1"/>
                <w:position w:val="2"/>
                <w:sz w:val="24"/>
                <w:szCs w:val="24"/>
              </w:rPr>
              <w:t xml:space="preserve"> 300mg</w:t>
            </w:r>
          </w:p>
        </w:tc>
      </w:tr>
    </w:tbl>
    <w:p w:rsidR="00B4202A" w:rsidRPr="003658C6" w:rsidRDefault="002501D5" w:rsidP="003658C6">
      <w:pPr>
        <w:pStyle w:val="Heading2"/>
        <w:spacing w:before="120"/>
      </w:pPr>
      <w:bookmarkStart w:id="105" w:name="_Toc76841980"/>
      <w:r w:rsidRPr="003658C6">
        <w:t>BL300 Haemostatic Agents</w:t>
      </w:r>
      <w:bookmarkEnd w:id="105"/>
    </w:p>
    <w:tbl>
      <w:tblPr>
        <w:tblStyle w:val="TableGrid"/>
        <w:tblW w:w="0" w:type="auto"/>
        <w:tblInd w:w="-455" w:type="dxa"/>
        <w:tblLook w:val="04A0"/>
      </w:tblPr>
      <w:tblGrid>
        <w:gridCol w:w="630"/>
        <w:gridCol w:w="4140"/>
        <w:gridCol w:w="5035"/>
      </w:tblGrid>
      <w:tr w:rsidR="002501D5" w:rsidTr="00D77119">
        <w:tc>
          <w:tcPr>
            <w:tcW w:w="630" w:type="dxa"/>
          </w:tcPr>
          <w:p w:rsidR="002501D5" w:rsidRPr="00E0396E" w:rsidRDefault="002501D5" w:rsidP="00947605">
            <w:pPr>
              <w:numPr>
                <w:ilvl w:val="0"/>
                <w:numId w:val="8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Pr>
          <w:p w:rsidR="002501D5" w:rsidRDefault="002501D5" w:rsidP="002501D5">
            <w:bookmarkStart w:id="106" w:name="_Toc69762898"/>
            <w:r w:rsidRPr="002719F6">
              <w:rPr>
                <w:rFonts w:ascii="Times New Roman" w:eastAsia="Times New Roman" w:hAnsi="Times New Roman" w:cs="Times New Roman"/>
                <w:color w:val="000000" w:themeColor="text1"/>
                <w:sz w:val="24"/>
                <w:szCs w:val="24"/>
              </w:rPr>
              <w:t>Phytomenadione (Vitamin K1)</w:t>
            </w:r>
            <w:bookmarkEnd w:id="106"/>
          </w:p>
        </w:tc>
        <w:tc>
          <w:tcPr>
            <w:tcW w:w="5035" w:type="dxa"/>
          </w:tcPr>
          <w:p w:rsidR="002501D5" w:rsidRDefault="002501D5" w:rsidP="002501D5">
            <w:r>
              <w:rPr>
                <w:rFonts w:ascii="Times New Roman" w:eastAsia="Times New Roman" w:hAnsi="Times New Roman" w:cs="Times New Roman"/>
                <w:color w:val="000000" w:themeColor="text1"/>
                <w:sz w:val="24"/>
                <w:szCs w:val="24"/>
              </w:rPr>
              <w:t>Injection</w:t>
            </w:r>
            <w:r w:rsidRPr="002719F6">
              <w:rPr>
                <w:rFonts w:ascii="Times New Roman" w:eastAsia="Times New Roman" w:hAnsi="Times New Roman" w:cs="Times New Roman"/>
                <w:color w:val="000000" w:themeColor="text1"/>
                <w:sz w:val="24"/>
                <w:szCs w:val="24"/>
              </w:rPr>
              <w:t xml:space="preserve"> 1mg/0.5ml</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10mg/ml</w:t>
            </w:r>
          </w:p>
        </w:tc>
      </w:tr>
    </w:tbl>
    <w:p w:rsidR="00A14981" w:rsidRDefault="00B4202A" w:rsidP="003658C6">
      <w:pPr>
        <w:pStyle w:val="Heading2"/>
        <w:spacing w:before="120"/>
      </w:pPr>
      <w:bookmarkStart w:id="107" w:name="_Toc76841981"/>
      <w:r w:rsidRPr="00B4202A">
        <w:t>BL400 Antianemic Agents</w:t>
      </w:r>
      <w:bookmarkEnd w:id="107"/>
    </w:p>
    <w:tbl>
      <w:tblPr>
        <w:tblStyle w:val="TableGrid"/>
        <w:tblW w:w="0" w:type="auto"/>
        <w:tblInd w:w="-365" w:type="dxa"/>
        <w:tblLook w:val="04A0"/>
      </w:tblPr>
      <w:tblGrid>
        <w:gridCol w:w="630"/>
        <w:gridCol w:w="4140"/>
        <w:gridCol w:w="4945"/>
      </w:tblGrid>
      <w:tr w:rsidR="00DC29F9" w:rsidTr="00E0396E">
        <w:trPr>
          <w:trHeight w:val="350"/>
        </w:trPr>
        <w:tc>
          <w:tcPr>
            <w:tcW w:w="630" w:type="dxa"/>
            <w:vMerge w:val="restart"/>
          </w:tcPr>
          <w:p w:rsidR="00DC29F9" w:rsidRPr="00E0396E" w:rsidRDefault="00DC29F9"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DC29F9" w:rsidRDefault="00DC29F9" w:rsidP="00BE29A1">
            <w:r w:rsidRPr="002719F6">
              <w:rPr>
                <w:rFonts w:ascii="Times New Roman" w:eastAsia="Times New Roman" w:hAnsi="Times New Roman" w:cs="Times New Roman"/>
                <w:color w:val="000000" w:themeColor="text1"/>
                <w:position w:val="1"/>
                <w:sz w:val="24"/>
                <w:szCs w:val="24"/>
              </w:rPr>
              <w:t>Calcium Folinate (Leucovorin Calcium)</w:t>
            </w:r>
          </w:p>
        </w:tc>
        <w:tc>
          <w:tcPr>
            <w:tcW w:w="4945" w:type="dxa"/>
          </w:tcPr>
          <w:p w:rsidR="00DC29F9" w:rsidRPr="0096645C" w:rsidRDefault="0096645C" w:rsidP="00BE29A1">
            <w:pPr>
              <w:rPr>
                <w:rFonts w:ascii="Times New Roman" w:hAnsi="Times New Roman" w:cs="Times New Roman"/>
                <w:sz w:val="24"/>
                <w:szCs w:val="24"/>
              </w:rPr>
            </w:pPr>
            <w:r w:rsidRPr="0096645C">
              <w:rPr>
                <w:rFonts w:ascii="Times New Roman" w:hAnsi="Times New Roman" w:cs="Times New Roman"/>
                <w:sz w:val="24"/>
                <w:szCs w:val="24"/>
              </w:rPr>
              <w:t>Powder for injection 15mg/ml</w:t>
            </w:r>
          </w:p>
        </w:tc>
      </w:tr>
      <w:tr w:rsidR="00DC29F9" w:rsidTr="00BE29A1">
        <w:tc>
          <w:tcPr>
            <w:tcW w:w="630" w:type="dxa"/>
            <w:vMerge/>
          </w:tcPr>
          <w:p w:rsidR="00DC29F9" w:rsidRDefault="00DC29F9" w:rsidP="00132859">
            <w:pPr>
              <w:pStyle w:val="ListParagraph"/>
              <w:numPr>
                <w:ilvl w:val="0"/>
                <w:numId w:val="66"/>
              </w:numPr>
            </w:pPr>
          </w:p>
        </w:tc>
        <w:tc>
          <w:tcPr>
            <w:tcW w:w="4140" w:type="dxa"/>
            <w:vMerge/>
          </w:tcPr>
          <w:p w:rsidR="00DC29F9" w:rsidRPr="002719F6" w:rsidRDefault="00DC29F9" w:rsidP="00BE29A1">
            <w:pPr>
              <w:rPr>
                <w:rFonts w:ascii="Times New Roman" w:eastAsia="Times New Roman" w:hAnsi="Times New Roman" w:cs="Times New Roman"/>
                <w:color w:val="000000" w:themeColor="text1"/>
                <w:position w:val="1"/>
                <w:sz w:val="24"/>
                <w:szCs w:val="24"/>
              </w:rPr>
            </w:pPr>
          </w:p>
        </w:tc>
        <w:tc>
          <w:tcPr>
            <w:tcW w:w="4945" w:type="dxa"/>
          </w:tcPr>
          <w:p w:rsidR="00DC29F9" w:rsidRPr="0096645C" w:rsidRDefault="0096645C" w:rsidP="00BE29A1">
            <w:pPr>
              <w:rPr>
                <w:rFonts w:ascii="Times New Roman" w:eastAsia="Times New Roman" w:hAnsi="Times New Roman" w:cs="Times New Roman"/>
                <w:color w:val="000000" w:themeColor="text1"/>
                <w:sz w:val="24"/>
                <w:szCs w:val="24"/>
              </w:rPr>
            </w:pPr>
            <w:r w:rsidRPr="0096645C">
              <w:rPr>
                <w:rFonts w:ascii="Times New Roman" w:eastAsia="Times New Roman" w:hAnsi="Times New Roman" w:cs="Times New Roman"/>
                <w:color w:val="000000" w:themeColor="text1"/>
                <w:sz w:val="24"/>
                <w:szCs w:val="24"/>
              </w:rPr>
              <w:t>Solution for injection 3mg/ml; 7.5mg/ml 10mg/ml</w:t>
            </w:r>
          </w:p>
        </w:tc>
      </w:tr>
      <w:tr w:rsidR="0096645C" w:rsidTr="00BE29A1">
        <w:tc>
          <w:tcPr>
            <w:tcW w:w="630" w:type="dxa"/>
            <w:vMerge/>
          </w:tcPr>
          <w:p w:rsidR="0096645C" w:rsidRDefault="0096645C" w:rsidP="00132859">
            <w:pPr>
              <w:pStyle w:val="ListParagraph"/>
              <w:numPr>
                <w:ilvl w:val="0"/>
                <w:numId w:val="66"/>
              </w:numPr>
            </w:pPr>
          </w:p>
        </w:tc>
        <w:tc>
          <w:tcPr>
            <w:tcW w:w="4140" w:type="dxa"/>
            <w:vMerge/>
          </w:tcPr>
          <w:p w:rsidR="0096645C" w:rsidRPr="002719F6" w:rsidRDefault="0096645C" w:rsidP="00BE29A1">
            <w:pPr>
              <w:rPr>
                <w:rFonts w:ascii="Times New Roman" w:eastAsia="Times New Roman" w:hAnsi="Times New Roman" w:cs="Times New Roman"/>
                <w:color w:val="000000" w:themeColor="text1"/>
                <w:position w:val="1"/>
                <w:sz w:val="24"/>
                <w:szCs w:val="24"/>
              </w:rPr>
            </w:pPr>
          </w:p>
        </w:tc>
        <w:tc>
          <w:tcPr>
            <w:tcW w:w="4945" w:type="dxa"/>
          </w:tcPr>
          <w:p w:rsidR="0096645C" w:rsidRPr="0096645C" w:rsidRDefault="0096645C" w:rsidP="00BE29A1">
            <w:pPr>
              <w:rPr>
                <w:rFonts w:ascii="Times New Roman" w:eastAsia="Times New Roman" w:hAnsi="Times New Roman" w:cs="Times New Roman"/>
                <w:color w:val="000000" w:themeColor="text1"/>
                <w:sz w:val="24"/>
                <w:szCs w:val="24"/>
              </w:rPr>
            </w:pPr>
            <w:r w:rsidRPr="0096645C">
              <w:rPr>
                <w:rFonts w:ascii="Times New Roman" w:eastAsia="Times New Roman" w:hAnsi="Times New Roman" w:cs="Times New Roman"/>
                <w:color w:val="000000" w:themeColor="text1"/>
                <w:sz w:val="24"/>
                <w:szCs w:val="24"/>
              </w:rPr>
              <w:t>Tablet 5mg; 15mg; 25mg</w:t>
            </w:r>
          </w:p>
        </w:tc>
      </w:tr>
      <w:tr w:rsidR="0096645C" w:rsidTr="00BE29A1">
        <w:tc>
          <w:tcPr>
            <w:tcW w:w="630" w:type="dxa"/>
            <w:vMerge w:val="restart"/>
          </w:tcPr>
          <w:p w:rsidR="0096645C" w:rsidRPr="00E0396E" w:rsidRDefault="0096645C"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96645C" w:rsidRDefault="0096645C" w:rsidP="00BE29A1">
            <w:r w:rsidRPr="002719F6">
              <w:rPr>
                <w:rFonts w:ascii="Times New Roman" w:eastAsia="Times New Roman" w:hAnsi="Times New Roman" w:cs="Times New Roman"/>
                <w:color w:val="000000" w:themeColor="text1"/>
                <w:position w:val="1"/>
                <w:sz w:val="24"/>
                <w:szCs w:val="24"/>
              </w:rPr>
              <w:t>Cyanocobalamin (Vitamin B12)</w:t>
            </w:r>
          </w:p>
        </w:tc>
        <w:tc>
          <w:tcPr>
            <w:tcW w:w="4945" w:type="dxa"/>
          </w:tcPr>
          <w:p w:rsidR="0096645C" w:rsidRDefault="0096645C" w:rsidP="00BE29A1">
            <w:r>
              <w:rPr>
                <w:rFonts w:ascii="Times New Roman" w:eastAsia="Times New Roman" w:hAnsi="Times New Roman" w:cs="Times New Roman"/>
                <w:color w:val="000000" w:themeColor="text1"/>
                <w:sz w:val="24"/>
                <w:szCs w:val="24"/>
              </w:rPr>
              <w:t>Injection</w:t>
            </w:r>
            <w:r w:rsidRPr="002719F6">
              <w:rPr>
                <w:rFonts w:ascii="Times New Roman" w:eastAsia="Times New Roman" w:hAnsi="Times New Roman" w:cs="Times New Roman"/>
                <w:color w:val="000000" w:themeColor="text1"/>
                <w:sz w:val="24"/>
                <w:szCs w:val="24"/>
              </w:rPr>
              <w:t xml:space="preserve"> 100mcg/ml</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1000mcg/ml </w:t>
            </w:r>
          </w:p>
        </w:tc>
      </w:tr>
      <w:tr w:rsidR="0096645C" w:rsidTr="00BE29A1">
        <w:tc>
          <w:tcPr>
            <w:tcW w:w="630" w:type="dxa"/>
            <w:vMerge/>
          </w:tcPr>
          <w:p w:rsidR="0096645C" w:rsidRPr="00E0396E" w:rsidRDefault="0096645C"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96645C" w:rsidRPr="002719F6" w:rsidRDefault="0096645C" w:rsidP="00BE29A1">
            <w:pPr>
              <w:rPr>
                <w:rFonts w:ascii="Times New Roman" w:eastAsia="Times New Roman" w:hAnsi="Times New Roman" w:cs="Times New Roman"/>
                <w:color w:val="000000" w:themeColor="text1"/>
                <w:position w:val="1"/>
                <w:sz w:val="24"/>
                <w:szCs w:val="24"/>
              </w:rPr>
            </w:pPr>
          </w:p>
        </w:tc>
        <w:tc>
          <w:tcPr>
            <w:tcW w:w="4945" w:type="dxa"/>
          </w:tcPr>
          <w:p w:rsidR="0096645C" w:rsidRDefault="0096645C" w:rsidP="00BE29A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Tablet 100mcg; 250mcg; 500mcg; 1000mcg</w:t>
            </w:r>
          </w:p>
        </w:tc>
      </w:tr>
      <w:tr w:rsidR="0096645C" w:rsidTr="00BE29A1">
        <w:tc>
          <w:tcPr>
            <w:tcW w:w="630" w:type="dxa"/>
            <w:vMerge/>
          </w:tcPr>
          <w:p w:rsidR="0096645C" w:rsidRPr="00E0396E" w:rsidRDefault="0096645C"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96645C" w:rsidRPr="002719F6" w:rsidRDefault="0096645C" w:rsidP="00BE29A1">
            <w:pPr>
              <w:rPr>
                <w:rFonts w:ascii="Times New Roman" w:eastAsia="Times New Roman" w:hAnsi="Times New Roman" w:cs="Times New Roman"/>
                <w:color w:val="000000" w:themeColor="text1"/>
                <w:position w:val="1"/>
                <w:sz w:val="24"/>
                <w:szCs w:val="24"/>
              </w:rPr>
            </w:pPr>
          </w:p>
        </w:tc>
        <w:tc>
          <w:tcPr>
            <w:tcW w:w="4945" w:type="dxa"/>
          </w:tcPr>
          <w:p w:rsidR="0096645C" w:rsidRDefault="0096645C" w:rsidP="00BE29A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Sublingual tablet 2500mcg</w:t>
            </w:r>
          </w:p>
        </w:tc>
      </w:tr>
      <w:tr w:rsidR="00BE29A1" w:rsidTr="00BE29A1">
        <w:tc>
          <w:tcPr>
            <w:tcW w:w="630" w:type="dxa"/>
            <w:vMerge w:val="restart"/>
          </w:tcPr>
          <w:p w:rsidR="00BE29A1" w:rsidRPr="00E0396E" w:rsidRDefault="00BE29A1"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BE29A1" w:rsidRDefault="00BE29A1" w:rsidP="00BE29A1">
            <w:r w:rsidRPr="002719F6">
              <w:rPr>
                <w:rFonts w:ascii="Times New Roman" w:eastAsia="Times New Roman" w:hAnsi="Times New Roman" w:cs="Times New Roman"/>
                <w:color w:val="000000" w:themeColor="text1"/>
                <w:position w:val="1"/>
                <w:sz w:val="24"/>
                <w:szCs w:val="24"/>
              </w:rPr>
              <w:t>Ferrous Salt ∞</w:t>
            </w:r>
          </w:p>
        </w:tc>
        <w:tc>
          <w:tcPr>
            <w:tcW w:w="4945" w:type="dxa"/>
          </w:tcPr>
          <w:p w:rsidR="00BE29A1" w:rsidRDefault="00BE29A1" w:rsidP="00BE29A1">
            <w:r w:rsidRPr="002719F6">
              <w:rPr>
                <w:rFonts w:ascii="Times New Roman" w:eastAsia="Times New Roman" w:hAnsi="Times New Roman" w:cs="Times New Roman"/>
                <w:color w:val="000000" w:themeColor="text1"/>
                <w:sz w:val="24"/>
                <w:szCs w:val="24"/>
              </w:rPr>
              <w:t>Capsule (WHO recommended dose)</w:t>
            </w:r>
          </w:p>
        </w:tc>
      </w:tr>
      <w:tr w:rsidR="00BE29A1" w:rsidTr="00BE29A1">
        <w:tc>
          <w:tcPr>
            <w:tcW w:w="630" w:type="dxa"/>
            <w:vMerge/>
          </w:tcPr>
          <w:p w:rsidR="00BE29A1" w:rsidRPr="00E0396E" w:rsidRDefault="00BE29A1"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BE29A1" w:rsidRDefault="00BE29A1" w:rsidP="00BE29A1"/>
        </w:tc>
        <w:tc>
          <w:tcPr>
            <w:tcW w:w="4945" w:type="dxa"/>
          </w:tcPr>
          <w:p w:rsidR="00BE29A1" w:rsidRDefault="00BE29A1" w:rsidP="00BE29A1">
            <w:r w:rsidRPr="002719F6">
              <w:rPr>
                <w:rFonts w:ascii="Times New Roman" w:eastAsia="Times New Roman" w:hAnsi="Times New Roman" w:cs="Times New Roman"/>
                <w:color w:val="000000" w:themeColor="text1"/>
                <w:sz w:val="24"/>
                <w:szCs w:val="24"/>
              </w:rPr>
              <w:t>Tablet (WHO recommended dose)</w:t>
            </w:r>
          </w:p>
        </w:tc>
      </w:tr>
      <w:tr w:rsidR="00BE29A1" w:rsidTr="00BE29A1">
        <w:tc>
          <w:tcPr>
            <w:tcW w:w="630" w:type="dxa"/>
            <w:vMerge/>
          </w:tcPr>
          <w:p w:rsidR="00BE29A1" w:rsidRPr="00E0396E" w:rsidRDefault="00BE29A1"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BE29A1" w:rsidRDefault="00BE29A1" w:rsidP="00BE29A1"/>
        </w:tc>
        <w:tc>
          <w:tcPr>
            <w:tcW w:w="4945" w:type="dxa"/>
          </w:tcPr>
          <w:p w:rsidR="00BE29A1" w:rsidRDefault="00BE29A1" w:rsidP="00BE29A1">
            <w:r w:rsidRPr="002719F6">
              <w:rPr>
                <w:rFonts w:ascii="Times New Roman" w:eastAsia="Times New Roman" w:hAnsi="Times New Roman" w:cs="Times New Roman"/>
                <w:color w:val="000000" w:themeColor="text1"/>
                <w:sz w:val="24"/>
                <w:szCs w:val="24"/>
              </w:rPr>
              <w:t>Drop (WHO recommended dose)</w:t>
            </w:r>
          </w:p>
        </w:tc>
      </w:tr>
      <w:tr w:rsidR="00BE29A1" w:rsidTr="00BE29A1">
        <w:tc>
          <w:tcPr>
            <w:tcW w:w="630" w:type="dxa"/>
            <w:vMerge w:val="restart"/>
          </w:tcPr>
          <w:p w:rsidR="00BE29A1" w:rsidRPr="00E0396E" w:rsidRDefault="00BE29A1"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BE29A1" w:rsidRDefault="00BE29A1" w:rsidP="00BE29A1">
            <w:r w:rsidRPr="002719F6">
              <w:rPr>
                <w:rFonts w:ascii="Times New Roman" w:eastAsia="Times New Roman" w:hAnsi="Times New Roman" w:cs="Times New Roman"/>
                <w:color w:val="000000" w:themeColor="text1"/>
                <w:position w:val="1"/>
                <w:sz w:val="24"/>
                <w:szCs w:val="24"/>
              </w:rPr>
              <w:t>Ferrous Salt∞ + Folic Acid</w:t>
            </w:r>
          </w:p>
        </w:tc>
        <w:tc>
          <w:tcPr>
            <w:tcW w:w="4945" w:type="dxa"/>
          </w:tcPr>
          <w:p w:rsidR="00BE29A1" w:rsidRDefault="00BE29A1" w:rsidP="00BE29A1">
            <w:r w:rsidRPr="002719F6">
              <w:rPr>
                <w:rFonts w:ascii="Times New Roman" w:eastAsia="Times New Roman" w:hAnsi="Times New Roman" w:cs="Times New Roman"/>
                <w:color w:val="000000" w:themeColor="text1"/>
                <w:position w:val="2"/>
                <w:sz w:val="24"/>
                <w:szCs w:val="24"/>
              </w:rPr>
              <w:t xml:space="preserve">Capsule </w:t>
            </w:r>
            <w:r w:rsidRPr="002719F6">
              <w:rPr>
                <w:rFonts w:ascii="Times New Roman" w:eastAsia="Times New Roman" w:hAnsi="Times New Roman" w:cs="Times New Roman"/>
                <w:color w:val="000000" w:themeColor="text1"/>
                <w:sz w:val="24"/>
                <w:szCs w:val="24"/>
              </w:rPr>
              <w:t>(sulphate)150mg + 0.5mg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60mg +0.4mg </w:t>
            </w:r>
          </w:p>
        </w:tc>
      </w:tr>
      <w:tr w:rsidR="00BE29A1" w:rsidTr="00BE29A1">
        <w:tc>
          <w:tcPr>
            <w:tcW w:w="630" w:type="dxa"/>
            <w:vMerge/>
          </w:tcPr>
          <w:p w:rsidR="00BE29A1" w:rsidRDefault="00BE29A1" w:rsidP="00132859">
            <w:pPr>
              <w:pStyle w:val="ListParagraph"/>
              <w:numPr>
                <w:ilvl w:val="0"/>
                <w:numId w:val="66"/>
              </w:numPr>
            </w:pPr>
          </w:p>
        </w:tc>
        <w:tc>
          <w:tcPr>
            <w:tcW w:w="4140" w:type="dxa"/>
            <w:vMerge/>
          </w:tcPr>
          <w:p w:rsidR="00BE29A1" w:rsidRDefault="00BE29A1" w:rsidP="00BE29A1"/>
        </w:tc>
        <w:tc>
          <w:tcPr>
            <w:tcW w:w="4945" w:type="dxa"/>
          </w:tcPr>
          <w:p w:rsidR="00BE29A1" w:rsidRDefault="00BE29A1" w:rsidP="00BE29A1">
            <w:r w:rsidRPr="002719F6">
              <w:rPr>
                <w:rFonts w:ascii="Times New Roman" w:eastAsia="Times New Roman" w:hAnsi="Times New Roman" w:cs="Times New Roman"/>
                <w:color w:val="000000" w:themeColor="text1"/>
                <w:position w:val="2"/>
                <w:sz w:val="24"/>
                <w:szCs w:val="24"/>
              </w:rPr>
              <w:t xml:space="preserve">Tablet (sulphate) </w:t>
            </w:r>
            <w:r w:rsidRPr="002719F6">
              <w:rPr>
                <w:rFonts w:ascii="Times New Roman" w:eastAsia="Times New Roman" w:hAnsi="Times New Roman" w:cs="Times New Roman"/>
                <w:color w:val="000000" w:themeColor="text1"/>
                <w:position w:val="1"/>
                <w:sz w:val="24"/>
                <w:szCs w:val="24"/>
              </w:rPr>
              <w:t>150mg +0.5mg</w:t>
            </w:r>
          </w:p>
        </w:tc>
      </w:tr>
      <w:tr w:rsidR="00BE29A1" w:rsidTr="00BE29A1">
        <w:tc>
          <w:tcPr>
            <w:tcW w:w="630" w:type="dxa"/>
          </w:tcPr>
          <w:p w:rsidR="00BE29A1" w:rsidRPr="00E0396E" w:rsidRDefault="00BE29A1"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Pr>
          <w:p w:rsidR="00BE29A1" w:rsidRDefault="00BE29A1" w:rsidP="00BE29A1">
            <w:r w:rsidRPr="002719F6">
              <w:rPr>
                <w:rFonts w:ascii="Times New Roman" w:eastAsia="Times New Roman" w:hAnsi="Times New Roman" w:cs="Times New Roman"/>
                <w:color w:val="000000" w:themeColor="text1"/>
                <w:position w:val="1"/>
                <w:sz w:val="24"/>
                <w:szCs w:val="24"/>
              </w:rPr>
              <w:t>Folinic Acid (Leucovorin)</w:t>
            </w:r>
          </w:p>
        </w:tc>
        <w:tc>
          <w:tcPr>
            <w:tcW w:w="4945" w:type="dxa"/>
          </w:tcPr>
          <w:p w:rsidR="00BE29A1" w:rsidRDefault="00BE29A1" w:rsidP="00BE29A1">
            <w:r>
              <w:rPr>
                <w:rFonts w:ascii="Times New Roman" w:eastAsia="Times New Roman" w:hAnsi="Times New Roman" w:cs="Times New Roman"/>
                <w:color w:val="000000" w:themeColor="text1"/>
                <w:position w:val="2"/>
                <w:sz w:val="24"/>
                <w:szCs w:val="24"/>
              </w:rPr>
              <w:t>Tablet</w:t>
            </w:r>
            <w:r w:rsidRPr="002719F6">
              <w:rPr>
                <w:rFonts w:ascii="Times New Roman" w:eastAsia="Times New Roman" w:hAnsi="Times New Roman" w:cs="Times New Roman"/>
                <w:color w:val="000000" w:themeColor="text1"/>
                <w:position w:val="2"/>
                <w:sz w:val="24"/>
                <w:szCs w:val="24"/>
              </w:rPr>
              <w:t xml:space="preserve"> 15mg</w:t>
            </w:r>
          </w:p>
        </w:tc>
      </w:tr>
      <w:tr w:rsidR="00E0396E" w:rsidTr="00BE29A1">
        <w:tc>
          <w:tcPr>
            <w:tcW w:w="630" w:type="dxa"/>
            <w:vMerge w:val="restart"/>
          </w:tcPr>
          <w:p w:rsidR="00E0396E" w:rsidRPr="00E0396E" w:rsidRDefault="00E0396E"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E0396E" w:rsidRDefault="00E0396E" w:rsidP="00BE29A1">
            <w:r w:rsidRPr="002719F6">
              <w:rPr>
                <w:rFonts w:ascii="Times New Roman" w:eastAsia="Times New Roman" w:hAnsi="Times New Roman" w:cs="Times New Roman"/>
                <w:color w:val="000000" w:themeColor="text1"/>
                <w:position w:val="1"/>
                <w:sz w:val="24"/>
                <w:szCs w:val="24"/>
              </w:rPr>
              <w:t>Folic Acid</w:t>
            </w:r>
          </w:p>
        </w:tc>
        <w:tc>
          <w:tcPr>
            <w:tcW w:w="4945" w:type="dxa"/>
          </w:tcPr>
          <w:p w:rsidR="00E0396E" w:rsidRDefault="00E0396E" w:rsidP="00BE29A1">
            <w:r>
              <w:rPr>
                <w:rFonts w:ascii="Times New Roman" w:eastAsia="Times New Roman" w:hAnsi="Times New Roman" w:cs="Times New Roman"/>
                <w:color w:val="000000" w:themeColor="text1"/>
                <w:position w:val="1"/>
                <w:sz w:val="24"/>
                <w:szCs w:val="24"/>
                <w:lang w:val="da-DK"/>
              </w:rPr>
              <w:t>Tablet</w:t>
            </w:r>
            <w:r w:rsidRPr="002719F6">
              <w:rPr>
                <w:rFonts w:ascii="Times New Roman" w:eastAsia="Times New Roman" w:hAnsi="Times New Roman" w:cs="Times New Roman"/>
                <w:color w:val="000000" w:themeColor="text1"/>
                <w:position w:val="1"/>
                <w:sz w:val="24"/>
                <w:szCs w:val="24"/>
                <w:lang w:val="da-DK"/>
              </w:rPr>
              <w:t xml:space="preserve"> 0.2mg</w:t>
            </w:r>
            <w:r>
              <w:rPr>
                <w:rFonts w:ascii="Times New Roman" w:eastAsia="Times New Roman" w:hAnsi="Times New Roman" w:cs="Times New Roman"/>
                <w:color w:val="000000" w:themeColor="text1"/>
                <w:position w:val="1"/>
                <w:sz w:val="24"/>
                <w:szCs w:val="24"/>
                <w:lang w:val="da-DK"/>
              </w:rPr>
              <w:t>;</w:t>
            </w:r>
            <w:r w:rsidRPr="002719F6">
              <w:rPr>
                <w:rFonts w:ascii="Times New Roman" w:eastAsia="Times New Roman" w:hAnsi="Times New Roman" w:cs="Times New Roman"/>
                <w:color w:val="000000" w:themeColor="text1"/>
                <w:position w:val="1"/>
                <w:sz w:val="24"/>
                <w:szCs w:val="24"/>
                <w:lang w:val="da-DK"/>
              </w:rPr>
              <w:t xml:space="preserve"> 0.4mg</w:t>
            </w:r>
            <w:r>
              <w:rPr>
                <w:rFonts w:ascii="Times New Roman" w:eastAsia="Times New Roman" w:hAnsi="Times New Roman" w:cs="Times New Roman"/>
                <w:color w:val="000000" w:themeColor="text1"/>
                <w:position w:val="1"/>
                <w:sz w:val="24"/>
                <w:szCs w:val="24"/>
                <w:lang w:val="da-DK"/>
              </w:rPr>
              <w:t>;</w:t>
            </w:r>
            <w:r w:rsidRPr="002719F6">
              <w:rPr>
                <w:rFonts w:ascii="Times New Roman" w:eastAsia="Times New Roman" w:hAnsi="Times New Roman" w:cs="Times New Roman"/>
                <w:color w:val="000000" w:themeColor="text1"/>
                <w:position w:val="1"/>
                <w:sz w:val="24"/>
                <w:szCs w:val="24"/>
                <w:lang w:val="da-DK"/>
              </w:rPr>
              <w:t xml:space="preserve"> 0.8mg</w:t>
            </w:r>
            <w:r>
              <w:rPr>
                <w:rFonts w:ascii="Times New Roman" w:eastAsia="Times New Roman" w:hAnsi="Times New Roman" w:cs="Times New Roman"/>
                <w:color w:val="000000" w:themeColor="text1"/>
                <w:position w:val="1"/>
                <w:sz w:val="24"/>
                <w:szCs w:val="24"/>
                <w:lang w:val="da-DK"/>
              </w:rPr>
              <w:t>;</w:t>
            </w:r>
            <w:r w:rsidRPr="002719F6">
              <w:rPr>
                <w:rFonts w:ascii="Times New Roman" w:eastAsia="Times New Roman" w:hAnsi="Times New Roman" w:cs="Times New Roman"/>
                <w:color w:val="000000" w:themeColor="text1"/>
                <w:position w:val="1"/>
                <w:sz w:val="24"/>
                <w:szCs w:val="24"/>
                <w:lang w:val="da-DK"/>
              </w:rPr>
              <w:t xml:space="preserve"> 1mg</w:t>
            </w:r>
            <w:r>
              <w:rPr>
                <w:rFonts w:ascii="Times New Roman" w:eastAsia="Times New Roman" w:hAnsi="Times New Roman" w:cs="Times New Roman"/>
                <w:color w:val="000000" w:themeColor="text1"/>
                <w:position w:val="1"/>
                <w:sz w:val="24"/>
                <w:szCs w:val="24"/>
                <w:lang w:val="da-DK"/>
              </w:rPr>
              <w:t>;</w:t>
            </w:r>
            <w:r w:rsidRPr="002719F6">
              <w:rPr>
                <w:rFonts w:ascii="Times New Roman" w:eastAsia="Times New Roman" w:hAnsi="Times New Roman" w:cs="Times New Roman"/>
                <w:color w:val="000000" w:themeColor="text1"/>
                <w:position w:val="1"/>
                <w:sz w:val="24"/>
                <w:szCs w:val="24"/>
                <w:lang w:val="da-DK"/>
              </w:rPr>
              <w:t xml:space="preserve"> 2.5mg</w:t>
            </w:r>
            <w:r>
              <w:rPr>
                <w:rFonts w:ascii="Times New Roman" w:eastAsia="Times New Roman" w:hAnsi="Times New Roman" w:cs="Times New Roman"/>
                <w:color w:val="000000" w:themeColor="text1"/>
                <w:position w:val="1"/>
                <w:sz w:val="24"/>
                <w:szCs w:val="24"/>
                <w:lang w:val="da-DK"/>
              </w:rPr>
              <w:t>;</w:t>
            </w:r>
            <w:r w:rsidRPr="002719F6">
              <w:rPr>
                <w:rFonts w:ascii="Times New Roman" w:eastAsia="Times New Roman" w:hAnsi="Times New Roman" w:cs="Times New Roman"/>
                <w:color w:val="000000" w:themeColor="text1"/>
                <w:position w:val="1"/>
                <w:sz w:val="24"/>
                <w:szCs w:val="24"/>
                <w:lang w:val="da-DK"/>
              </w:rPr>
              <w:t xml:space="preserve"> 5mg</w:t>
            </w:r>
            <w:r>
              <w:rPr>
                <w:rFonts w:ascii="Times New Roman" w:eastAsia="Times New Roman" w:hAnsi="Times New Roman" w:cs="Times New Roman"/>
                <w:color w:val="000000" w:themeColor="text1"/>
                <w:position w:val="1"/>
                <w:sz w:val="24"/>
                <w:szCs w:val="24"/>
                <w:lang w:val="da-DK"/>
              </w:rPr>
              <w:t>;</w:t>
            </w:r>
          </w:p>
        </w:tc>
      </w:tr>
      <w:tr w:rsidR="00E0396E" w:rsidTr="00BE29A1">
        <w:tc>
          <w:tcPr>
            <w:tcW w:w="630" w:type="dxa"/>
            <w:vMerge/>
          </w:tcPr>
          <w:p w:rsidR="00E0396E" w:rsidRPr="00E0396E" w:rsidRDefault="00E0396E"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E0396E" w:rsidRDefault="00E0396E" w:rsidP="00BE29A1"/>
        </w:tc>
        <w:tc>
          <w:tcPr>
            <w:tcW w:w="4945" w:type="dxa"/>
          </w:tcPr>
          <w:p w:rsidR="00E0396E" w:rsidRDefault="00E0396E" w:rsidP="00BE29A1">
            <w:r w:rsidRPr="002719F6">
              <w:rPr>
                <w:rFonts w:ascii="Times New Roman" w:eastAsia="Times New Roman" w:hAnsi="Times New Roman" w:cs="Times New Roman"/>
                <w:color w:val="000000" w:themeColor="text1"/>
                <w:position w:val="1"/>
                <w:sz w:val="24"/>
                <w:szCs w:val="24"/>
              </w:rPr>
              <w:t>Oral solution 2.5mg/5ml</w:t>
            </w:r>
          </w:p>
        </w:tc>
      </w:tr>
      <w:tr w:rsidR="00BE29A1" w:rsidTr="00BE29A1">
        <w:tc>
          <w:tcPr>
            <w:tcW w:w="630" w:type="dxa"/>
          </w:tcPr>
          <w:p w:rsidR="00BE29A1" w:rsidRPr="00E0396E" w:rsidRDefault="00BE29A1"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Pr>
          <w:p w:rsidR="00BE29A1" w:rsidRDefault="00BE29A1" w:rsidP="00BE29A1">
            <w:r w:rsidRPr="002719F6">
              <w:rPr>
                <w:rFonts w:ascii="Times New Roman" w:eastAsia="Times New Roman" w:hAnsi="Times New Roman" w:cs="Times New Roman"/>
                <w:color w:val="000000" w:themeColor="text1"/>
                <w:position w:val="1"/>
                <w:sz w:val="24"/>
                <w:szCs w:val="24"/>
              </w:rPr>
              <w:t>Iron Gluconate +Manganese- Gluconate +Copper Gluconate</w:t>
            </w:r>
          </w:p>
        </w:tc>
        <w:tc>
          <w:tcPr>
            <w:tcW w:w="4945" w:type="dxa"/>
          </w:tcPr>
          <w:p w:rsidR="00BE29A1" w:rsidRPr="002719F6" w:rsidRDefault="00BE29A1" w:rsidP="00BE29A1">
            <w:pPr>
              <w:rPr>
                <w:rFonts w:ascii="Times New Roman" w:eastAsia="Times New Roman" w:hAnsi="Times New Roman" w:cs="Times New Roman"/>
                <w:color w:val="000000" w:themeColor="text1"/>
                <w:position w:val="1"/>
                <w:sz w:val="24"/>
                <w:szCs w:val="24"/>
              </w:rPr>
            </w:pPr>
            <w:r w:rsidRPr="002719F6">
              <w:rPr>
                <w:rFonts w:ascii="Times New Roman" w:eastAsia="Times New Roman" w:hAnsi="Times New Roman" w:cs="Times New Roman"/>
                <w:color w:val="000000" w:themeColor="text1"/>
                <w:sz w:val="24"/>
                <w:szCs w:val="24"/>
              </w:rPr>
              <w:t>Oral solution 5mg+1.33mg+0.77mg</w:t>
            </w:r>
          </w:p>
        </w:tc>
      </w:tr>
      <w:tr w:rsidR="00BE29A1" w:rsidTr="00BE29A1">
        <w:tc>
          <w:tcPr>
            <w:tcW w:w="630" w:type="dxa"/>
          </w:tcPr>
          <w:p w:rsidR="00BE29A1" w:rsidRPr="00E0396E" w:rsidRDefault="00BE29A1" w:rsidP="00947605">
            <w:pPr>
              <w:numPr>
                <w:ilvl w:val="0"/>
                <w:numId w:val="86"/>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Pr>
          <w:p w:rsidR="00BE29A1" w:rsidRPr="002719F6" w:rsidRDefault="00BE29A1" w:rsidP="00BE29A1">
            <w:pPr>
              <w:rPr>
                <w:rFonts w:ascii="Times New Roman" w:eastAsia="Times New Roman" w:hAnsi="Times New Roman" w:cs="Times New Roman"/>
                <w:color w:val="000000" w:themeColor="text1"/>
                <w:position w:val="1"/>
                <w:sz w:val="24"/>
                <w:szCs w:val="24"/>
              </w:rPr>
            </w:pPr>
            <w:r w:rsidRPr="002719F6">
              <w:rPr>
                <w:rFonts w:ascii="Times New Roman" w:eastAsia="Times New Roman" w:hAnsi="Times New Roman" w:cs="Times New Roman"/>
                <w:color w:val="000000" w:themeColor="text1"/>
                <w:position w:val="1"/>
                <w:sz w:val="24"/>
                <w:szCs w:val="24"/>
              </w:rPr>
              <w:t xml:space="preserve">Ferric ammonium citrate + Folic acid+ cyanocobalamin + cupric sulphate + magnesium sulfate </w:t>
            </w:r>
          </w:p>
        </w:tc>
        <w:tc>
          <w:tcPr>
            <w:tcW w:w="4945" w:type="dxa"/>
          </w:tcPr>
          <w:p w:rsidR="00BE29A1" w:rsidRPr="002719F6" w:rsidRDefault="00BE29A1" w:rsidP="00BE29A1">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lang w:val="da-DK"/>
              </w:rPr>
              <w:t>Syrup 160mg + 0.5mg + 7.5mg + 30mg+ 0.03mg</w:t>
            </w:r>
          </w:p>
        </w:tc>
      </w:tr>
      <w:tr w:rsidR="00205F70" w:rsidTr="00EA1BA0">
        <w:tc>
          <w:tcPr>
            <w:tcW w:w="630" w:type="dxa"/>
          </w:tcPr>
          <w:p w:rsidR="00205F70" w:rsidRDefault="00205F70" w:rsidP="00205F70">
            <w:pPr>
              <w:ind w:left="360"/>
            </w:pPr>
          </w:p>
        </w:tc>
        <w:tc>
          <w:tcPr>
            <w:tcW w:w="9085" w:type="dxa"/>
            <w:gridSpan w:val="2"/>
          </w:tcPr>
          <w:p w:rsidR="00205F70" w:rsidRPr="002719F6" w:rsidRDefault="00205F70" w:rsidP="00BE29A1">
            <w:pPr>
              <w:rPr>
                <w:rFonts w:ascii="Times New Roman" w:eastAsia="Times New Roman" w:hAnsi="Times New Roman" w:cs="Times New Roman"/>
                <w:color w:val="000000" w:themeColor="text1"/>
                <w:sz w:val="24"/>
                <w:szCs w:val="24"/>
                <w:lang w:val="da-DK"/>
              </w:rPr>
            </w:pPr>
            <w:bookmarkStart w:id="108" w:name="_Toc69762911"/>
            <w:r w:rsidRPr="002719F6">
              <w:rPr>
                <w:rFonts w:ascii="Times New Roman" w:eastAsia="Times New Roman" w:hAnsi="Times New Roman" w:cs="Times New Roman"/>
                <w:color w:val="000000" w:themeColor="text1"/>
                <w:sz w:val="24"/>
                <w:szCs w:val="24"/>
              </w:rPr>
              <w:t>∞Any ferrous salt containing elemental form of accepted therapeutic value</w:t>
            </w:r>
            <w:bookmarkEnd w:id="108"/>
          </w:p>
        </w:tc>
      </w:tr>
    </w:tbl>
    <w:p w:rsidR="009B5CEE" w:rsidRPr="009B5CEE" w:rsidRDefault="009B5CEE" w:rsidP="009B5CEE"/>
    <w:p w:rsidR="001C5870" w:rsidRPr="003658C6" w:rsidRDefault="001C5870" w:rsidP="003658C6">
      <w:pPr>
        <w:pStyle w:val="Heading2"/>
        <w:spacing w:before="120"/>
      </w:pPr>
      <w:bookmarkStart w:id="109" w:name="_Toc69762916"/>
      <w:bookmarkStart w:id="110" w:name="_Toc76841982"/>
      <w:r w:rsidRPr="003658C6">
        <w:t>BL</w:t>
      </w:r>
      <w:r w:rsidR="00985423" w:rsidRPr="00985423">
        <w:rPr>
          <w:color w:val="auto"/>
        </w:rPr>
        <w:t>6</w:t>
      </w:r>
      <w:r w:rsidRPr="00985423">
        <w:rPr>
          <w:color w:val="auto"/>
        </w:rPr>
        <w:t>00</w:t>
      </w:r>
      <w:r w:rsidRPr="003658C6">
        <w:t>Blood Substitutes and Plasma Expanders</w:t>
      </w:r>
      <w:bookmarkEnd w:id="109"/>
      <w:bookmarkEnd w:id="110"/>
    </w:p>
    <w:tbl>
      <w:tblPr>
        <w:tblStyle w:val="TableGrid"/>
        <w:tblW w:w="0" w:type="auto"/>
        <w:tblInd w:w="-455" w:type="dxa"/>
        <w:tblLook w:val="04A0"/>
      </w:tblPr>
      <w:tblGrid>
        <w:gridCol w:w="630"/>
        <w:gridCol w:w="4140"/>
        <w:gridCol w:w="5035"/>
      </w:tblGrid>
      <w:tr w:rsidR="009B5CEE" w:rsidTr="00D77119">
        <w:tc>
          <w:tcPr>
            <w:tcW w:w="630" w:type="dxa"/>
          </w:tcPr>
          <w:p w:rsidR="009B5CEE" w:rsidRDefault="009B5CEE" w:rsidP="00132859">
            <w:pPr>
              <w:pStyle w:val="ListParagraph"/>
              <w:numPr>
                <w:ilvl w:val="0"/>
                <w:numId w:val="65"/>
              </w:numPr>
            </w:pPr>
          </w:p>
        </w:tc>
        <w:tc>
          <w:tcPr>
            <w:tcW w:w="4140" w:type="dxa"/>
          </w:tcPr>
          <w:p w:rsidR="009B5CEE" w:rsidRDefault="009B5CEE" w:rsidP="009B5CEE">
            <w:r w:rsidRPr="002719F6">
              <w:rPr>
                <w:rFonts w:ascii="Times New Roman" w:eastAsia="Times New Roman" w:hAnsi="Times New Roman" w:cs="Times New Roman"/>
                <w:color w:val="000000" w:themeColor="text1"/>
                <w:position w:val="1"/>
                <w:sz w:val="24"/>
                <w:szCs w:val="24"/>
              </w:rPr>
              <w:t>Dextran (MW 40</w:t>
            </w:r>
            <w:r w:rsidR="003B098C">
              <w:rPr>
                <w:rFonts w:ascii="Times New Roman" w:eastAsia="Times New Roman" w:hAnsi="Times New Roman" w:cs="Times New Roman"/>
                <w:color w:val="000000" w:themeColor="text1"/>
                <w:position w:val="1"/>
                <w:sz w:val="24"/>
                <w:szCs w:val="24"/>
              </w:rPr>
              <w:t>,</w:t>
            </w:r>
            <w:r w:rsidRPr="002719F6">
              <w:rPr>
                <w:rFonts w:ascii="Times New Roman" w:eastAsia="Times New Roman" w:hAnsi="Times New Roman" w:cs="Times New Roman"/>
                <w:color w:val="000000" w:themeColor="text1"/>
                <w:position w:val="1"/>
                <w:sz w:val="24"/>
                <w:szCs w:val="24"/>
              </w:rPr>
              <w:t>000)</w:t>
            </w:r>
          </w:p>
        </w:tc>
        <w:tc>
          <w:tcPr>
            <w:tcW w:w="5035" w:type="dxa"/>
          </w:tcPr>
          <w:p w:rsidR="009B5CEE" w:rsidRDefault="009B5CEE" w:rsidP="009B5CEE">
            <w:r w:rsidRPr="002719F6">
              <w:rPr>
                <w:rFonts w:ascii="Times New Roman" w:eastAsia="Times New Roman" w:hAnsi="Times New Roman" w:cs="Times New Roman"/>
                <w:color w:val="000000" w:themeColor="text1"/>
                <w:sz w:val="24"/>
                <w:szCs w:val="24"/>
              </w:rPr>
              <w:t>Solution 10% w/v in 5%Dextrose</w:t>
            </w:r>
          </w:p>
        </w:tc>
      </w:tr>
      <w:tr w:rsidR="009B5CEE" w:rsidTr="00D77119">
        <w:tc>
          <w:tcPr>
            <w:tcW w:w="630" w:type="dxa"/>
          </w:tcPr>
          <w:p w:rsidR="009B5CEE" w:rsidRDefault="009B5CEE" w:rsidP="00132859">
            <w:pPr>
              <w:pStyle w:val="ListParagraph"/>
              <w:numPr>
                <w:ilvl w:val="0"/>
                <w:numId w:val="65"/>
              </w:numPr>
            </w:pPr>
          </w:p>
        </w:tc>
        <w:tc>
          <w:tcPr>
            <w:tcW w:w="4140" w:type="dxa"/>
          </w:tcPr>
          <w:p w:rsidR="009B5CEE" w:rsidRDefault="009B5CEE" w:rsidP="009B5CEE">
            <w:r w:rsidRPr="002719F6">
              <w:rPr>
                <w:rFonts w:ascii="Times New Roman" w:eastAsia="Times New Roman" w:hAnsi="Times New Roman" w:cs="Times New Roman"/>
                <w:color w:val="000000" w:themeColor="text1"/>
                <w:position w:val="1"/>
                <w:sz w:val="24"/>
                <w:szCs w:val="24"/>
              </w:rPr>
              <w:t>Dextran (MW 70</w:t>
            </w:r>
            <w:r w:rsidR="003B098C">
              <w:rPr>
                <w:rFonts w:ascii="Times New Roman" w:eastAsia="Times New Roman" w:hAnsi="Times New Roman" w:cs="Times New Roman"/>
                <w:color w:val="000000" w:themeColor="text1"/>
                <w:position w:val="1"/>
                <w:sz w:val="24"/>
                <w:szCs w:val="24"/>
              </w:rPr>
              <w:t>,</w:t>
            </w:r>
            <w:r w:rsidRPr="002719F6">
              <w:rPr>
                <w:rFonts w:ascii="Times New Roman" w:eastAsia="Times New Roman" w:hAnsi="Times New Roman" w:cs="Times New Roman"/>
                <w:color w:val="000000" w:themeColor="text1"/>
                <w:position w:val="1"/>
                <w:sz w:val="24"/>
                <w:szCs w:val="24"/>
              </w:rPr>
              <w:t>000)</w:t>
            </w:r>
          </w:p>
        </w:tc>
        <w:tc>
          <w:tcPr>
            <w:tcW w:w="5035" w:type="dxa"/>
          </w:tcPr>
          <w:p w:rsidR="009B5CEE" w:rsidRDefault="009B5CEE" w:rsidP="009B5CEE">
            <w:r w:rsidRPr="002719F6">
              <w:rPr>
                <w:rFonts w:ascii="Times New Roman" w:eastAsia="Times New Roman" w:hAnsi="Times New Roman" w:cs="Times New Roman"/>
                <w:color w:val="000000" w:themeColor="text1"/>
                <w:sz w:val="24"/>
                <w:szCs w:val="24"/>
              </w:rPr>
              <w:t>Solution 6% w/v in 5%Dextrose</w:t>
            </w:r>
          </w:p>
        </w:tc>
      </w:tr>
      <w:tr w:rsidR="009B5CEE" w:rsidTr="00D77119">
        <w:tc>
          <w:tcPr>
            <w:tcW w:w="630" w:type="dxa"/>
          </w:tcPr>
          <w:p w:rsidR="009B5CEE" w:rsidRDefault="009B5CEE" w:rsidP="00132859">
            <w:pPr>
              <w:pStyle w:val="ListParagraph"/>
              <w:numPr>
                <w:ilvl w:val="0"/>
                <w:numId w:val="65"/>
              </w:numPr>
            </w:pPr>
          </w:p>
        </w:tc>
        <w:tc>
          <w:tcPr>
            <w:tcW w:w="4140" w:type="dxa"/>
          </w:tcPr>
          <w:p w:rsidR="009B5CEE" w:rsidRDefault="009B5CEE" w:rsidP="009B5CEE">
            <w:r w:rsidRPr="002719F6">
              <w:rPr>
                <w:rFonts w:ascii="Times New Roman" w:eastAsia="Times New Roman" w:hAnsi="Times New Roman" w:cs="Times New Roman"/>
                <w:color w:val="000000" w:themeColor="text1"/>
                <w:position w:val="1"/>
                <w:sz w:val="24"/>
                <w:szCs w:val="24"/>
              </w:rPr>
              <w:t xml:space="preserve">Polygeline + Na+   + K+   + Ca++   + </w:t>
            </w:r>
            <w:r w:rsidRPr="002719F6">
              <w:rPr>
                <w:rFonts w:ascii="Times New Roman" w:eastAsia="Times New Roman" w:hAnsi="Times New Roman" w:cs="Times New Roman"/>
                <w:color w:val="000000" w:themeColor="text1"/>
                <w:position w:val="1"/>
                <w:sz w:val="24"/>
                <w:szCs w:val="24"/>
              </w:rPr>
              <w:lastRenderedPageBreak/>
              <w:t>Cl-</w:t>
            </w:r>
          </w:p>
        </w:tc>
        <w:tc>
          <w:tcPr>
            <w:tcW w:w="5035" w:type="dxa"/>
          </w:tcPr>
          <w:p w:rsidR="009B5CEE" w:rsidRDefault="009B5CEE" w:rsidP="009B5CEE">
            <w:r w:rsidRPr="002719F6">
              <w:rPr>
                <w:rFonts w:ascii="Times New Roman" w:eastAsia="Times New Roman" w:hAnsi="Times New Roman" w:cs="Times New Roman"/>
                <w:color w:val="000000" w:themeColor="text1"/>
                <w:spacing w:val="-1"/>
                <w:sz w:val="24"/>
                <w:szCs w:val="24"/>
              </w:rPr>
              <w:lastRenderedPageBreak/>
              <w:t xml:space="preserve">Solution </w:t>
            </w:r>
            <w:r w:rsidRPr="002719F6">
              <w:rPr>
                <w:rFonts w:ascii="Times New Roman" w:eastAsia="Times New Roman" w:hAnsi="Times New Roman" w:cs="Times New Roman"/>
                <w:color w:val="000000" w:themeColor="text1"/>
                <w:sz w:val="24"/>
                <w:szCs w:val="24"/>
              </w:rPr>
              <w:t xml:space="preserve">35g + 145mmol + 5.1mmol + 6.25mmol </w:t>
            </w:r>
            <w:r w:rsidRPr="002719F6">
              <w:rPr>
                <w:rFonts w:ascii="Times New Roman" w:eastAsia="Times New Roman" w:hAnsi="Times New Roman" w:cs="Times New Roman"/>
                <w:color w:val="000000" w:themeColor="text1"/>
                <w:sz w:val="24"/>
                <w:szCs w:val="24"/>
              </w:rPr>
              <w:lastRenderedPageBreak/>
              <w:t>+ 145mmol/1000ml</w:t>
            </w:r>
          </w:p>
        </w:tc>
      </w:tr>
    </w:tbl>
    <w:p w:rsidR="009B5CEE" w:rsidRDefault="009B5CEE"/>
    <w:p w:rsidR="0018543F" w:rsidRDefault="00FE2CE4" w:rsidP="0018543F">
      <w:pPr>
        <w:pStyle w:val="Heading1"/>
        <w:spacing w:after="240"/>
        <w:rPr>
          <w:rFonts w:ascii="Times New Roman" w:eastAsia="Times New Roman" w:hAnsi="Times New Roman" w:cs="Times New Roman"/>
          <w:b/>
          <w:bCs/>
          <w:color w:val="000000" w:themeColor="text1"/>
        </w:rPr>
      </w:pPr>
      <w:bookmarkStart w:id="111" w:name="_Toc69762921"/>
      <w:bookmarkStart w:id="112" w:name="_Toc69808965"/>
      <w:bookmarkStart w:id="113" w:name="_Toc76841983"/>
      <w:r>
        <w:rPr>
          <w:rFonts w:ascii="Times New Roman" w:eastAsia="Times New Roman" w:hAnsi="Times New Roman" w:cs="Times New Roman"/>
          <w:b/>
          <w:bCs/>
          <w:color w:val="000000" w:themeColor="text1"/>
        </w:rPr>
        <w:t>F</w:t>
      </w:r>
      <w:r w:rsidR="00242BA5" w:rsidRPr="002719F6">
        <w:rPr>
          <w:rFonts w:ascii="Times New Roman" w:eastAsia="Times New Roman" w:hAnsi="Times New Roman" w:cs="Times New Roman"/>
          <w:b/>
          <w:bCs/>
          <w:color w:val="000000" w:themeColor="text1"/>
        </w:rPr>
        <w:t xml:space="preserve">E000 Medicines for Correcting </w:t>
      </w:r>
      <w:r>
        <w:rPr>
          <w:rFonts w:ascii="Times New Roman" w:eastAsia="Times New Roman" w:hAnsi="Times New Roman" w:cs="Times New Roman"/>
          <w:b/>
          <w:bCs/>
          <w:color w:val="000000" w:themeColor="text1"/>
        </w:rPr>
        <w:t>F</w:t>
      </w:r>
      <w:r w:rsidR="00242BA5" w:rsidRPr="002719F6">
        <w:rPr>
          <w:rFonts w:ascii="Times New Roman" w:eastAsia="Times New Roman" w:hAnsi="Times New Roman" w:cs="Times New Roman"/>
          <w:b/>
          <w:bCs/>
          <w:color w:val="000000" w:themeColor="text1"/>
        </w:rPr>
        <w:t>luid</w:t>
      </w:r>
      <w:r>
        <w:rPr>
          <w:rFonts w:ascii="Times New Roman" w:eastAsia="Times New Roman" w:hAnsi="Times New Roman" w:cs="Times New Roman"/>
          <w:b/>
          <w:bCs/>
          <w:color w:val="000000" w:themeColor="text1"/>
        </w:rPr>
        <w:t>,</w:t>
      </w:r>
      <w:r w:rsidR="00242BA5" w:rsidRPr="002719F6">
        <w:rPr>
          <w:rFonts w:ascii="Times New Roman" w:eastAsia="Times New Roman" w:hAnsi="Times New Roman" w:cs="Times New Roman"/>
          <w:b/>
          <w:bCs/>
          <w:color w:val="000000" w:themeColor="text1"/>
        </w:rPr>
        <w:t xml:space="preserve"> Electrolyte and Acid-Base Disturbances</w:t>
      </w:r>
      <w:bookmarkEnd w:id="111"/>
      <w:bookmarkEnd w:id="112"/>
      <w:bookmarkEnd w:id="113"/>
    </w:p>
    <w:p w:rsidR="00E01672" w:rsidRPr="00E01672" w:rsidRDefault="00FE2CE4" w:rsidP="0098142C">
      <w:pPr>
        <w:pStyle w:val="Heading2"/>
        <w:spacing w:before="120"/>
      </w:pPr>
      <w:bookmarkStart w:id="114" w:name="_Toc69762922"/>
      <w:bookmarkStart w:id="115" w:name="_Toc76841984"/>
      <w:r>
        <w:t>F</w:t>
      </w:r>
      <w:r w:rsidR="00E01672" w:rsidRPr="002719F6">
        <w:t>E.100 Oral*</w:t>
      </w:r>
      <w:bookmarkEnd w:id="114"/>
      <w:bookmarkEnd w:id="115"/>
    </w:p>
    <w:tbl>
      <w:tblPr>
        <w:tblStyle w:val="TableGrid"/>
        <w:tblW w:w="0" w:type="auto"/>
        <w:tblInd w:w="-455" w:type="dxa"/>
        <w:tblLook w:val="04A0"/>
      </w:tblPr>
      <w:tblGrid>
        <w:gridCol w:w="630"/>
        <w:gridCol w:w="2869"/>
        <w:gridCol w:w="1299"/>
        <w:gridCol w:w="3240"/>
        <w:gridCol w:w="1795"/>
      </w:tblGrid>
      <w:tr w:rsidR="007F7A1E" w:rsidTr="007F7A1E">
        <w:tc>
          <w:tcPr>
            <w:tcW w:w="630" w:type="dxa"/>
            <w:vMerge w:val="restart"/>
          </w:tcPr>
          <w:p w:rsidR="007F7A1E" w:rsidRDefault="007F7A1E"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val="restart"/>
          </w:tcPr>
          <w:p w:rsidR="007F7A1E" w:rsidRDefault="007F7A1E" w:rsidP="007F7A1E">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Calcium</w:t>
            </w:r>
          </w:p>
        </w:tc>
        <w:tc>
          <w:tcPr>
            <w:tcW w:w="5035" w:type="dxa"/>
            <w:gridSpan w:val="2"/>
          </w:tcPr>
          <w:p w:rsidR="007F7A1E" w:rsidRDefault="007F7A1E" w:rsidP="007F7A1E">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Tablet (ionizable) 500mg</w:t>
            </w:r>
          </w:p>
        </w:tc>
      </w:tr>
      <w:tr w:rsidR="007F7A1E" w:rsidTr="007F7A1E">
        <w:tc>
          <w:tcPr>
            <w:tcW w:w="630" w:type="dxa"/>
            <w:vMerge/>
          </w:tcPr>
          <w:p w:rsidR="007F7A1E" w:rsidRDefault="007F7A1E"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tcPr>
          <w:p w:rsidR="007F7A1E" w:rsidRDefault="007F7A1E" w:rsidP="007F7A1E">
            <w:pPr>
              <w:rPr>
                <w:rFonts w:ascii="Times New Roman" w:hAnsi="Times New Roman" w:cs="Times New Roman"/>
                <w:color w:val="000000" w:themeColor="text1"/>
              </w:rPr>
            </w:pPr>
          </w:p>
        </w:tc>
        <w:tc>
          <w:tcPr>
            <w:tcW w:w="5035" w:type="dxa"/>
            <w:gridSpan w:val="2"/>
          </w:tcPr>
          <w:p w:rsidR="007F7A1E" w:rsidRDefault="007F7A1E" w:rsidP="007F7A1E">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 xml:space="preserve">Effervescent </w:t>
            </w:r>
            <w:r>
              <w:rPr>
                <w:rFonts w:ascii="Times New Roman" w:eastAsia="Times New Roman" w:hAnsi="Times New Roman" w:cs="Times New Roman"/>
                <w:color w:val="000000" w:themeColor="text1"/>
                <w:sz w:val="24"/>
                <w:szCs w:val="24"/>
              </w:rPr>
              <w:t>Tablet</w:t>
            </w:r>
            <w:r w:rsidRPr="002719F6">
              <w:rPr>
                <w:rFonts w:ascii="Times New Roman" w:eastAsia="Times New Roman" w:hAnsi="Times New Roman" w:cs="Times New Roman"/>
                <w:color w:val="000000" w:themeColor="text1"/>
                <w:sz w:val="24"/>
                <w:szCs w:val="24"/>
              </w:rPr>
              <w:t xml:space="preserve"> 1g</w:t>
            </w:r>
          </w:p>
        </w:tc>
      </w:tr>
      <w:tr w:rsidR="007F7A1E" w:rsidTr="007F7A1E">
        <w:tc>
          <w:tcPr>
            <w:tcW w:w="630" w:type="dxa"/>
          </w:tcPr>
          <w:p w:rsidR="007F7A1E" w:rsidRDefault="007F7A1E"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7F7A1E" w:rsidRDefault="007F7A1E" w:rsidP="007F7A1E">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 xml:space="preserve">Calcium Glubionate + </w:t>
            </w:r>
            <w:r w:rsidRPr="002719F6">
              <w:rPr>
                <w:rFonts w:ascii="Times New Roman" w:eastAsia="Times New Roman" w:hAnsi="Times New Roman" w:cs="Times New Roman"/>
                <w:color w:val="000000" w:themeColor="text1"/>
                <w:spacing w:val="-3"/>
                <w:sz w:val="24"/>
                <w:szCs w:val="24"/>
              </w:rPr>
              <w:t xml:space="preserve">Calcium </w:t>
            </w:r>
            <w:r w:rsidRPr="002719F6">
              <w:rPr>
                <w:rFonts w:ascii="Times New Roman" w:eastAsia="Times New Roman" w:hAnsi="Times New Roman" w:cs="Times New Roman"/>
                <w:color w:val="000000" w:themeColor="text1"/>
                <w:sz w:val="24"/>
                <w:szCs w:val="24"/>
              </w:rPr>
              <w:t>Galacto</w:t>
            </w:r>
            <w:r w:rsidR="000979B1">
              <w:rPr>
                <w:rFonts w:ascii="Times New Roman" w:eastAsia="Times New Roman" w:hAnsi="Times New Roman" w:cs="Times New Roman"/>
                <w:color w:val="000000" w:themeColor="text1"/>
                <w:sz w:val="24"/>
                <w:szCs w:val="24"/>
              </w:rPr>
              <w:t>g</w:t>
            </w:r>
            <w:r w:rsidRPr="002719F6">
              <w:rPr>
                <w:rFonts w:ascii="Times New Roman" w:eastAsia="Times New Roman" w:hAnsi="Times New Roman" w:cs="Times New Roman"/>
                <w:color w:val="000000" w:themeColor="text1"/>
                <w:sz w:val="24"/>
                <w:szCs w:val="24"/>
              </w:rPr>
              <w:t>luconate</w:t>
            </w:r>
          </w:p>
        </w:tc>
        <w:tc>
          <w:tcPr>
            <w:tcW w:w="5035" w:type="dxa"/>
            <w:gridSpan w:val="2"/>
          </w:tcPr>
          <w:p w:rsidR="007F7A1E" w:rsidRDefault="007F7A1E" w:rsidP="007F7A1E">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Syrup 28.75g +5.9g/100ml</w:t>
            </w:r>
          </w:p>
        </w:tc>
      </w:tr>
      <w:tr w:rsidR="007F7A1E" w:rsidTr="007F7A1E">
        <w:tc>
          <w:tcPr>
            <w:tcW w:w="630" w:type="dxa"/>
            <w:vMerge w:val="restart"/>
          </w:tcPr>
          <w:p w:rsidR="007F7A1E" w:rsidRDefault="007F7A1E"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val="restart"/>
          </w:tcPr>
          <w:p w:rsidR="007F7A1E" w:rsidRDefault="007F7A1E" w:rsidP="007F7A1E">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Calcium Gluconate</w:t>
            </w:r>
          </w:p>
        </w:tc>
        <w:tc>
          <w:tcPr>
            <w:tcW w:w="5035" w:type="dxa"/>
            <w:gridSpan w:val="2"/>
          </w:tcPr>
          <w:p w:rsidR="007F7A1E" w:rsidRDefault="007F7A1E" w:rsidP="007F7A1E">
            <w:pPr>
              <w:rPr>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rPr>
              <w:t>Tablet</w:t>
            </w:r>
            <w:r w:rsidR="002C78FA">
              <w:rPr>
                <w:rFonts w:ascii="Times New Roman" w:eastAsia="Times New Roman" w:hAnsi="Times New Roman" w:cs="Times New Roman"/>
                <w:color w:val="000000" w:themeColor="text1"/>
                <w:sz w:val="24"/>
                <w:szCs w:val="24"/>
              </w:rPr>
              <w:t xml:space="preserve">50mg; </w:t>
            </w:r>
            <w:r w:rsidRPr="002719F6">
              <w:rPr>
                <w:rFonts w:ascii="Times New Roman" w:eastAsia="Times New Roman" w:hAnsi="Times New Roman" w:cs="Times New Roman"/>
                <w:color w:val="000000" w:themeColor="text1"/>
                <w:sz w:val="24"/>
                <w:szCs w:val="24"/>
              </w:rPr>
              <w:t>500mg</w:t>
            </w:r>
            <w:r w:rsidR="002C78FA">
              <w:rPr>
                <w:rFonts w:ascii="Times New Roman" w:eastAsia="Times New Roman" w:hAnsi="Times New Roman" w:cs="Times New Roman"/>
                <w:color w:val="000000" w:themeColor="text1"/>
                <w:sz w:val="24"/>
                <w:szCs w:val="24"/>
              </w:rPr>
              <w:t>; 650mg</w:t>
            </w:r>
          </w:p>
        </w:tc>
      </w:tr>
      <w:tr w:rsidR="002C78FA" w:rsidTr="007F7A1E">
        <w:tc>
          <w:tcPr>
            <w:tcW w:w="630" w:type="dxa"/>
            <w:vMerge/>
          </w:tcPr>
          <w:p w:rsidR="002C78FA" w:rsidRDefault="002C78FA"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tcPr>
          <w:p w:rsidR="002C78FA" w:rsidRPr="002719F6" w:rsidRDefault="002C78FA" w:rsidP="007F7A1E">
            <w:pPr>
              <w:rPr>
                <w:rFonts w:ascii="Times New Roman" w:eastAsia="Times New Roman" w:hAnsi="Times New Roman" w:cs="Times New Roman"/>
                <w:color w:val="000000" w:themeColor="text1"/>
                <w:sz w:val="24"/>
                <w:szCs w:val="24"/>
              </w:rPr>
            </w:pPr>
          </w:p>
        </w:tc>
        <w:tc>
          <w:tcPr>
            <w:tcW w:w="5035" w:type="dxa"/>
            <w:gridSpan w:val="2"/>
          </w:tcPr>
          <w:p w:rsidR="002C78FA" w:rsidRDefault="002C78FA" w:rsidP="007F7A1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Capsule </w:t>
            </w:r>
            <w:r w:rsidRPr="002719F6">
              <w:rPr>
                <w:rFonts w:ascii="Times New Roman" w:eastAsia="Times New Roman" w:hAnsi="Times New Roman" w:cs="Times New Roman"/>
                <w:color w:val="000000" w:themeColor="text1"/>
                <w:sz w:val="24"/>
                <w:szCs w:val="24"/>
              </w:rPr>
              <w:t>500mg</w:t>
            </w:r>
          </w:p>
        </w:tc>
      </w:tr>
      <w:tr w:rsidR="007F7A1E" w:rsidTr="007F7A1E">
        <w:tc>
          <w:tcPr>
            <w:tcW w:w="630" w:type="dxa"/>
            <w:vMerge/>
          </w:tcPr>
          <w:p w:rsidR="007F7A1E" w:rsidRDefault="007F7A1E"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tcPr>
          <w:p w:rsidR="007F7A1E" w:rsidRDefault="007F7A1E" w:rsidP="007F7A1E">
            <w:pPr>
              <w:rPr>
                <w:rFonts w:ascii="Times New Roman" w:hAnsi="Times New Roman" w:cs="Times New Roman"/>
                <w:color w:val="000000" w:themeColor="text1"/>
              </w:rPr>
            </w:pPr>
          </w:p>
        </w:tc>
        <w:tc>
          <w:tcPr>
            <w:tcW w:w="5035" w:type="dxa"/>
            <w:gridSpan w:val="2"/>
          </w:tcPr>
          <w:p w:rsidR="007F7A1E" w:rsidRDefault="007F7A1E" w:rsidP="007F7A1E">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 xml:space="preserve">Effervescent </w:t>
            </w:r>
            <w:r>
              <w:rPr>
                <w:rFonts w:ascii="Times New Roman" w:eastAsia="Times New Roman" w:hAnsi="Times New Roman" w:cs="Times New Roman"/>
                <w:color w:val="000000" w:themeColor="text1"/>
                <w:sz w:val="24"/>
                <w:szCs w:val="24"/>
              </w:rPr>
              <w:t>Tablet</w:t>
            </w:r>
            <w:r w:rsidRPr="002719F6">
              <w:rPr>
                <w:rFonts w:ascii="Times New Roman" w:eastAsia="Times New Roman" w:hAnsi="Times New Roman" w:cs="Times New Roman"/>
                <w:color w:val="000000" w:themeColor="text1"/>
                <w:sz w:val="24"/>
                <w:szCs w:val="24"/>
              </w:rPr>
              <w:t xml:space="preserve"> 1gm</w:t>
            </w:r>
          </w:p>
        </w:tc>
      </w:tr>
      <w:tr w:rsidR="007F7A1E" w:rsidTr="007F7A1E">
        <w:tc>
          <w:tcPr>
            <w:tcW w:w="630" w:type="dxa"/>
            <w:vMerge/>
          </w:tcPr>
          <w:p w:rsidR="007F7A1E" w:rsidRDefault="007F7A1E"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tcPr>
          <w:p w:rsidR="007F7A1E" w:rsidRDefault="007F7A1E" w:rsidP="007F7A1E">
            <w:pPr>
              <w:rPr>
                <w:rFonts w:ascii="Times New Roman" w:hAnsi="Times New Roman" w:cs="Times New Roman"/>
                <w:color w:val="000000" w:themeColor="text1"/>
              </w:rPr>
            </w:pPr>
          </w:p>
        </w:tc>
        <w:tc>
          <w:tcPr>
            <w:tcW w:w="5035" w:type="dxa"/>
            <w:gridSpan w:val="2"/>
          </w:tcPr>
          <w:p w:rsidR="007F7A1E" w:rsidRDefault="007F7A1E" w:rsidP="007F7A1E">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 xml:space="preserve">Syrup 4g/15ml </w:t>
            </w:r>
          </w:p>
        </w:tc>
      </w:tr>
      <w:tr w:rsidR="001848A2" w:rsidTr="007F7A1E">
        <w:tc>
          <w:tcPr>
            <w:tcW w:w="630" w:type="dxa"/>
          </w:tcPr>
          <w:p w:rsidR="001848A2" w:rsidRDefault="001848A2"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1848A2" w:rsidRDefault="001848A2" w:rsidP="001848A2">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Calcium Lactate</w:t>
            </w:r>
          </w:p>
        </w:tc>
        <w:tc>
          <w:tcPr>
            <w:tcW w:w="5035" w:type="dxa"/>
            <w:gridSpan w:val="2"/>
          </w:tcPr>
          <w:p w:rsidR="001848A2" w:rsidRDefault="001848A2" w:rsidP="001848A2">
            <w:pPr>
              <w:rPr>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rPr>
              <w:t>Tablet</w:t>
            </w:r>
            <w:r w:rsidRPr="002719F6">
              <w:rPr>
                <w:rFonts w:ascii="Times New Roman" w:eastAsia="Times New Roman" w:hAnsi="Times New Roman" w:cs="Times New Roman"/>
                <w:color w:val="000000" w:themeColor="text1"/>
                <w:sz w:val="24"/>
                <w:szCs w:val="24"/>
              </w:rPr>
              <w:t xml:space="preserve"> 300mg</w:t>
            </w:r>
          </w:p>
        </w:tc>
      </w:tr>
      <w:tr w:rsidR="001848A2" w:rsidTr="007F7A1E">
        <w:tc>
          <w:tcPr>
            <w:tcW w:w="630" w:type="dxa"/>
            <w:vMerge w:val="restart"/>
          </w:tcPr>
          <w:p w:rsidR="001848A2" w:rsidRDefault="001848A2"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val="restart"/>
          </w:tcPr>
          <w:p w:rsidR="001848A2" w:rsidRDefault="001848A2" w:rsidP="001848A2">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Calcium Carbonate</w:t>
            </w:r>
          </w:p>
        </w:tc>
        <w:tc>
          <w:tcPr>
            <w:tcW w:w="5035" w:type="dxa"/>
            <w:gridSpan w:val="2"/>
          </w:tcPr>
          <w:p w:rsidR="001848A2" w:rsidRDefault="001848A2" w:rsidP="001848A2">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Tablet 600mg</w:t>
            </w:r>
          </w:p>
        </w:tc>
      </w:tr>
      <w:tr w:rsidR="001848A2" w:rsidTr="007F7A1E">
        <w:tc>
          <w:tcPr>
            <w:tcW w:w="630" w:type="dxa"/>
            <w:vMerge/>
          </w:tcPr>
          <w:p w:rsidR="001848A2" w:rsidRDefault="001848A2"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tcPr>
          <w:p w:rsidR="001848A2" w:rsidRDefault="001848A2" w:rsidP="001848A2">
            <w:pPr>
              <w:rPr>
                <w:rFonts w:ascii="Times New Roman" w:hAnsi="Times New Roman" w:cs="Times New Roman"/>
                <w:color w:val="000000" w:themeColor="text1"/>
              </w:rPr>
            </w:pPr>
          </w:p>
        </w:tc>
        <w:tc>
          <w:tcPr>
            <w:tcW w:w="5035" w:type="dxa"/>
            <w:gridSpan w:val="2"/>
          </w:tcPr>
          <w:p w:rsidR="001848A2" w:rsidRDefault="001848A2" w:rsidP="001848A2">
            <w:pPr>
              <w:rPr>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rPr>
              <w:t>Tablet</w:t>
            </w:r>
            <w:r w:rsidR="002C78FA">
              <w:rPr>
                <w:rFonts w:ascii="Times New Roman" w:eastAsia="Times New Roman" w:hAnsi="Times New Roman" w:cs="Times New Roman"/>
                <w:color w:val="000000" w:themeColor="text1"/>
                <w:sz w:val="24"/>
                <w:szCs w:val="24"/>
              </w:rPr>
              <w:t>(c</w:t>
            </w:r>
            <w:r w:rsidR="002C78FA" w:rsidRPr="002719F6">
              <w:rPr>
                <w:rFonts w:ascii="Times New Roman" w:eastAsia="Times New Roman" w:hAnsi="Times New Roman" w:cs="Times New Roman"/>
                <w:color w:val="000000" w:themeColor="text1"/>
                <w:sz w:val="24"/>
                <w:szCs w:val="24"/>
              </w:rPr>
              <w:t>hewable</w:t>
            </w:r>
            <w:r w:rsidR="002C78FA">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500mg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750mg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1000mg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1500mg</w:t>
            </w:r>
          </w:p>
        </w:tc>
      </w:tr>
      <w:tr w:rsidR="001848A2" w:rsidTr="007F7A1E">
        <w:tc>
          <w:tcPr>
            <w:tcW w:w="630" w:type="dxa"/>
          </w:tcPr>
          <w:p w:rsidR="001848A2" w:rsidRDefault="001848A2"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1848A2" w:rsidRDefault="001848A2" w:rsidP="001848A2">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Oral Rehydration Salt</w:t>
            </w:r>
          </w:p>
        </w:tc>
        <w:tc>
          <w:tcPr>
            <w:tcW w:w="5035" w:type="dxa"/>
            <w:gridSpan w:val="2"/>
          </w:tcPr>
          <w:p w:rsidR="001848A2" w:rsidRDefault="001848A2" w:rsidP="001848A2">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Powder each sachet for l litre contains:</w:t>
            </w:r>
          </w:p>
        </w:tc>
      </w:tr>
      <w:tr w:rsidR="006E72EF" w:rsidTr="006E72EF">
        <w:tc>
          <w:tcPr>
            <w:tcW w:w="630" w:type="dxa"/>
            <w:vMerge w:val="restart"/>
          </w:tcPr>
          <w:p w:rsidR="006E72EF" w:rsidRDefault="006E72EF" w:rsidP="006E72EF">
            <w:pPr>
              <w:spacing w:after="0" w:line="360" w:lineRule="auto"/>
              <w:contextualSpacing/>
              <w:jc w:val="both"/>
              <w:rPr>
                <w:rFonts w:ascii="Times New Roman" w:hAnsi="Times New Roman" w:cs="Times New Roman"/>
                <w:color w:val="000000" w:themeColor="text1"/>
              </w:rPr>
            </w:pPr>
          </w:p>
        </w:tc>
        <w:tc>
          <w:tcPr>
            <w:tcW w:w="2841" w:type="dxa"/>
          </w:tcPr>
          <w:p w:rsidR="006E72EF" w:rsidRDefault="006E72EF" w:rsidP="001848A2">
            <w:pPr>
              <w:rPr>
                <w:rFonts w:ascii="Times New Roman" w:hAnsi="Times New Roman" w:cs="Times New Roman"/>
                <w:color w:val="000000" w:themeColor="text1"/>
              </w:rPr>
            </w:pPr>
          </w:p>
        </w:tc>
        <w:tc>
          <w:tcPr>
            <w:tcW w:w="1299" w:type="dxa"/>
          </w:tcPr>
          <w:p w:rsidR="006E72EF" w:rsidRDefault="006E72EF" w:rsidP="001848A2">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Gram/Liter</w:t>
            </w:r>
          </w:p>
        </w:tc>
        <w:tc>
          <w:tcPr>
            <w:tcW w:w="3240" w:type="dxa"/>
          </w:tcPr>
          <w:p w:rsidR="006E72EF" w:rsidRDefault="006E72EF" w:rsidP="001848A2">
            <w:pPr>
              <w:rPr>
                <w:rFonts w:ascii="Times New Roman" w:hAnsi="Times New Roman" w:cs="Times New Roman"/>
                <w:color w:val="000000" w:themeColor="text1"/>
              </w:rPr>
            </w:pPr>
          </w:p>
        </w:tc>
        <w:tc>
          <w:tcPr>
            <w:tcW w:w="1795" w:type="dxa"/>
          </w:tcPr>
          <w:p w:rsidR="006E72EF" w:rsidRDefault="002C78FA" w:rsidP="001848A2">
            <w:pPr>
              <w:rPr>
                <w:rFonts w:ascii="Times New Roman" w:hAnsi="Times New Roman" w:cs="Times New Roman"/>
                <w:color w:val="000000" w:themeColor="text1"/>
              </w:rPr>
            </w:pPr>
            <w:r>
              <w:rPr>
                <w:rFonts w:ascii="Times New Roman" w:eastAsia="Times New Roman" w:hAnsi="Times New Roman" w:cs="Times New Roman"/>
                <w:color w:val="000000" w:themeColor="text1"/>
                <w:sz w:val="24"/>
                <w:szCs w:val="24"/>
              </w:rPr>
              <w:t>mmol</w:t>
            </w:r>
            <w:r w:rsidR="006E72EF" w:rsidRPr="002719F6">
              <w:rPr>
                <w:rFonts w:ascii="Times New Roman" w:eastAsia="Times New Roman" w:hAnsi="Times New Roman" w:cs="Times New Roman"/>
                <w:color w:val="000000" w:themeColor="text1"/>
                <w:sz w:val="24"/>
                <w:szCs w:val="24"/>
              </w:rPr>
              <w:t>/Liter</w:t>
            </w:r>
          </w:p>
        </w:tc>
      </w:tr>
      <w:tr w:rsidR="006E72EF" w:rsidTr="006E72EF">
        <w:tc>
          <w:tcPr>
            <w:tcW w:w="630" w:type="dxa"/>
            <w:vMerge/>
          </w:tcPr>
          <w:p w:rsidR="006E72EF" w:rsidRDefault="006E72EF" w:rsidP="00132859">
            <w:pPr>
              <w:numPr>
                <w:ilvl w:val="0"/>
                <w:numId w:val="70"/>
              </w:numPr>
              <w:spacing w:after="0" w:line="360" w:lineRule="auto"/>
              <w:contextualSpacing/>
              <w:jc w:val="both"/>
              <w:rPr>
                <w:rFonts w:ascii="Times New Roman" w:hAnsi="Times New Roman" w:cs="Times New Roman"/>
                <w:color w:val="000000" w:themeColor="text1"/>
              </w:rPr>
            </w:pPr>
          </w:p>
        </w:tc>
        <w:tc>
          <w:tcPr>
            <w:tcW w:w="2841"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Sodium</w:t>
            </w:r>
            <w:r w:rsidR="00FD7C47">
              <w:rPr>
                <w:rFonts w:ascii="Times New Roman" w:eastAsia="Times New Roman" w:hAnsi="Times New Roman" w:cs="Times New Roman"/>
                <w:color w:val="000000" w:themeColor="text1"/>
                <w:sz w:val="24"/>
                <w:szCs w:val="24"/>
              </w:rPr>
              <w:t xml:space="preserve"> Chloride</w:t>
            </w:r>
          </w:p>
        </w:tc>
        <w:tc>
          <w:tcPr>
            <w:tcW w:w="1299"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2.6</w:t>
            </w:r>
          </w:p>
        </w:tc>
        <w:tc>
          <w:tcPr>
            <w:tcW w:w="3240"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Sodium</w:t>
            </w:r>
          </w:p>
        </w:tc>
        <w:tc>
          <w:tcPr>
            <w:tcW w:w="1795"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75</w:t>
            </w:r>
          </w:p>
        </w:tc>
      </w:tr>
      <w:tr w:rsidR="006E72EF" w:rsidTr="006E72EF">
        <w:tc>
          <w:tcPr>
            <w:tcW w:w="630" w:type="dxa"/>
            <w:vMerge/>
          </w:tcPr>
          <w:p w:rsidR="006E72EF" w:rsidRDefault="006E72EF" w:rsidP="00132859">
            <w:pPr>
              <w:numPr>
                <w:ilvl w:val="0"/>
                <w:numId w:val="70"/>
              </w:numPr>
              <w:spacing w:after="0" w:line="360" w:lineRule="auto"/>
              <w:contextualSpacing/>
              <w:jc w:val="both"/>
              <w:rPr>
                <w:rFonts w:ascii="Times New Roman" w:hAnsi="Times New Roman" w:cs="Times New Roman"/>
                <w:color w:val="000000" w:themeColor="text1"/>
              </w:rPr>
            </w:pPr>
          </w:p>
        </w:tc>
        <w:tc>
          <w:tcPr>
            <w:tcW w:w="2841"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GlucoseAnhydrase</w:t>
            </w:r>
          </w:p>
        </w:tc>
        <w:tc>
          <w:tcPr>
            <w:tcW w:w="1299"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13.5</w:t>
            </w:r>
          </w:p>
        </w:tc>
        <w:tc>
          <w:tcPr>
            <w:tcW w:w="3240"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Chloride</w:t>
            </w:r>
          </w:p>
        </w:tc>
        <w:tc>
          <w:tcPr>
            <w:tcW w:w="1795"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65</w:t>
            </w:r>
          </w:p>
        </w:tc>
      </w:tr>
      <w:tr w:rsidR="006E72EF" w:rsidTr="006E72EF">
        <w:tc>
          <w:tcPr>
            <w:tcW w:w="630" w:type="dxa"/>
            <w:vMerge/>
          </w:tcPr>
          <w:p w:rsidR="006E72EF" w:rsidRDefault="006E72EF" w:rsidP="00132859">
            <w:pPr>
              <w:numPr>
                <w:ilvl w:val="0"/>
                <w:numId w:val="70"/>
              </w:numPr>
              <w:spacing w:after="0" w:line="360" w:lineRule="auto"/>
              <w:contextualSpacing/>
              <w:jc w:val="both"/>
              <w:rPr>
                <w:rFonts w:ascii="Times New Roman" w:hAnsi="Times New Roman" w:cs="Times New Roman"/>
                <w:color w:val="000000" w:themeColor="text1"/>
              </w:rPr>
            </w:pPr>
          </w:p>
        </w:tc>
        <w:tc>
          <w:tcPr>
            <w:tcW w:w="2841"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PotassiumChloride</w:t>
            </w:r>
          </w:p>
        </w:tc>
        <w:tc>
          <w:tcPr>
            <w:tcW w:w="1299"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1.5</w:t>
            </w:r>
          </w:p>
        </w:tc>
        <w:tc>
          <w:tcPr>
            <w:tcW w:w="3240"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Glucose anhydrase</w:t>
            </w:r>
          </w:p>
        </w:tc>
        <w:tc>
          <w:tcPr>
            <w:tcW w:w="1795"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75</w:t>
            </w:r>
          </w:p>
        </w:tc>
      </w:tr>
      <w:tr w:rsidR="006E72EF" w:rsidTr="006E72EF">
        <w:tc>
          <w:tcPr>
            <w:tcW w:w="630" w:type="dxa"/>
            <w:vMerge/>
          </w:tcPr>
          <w:p w:rsidR="006E72EF" w:rsidRDefault="006E72EF" w:rsidP="00132859">
            <w:pPr>
              <w:numPr>
                <w:ilvl w:val="0"/>
                <w:numId w:val="70"/>
              </w:numPr>
              <w:spacing w:after="0" w:line="360" w:lineRule="auto"/>
              <w:contextualSpacing/>
              <w:jc w:val="both"/>
              <w:rPr>
                <w:rFonts w:ascii="Times New Roman" w:hAnsi="Times New Roman" w:cs="Times New Roman"/>
                <w:color w:val="000000" w:themeColor="text1"/>
              </w:rPr>
            </w:pPr>
          </w:p>
        </w:tc>
        <w:tc>
          <w:tcPr>
            <w:tcW w:w="2841"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TrisodiumCitrateDehydrate</w:t>
            </w:r>
          </w:p>
        </w:tc>
        <w:tc>
          <w:tcPr>
            <w:tcW w:w="1299"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2.9</w:t>
            </w:r>
          </w:p>
        </w:tc>
        <w:tc>
          <w:tcPr>
            <w:tcW w:w="3240"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Potassium</w:t>
            </w:r>
          </w:p>
        </w:tc>
        <w:tc>
          <w:tcPr>
            <w:tcW w:w="1795"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20</w:t>
            </w:r>
          </w:p>
        </w:tc>
      </w:tr>
      <w:tr w:rsidR="006E72EF" w:rsidTr="006E72EF">
        <w:tc>
          <w:tcPr>
            <w:tcW w:w="630" w:type="dxa"/>
            <w:vMerge/>
          </w:tcPr>
          <w:p w:rsidR="006E72EF" w:rsidRDefault="006E72EF"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val="restart"/>
          </w:tcPr>
          <w:p w:rsidR="006E72EF" w:rsidRPr="002719F6" w:rsidRDefault="006E72EF" w:rsidP="006E72EF">
            <w:pPr>
              <w:rPr>
                <w:rFonts w:ascii="Times New Roman" w:eastAsia="Times New Roman" w:hAnsi="Times New Roman" w:cs="Times New Roman"/>
                <w:color w:val="000000" w:themeColor="text1"/>
                <w:sz w:val="24"/>
                <w:szCs w:val="24"/>
              </w:rPr>
            </w:pPr>
          </w:p>
        </w:tc>
        <w:tc>
          <w:tcPr>
            <w:tcW w:w="3240"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Citrate</w:t>
            </w:r>
          </w:p>
        </w:tc>
        <w:tc>
          <w:tcPr>
            <w:tcW w:w="1795" w:type="dxa"/>
          </w:tcPr>
          <w:p w:rsidR="006E72EF" w:rsidRPr="002719F6" w:rsidRDefault="006E72EF" w:rsidP="002C78FA">
            <w:pPr>
              <w:jc w:val="cente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10</w:t>
            </w:r>
          </w:p>
        </w:tc>
      </w:tr>
      <w:tr w:rsidR="006E72EF" w:rsidTr="006E72EF">
        <w:tc>
          <w:tcPr>
            <w:tcW w:w="630" w:type="dxa"/>
            <w:vMerge/>
          </w:tcPr>
          <w:p w:rsidR="006E72EF" w:rsidRDefault="006E72EF"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tcPr>
          <w:p w:rsidR="006E72EF" w:rsidRPr="002719F6" w:rsidRDefault="006E72EF" w:rsidP="006E72EF">
            <w:pPr>
              <w:rPr>
                <w:rFonts w:ascii="Times New Roman" w:eastAsia="Times New Roman" w:hAnsi="Times New Roman" w:cs="Times New Roman"/>
                <w:color w:val="000000" w:themeColor="text1"/>
                <w:sz w:val="24"/>
                <w:szCs w:val="24"/>
              </w:rPr>
            </w:pPr>
          </w:p>
        </w:tc>
        <w:tc>
          <w:tcPr>
            <w:tcW w:w="3240" w:type="dxa"/>
          </w:tcPr>
          <w:p w:rsidR="006E72EF" w:rsidRDefault="006E72EF" w:rsidP="006E72EF">
            <w:pPr>
              <w:rPr>
                <w:rFonts w:ascii="Times New Roman" w:hAnsi="Times New Roman" w:cs="Times New Roman"/>
                <w:color w:val="000000" w:themeColor="text1"/>
              </w:rPr>
            </w:pPr>
            <w:r w:rsidRPr="002719F6">
              <w:rPr>
                <w:rFonts w:ascii="Times New Roman" w:eastAsia="Times New Roman" w:hAnsi="Times New Roman" w:cs="Times New Roman"/>
                <w:color w:val="000000" w:themeColor="text1"/>
                <w:sz w:val="24"/>
                <w:szCs w:val="24"/>
              </w:rPr>
              <w:t>Total osmolarity</w:t>
            </w:r>
          </w:p>
        </w:tc>
        <w:tc>
          <w:tcPr>
            <w:tcW w:w="1795" w:type="dxa"/>
          </w:tcPr>
          <w:p w:rsidR="006E72EF" w:rsidRPr="002719F6" w:rsidRDefault="006E72EF" w:rsidP="006E72EF">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245</w:t>
            </w:r>
          </w:p>
        </w:tc>
      </w:tr>
      <w:tr w:rsidR="001F6D20" w:rsidTr="00FD087C">
        <w:tc>
          <w:tcPr>
            <w:tcW w:w="630" w:type="dxa"/>
          </w:tcPr>
          <w:p w:rsidR="001F6D20" w:rsidRDefault="001F6D20"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ReSoMal</w:t>
            </w:r>
            <w:r w:rsidR="008E0E0E" w:rsidRPr="002719F6">
              <w:rPr>
                <w:rFonts w:ascii="Times New Roman" w:eastAsia="Times New Roman" w:hAnsi="Times New Roman" w:cs="Times New Roman"/>
                <w:color w:val="000000" w:themeColor="text1"/>
                <w:sz w:val="24"/>
                <w:szCs w:val="24"/>
              </w:rPr>
              <w:fldChar w:fldCharType="begin"/>
            </w:r>
            <w:r w:rsidRPr="002719F6">
              <w:rPr>
                <w:rFonts w:ascii="Times New Roman" w:eastAsia="Times New Roman" w:hAnsi="Times New Roman" w:cs="Times New Roman"/>
                <w:color w:val="000000" w:themeColor="text1"/>
                <w:sz w:val="24"/>
                <w:szCs w:val="24"/>
              </w:rPr>
              <w:instrText>xe "Zinc Sulphate"</w:instrText>
            </w:r>
            <w:r w:rsidR="008E0E0E" w:rsidRPr="002719F6">
              <w:rPr>
                <w:rFonts w:ascii="Times New Roman" w:eastAsia="Times New Roman" w:hAnsi="Times New Roman" w:cs="Times New Roman"/>
                <w:color w:val="000000" w:themeColor="text1"/>
                <w:sz w:val="24"/>
                <w:szCs w:val="24"/>
              </w:rPr>
              <w:fldChar w:fldCharType="end"/>
            </w:r>
          </w:p>
        </w:tc>
        <w:tc>
          <w:tcPr>
            <w:tcW w:w="5035"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each sachet for 2 liter contains:</w:t>
            </w:r>
          </w:p>
        </w:tc>
      </w:tr>
      <w:tr w:rsidR="001F6D20" w:rsidTr="00FD087C">
        <w:tc>
          <w:tcPr>
            <w:tcW w:w="630" w:type="dxa"/>
            <w:vMerge w:val="restart"/>
          </w:tcPr>
          <w:p w:rsidR="001F6D20" w:rsidRDefault="001F6D20" w:rsidP="001F6D20">
            <w:pPr>
              <w:spacing w:after="0" w:line="360" w:lineRule="auto"/>
              <w:contextualSpacing/>
              <w:jc w:val="both"/>
              <w:rPr>
                <w:rFonts w:ascii="Times New Roman" w:hAnsi="Times New Roman" w:cs="Times New Roman"/>
                <w:color w:val="000000" w:themeColor="text1"/>
              </w:rPr>
            </w:pPr>
          </w:p>
        </w:tc>
        <w:tc>
          <w:tcPr>
            <w:tcW w:w="4140"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Ingredients</w:t>
            </w:r>
          </w:p>
        </w:tc>
        <w:tc>
          <w:tcPr>
            <w:tcW w:w="5035"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mEq/L</w:t>
            </w:r>
          </w:p>
        </w:tc>
      </w:tr>
      <w:tr w:rsidR="001F6D20" w:rsidTr="00FD087C">
        <w:tc>
          <w:tcPr>
            <w:tcW w:w="630" w:type="dxa"/>
            <w:vMerge/>
          </w:tcPr>
          <w:p w:rsidR="001F6D20" w:rsidRDefault="001F6D20"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Glucose</w:t>
            </w:r>
          </w:p>
        </w:tc>
        <w:tc>
          <w:tcPr>
            <w:tcW w:w="5035"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125</w:t>
            </w:r>
          </w:p>
        </w:tc>
      </w:tr>
      <w:tr w:rsidR="001F6D20" w:rsidTr="00FD087C">
        <w:tc>
          <w:tcPr>
            <w:tcW w:w="630" w:type="dxa"/>
            <w:vMerge/>
          </w:tcPr>
          <w:p w:rsidR="001F6D20" w:rsidRDefault="001F6D20"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Sodium </w:t>
            </w:r>
          </w:p>
        </w:tc>
        <w:tc>
          <w:tcPr>
            <w:tcW w:w="5035"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45</w:t>
            </w:r>
          </w:p>
        </w:tc>
      </w:tr>
      <w:tr w:rsidR="001F6D20" w:rsidTr="00FD087C">
        <w:tc>
          <w:tcPr>
            <w:tcW w:w="630" w:type="dxa"/>
            <w:vMerge/>
          </w:tcPr>
          <w:p w:rsidR="001F6D20" w:rsidRDefault="001F6D20"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Potassium </w:t>
            </w:r>
          </w:p>
        </w:tc>
        <w:tc>
          <w:tcPr>
            <w:tcW w:w="5035"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40</w:t>
            </w:r>
          </w:p>
        </w:tc>
      </w:tr>
      <w:tr w:rsidR="001F6D20" w:rsidTr="001F6D20">
        <w:trPr>
          <w:trHeight w:val="258"/>
        </w:trPr>
        <w:tc>
          <w:tcPr>
            <w:tcW w:w="630" w:type="dxa"/>
            <w:vMerge/>
          </w:tcPr>
          <w:p w:rsidR="001F6D20" w:rsidRDefault="001F6D20"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val="restart"/>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Chloride</w:t>
            </w:r>
          </w:p>
        </w:tc>
        <w:tc>
          <w:tcPr>
            <w:tcW w:w="5035"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70</w:t>
            </w:r>
          </w:p>
        </w:tc>
      </w:tr>
      <w:tr w:rsidR="001F6D20" w:rsidTr="00FD087C">
        <w:trPr>
          <w:trHeight w:val="258"/>
        </w:trPr>
        <w:tc>
          <w:tcPr>
            <w:tcW w:w="630" w:type="dxa"/>
            <w:vMerge/>
          </w:tcPr>
          <w:p w:rsidR="001F6D20" w:rsidRDefault="001F6D20"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tcPr>
          <w:p w:rsidR="001F6D20" w:rsidRPr="002719F6" w:rsidRDefault="001F6D20" w:rsidP="001F6D20">
            <w:pPr>
              <w:rPr>
                <w:rFonts w:ascii="Times New Roman" w:eastAsia="Times New Roman" w:hAnsi="Times New Roman" w:cs="Times New Roman"/>
                <w:color w:val="000000" w:themeColor="text1"/>
                <w:sz w:val="24"/>
                <w:szCs w:val="24"/>
              </w:rPr>
            </w:pPr>
          </w:p>
        </w:tc>
        <w:tc>
          <w:tcPr>
            <w:tcW w:w="5035" w:type="dxa"/>
            <w:gridSpan w:val="2"/>
          </w:tcPr>
          <w:p w:rsidR="001F6D20" w:rsidRPr="002719F6" w:rsidRDefault="001F6D20" w:rsidP="001F6D20">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294mEq/Liter</w:t>
            </w:r>
          </w:p>
        </w:tc>
      </w:tr>
      <w:tr w:rsidR="003A57F9" w:rsidTr="00FD087C">
        <w:tc>
          <w:tcPr>
            <w:tcW w:w="630" w:type="dxa"/>
          </w:tcPr>
          <w:p w:rsidR="003A57F9" w:rsidRDefault="003A57F9"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3A57F9" w:rsidRPr="002719F6" w:rsidRDefault="003A57F9" w:rsidP="003A57F9">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PotassiumChloride</w:t>
            </w:r>
          </w:p>
        </w:tc>
        <w:tc>
          <w:tcPr>
            <w:tcW w:w="5035" w:type="dxa"/>
            <w:gridSpan w:val="2"/>
          </w:tcPr>
          <w:p w:rsidR="003A57F9" w:rsidRPr="002719F6" w:rsidRDefault="003A57F9" w:rsidP="003A57F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da-DK"/>
              </w:rPr>
              <w:t>Tablet</w:t>
            </w:r>
            <w:r w:rsidRPr="002719F6">
              <w:rPr>
                <w:rFonts w:ascii="Times New Roman" w:eastAsia="Times New Roman" w:hAnsi="Times New Roman" w:cs="Times New Roman"/>
                <w:color w:val="000000" w:themeColor="text1"/>
                <w:sz w:val="24"/>
                <w:szCs w:val="24"/>
                <w:lang w:val="da-DK"/>
              </w:rPr>
              <w:t xml:space="preserve"> 300mg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500mg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600mg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750mg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780mg</w:t>
            </w:r>
            <w:r w:rsidR="008067BE">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1</w:t>
            </w:r>
            <w:r w:rsidR="00582F75">
              <w:rPr>
                <w:rFonts w:ascii="Times New Roman" w:eastAsia="Times New Roman" w:hAnsi="Times New Roman" w:cs="Times New Roman"/>
                <w:color w:val="000000" w:themeColor="text1"/>
                <w:sz w:val="24"/>
                <w:szCs w:val="24"/>
                <w:lang w:val="da-DK"/>
              </w:rPr>
              <w:t>000m</w:t>
            </w:r>
            <w:r w:rsidRPr="002719F6">
              <w:rPr>
                <w:rFonts w:ascii="Times New Roman" w:eastAsia="Times New Roman" w:hAnsi="Times New Roman" w:cs="Times New Roman"/>
                <w:color w:val="000000" w:themeColor="text1"/>
                <w:sz w:val="24"/>
                <w:szCs w:val="24"/>
                <w:lang w:val="da-DK"/>
              </w:rPr>
              <w:t>g</w:t>
            </w:r>
            <w:r w:rsidR="00582F75">
              <w:rPr>
                <w:rFonts w:ascii="Times New Roman" w:eastAsia="Times New Roman" w:hAnsi="Times New Roman" w:cs="Times New Roman"/>
                <w:color w:val="000000" w:themeColor="text1"/>
                <w:sz w:val="24"/>
                <w:szCs w:val="24"/>
                <w:lang w:val="da-DK"/>
              </w:rPr>
              <w:t>; 1500mg</w:t>
            </w:r>
          </w:p>
        </w:tc>
      </w:tr>
      <w:tr w:rsidR="003A57F9" w:rsidTr="00FD087C">
        <w:tc>
          <w:tcPr>
            <w:tcW w:w="630" w:type="dxa"/>
          </w:tcPr>
          <w:p w:rsidR="003A57F9" w:rsidRDefault="003A57F9"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3A57F9" w:rsidRPr="002719F6" w:rsidRDefault="003A57F9" w:rsidP="003A57F9">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SodiumBicarbonate</w:t>
            </w:r>
          </w:p>
        </w:tc>
        <w:tc>
          <w:tcPr>
            <w:tcW w:w="5035" w:type="dxa"/>
            <w:gridSpan w:val="2"/>
          </w:tcPr>
          <w:p w:rsidR="003A57F9" w:rsidRPr="002719F6" w:rsidRDefault="003A57F9" w:rsidP="003A57F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Tablet</w:t>
            </w:r>
            <w:r w:rsidR="00582F75">
              <w:rPr>
                <w:rFonts w:ascii="Times New Roman" w:eastAsia="Times New Roman" w:hAnsi="Times New Roman" w:cs="Times New Roman"/>
                <w:color w:val="000000" w:themeColor="text1"/>
                <w:sz w:val="24"/>
                <w:szCs w:val="24"/>
              </w:rPr>
              <w:t xml:space="preserve">325; </w:t>
            </w:r>
            <w:r w:rsidRPr="002719F6">
              <w:rPr>
                <w:rFonts w:ascii="Times New Roman" w:eastAsia="Times New Roman" w:hAnsi="Times New Roman" w:cs="Times New Roman"/>
                <w:color w:val="000000" w:themeColor="text1"/>
                <w:sz w:val="24"/>
                <w:szCs w:val="24"/>
              </w:rPr>
              <w:t>500mg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600mg</w:t>
            </w:r>
            <w:r w:rsidR="00582F75">
              <w:rPr>
                <w:rFonts w:ascii="Times New Roman" w:eastAsia="Times New Roman" w:hAnsi="Times New Roman" w:cs="Times New Roman"/>
                <w:color w:val="000000" w:themeColor="text1"/>
                <w:sz w:val="24"/>
                <w:szCs w:val="24"/>
              </w:rPr>
              <w:t>; 650mg</w:t>
            </w:r>
          </w:p>
        </w:tc>
      </w:tr>
      <w:tr w:rsidR="003A57F9" w:rsidTr="00FD087C">
        <w:tc>
          <w:tcPr>
            <w:tcW w:w="630" w:type="dxa"/>
          </w:tcPr>
          <w:p w:rsidR="003A57F9" w:rsidRDefault="003A57F9"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3A57F9" w:rsidRPr="002719F6" w:rsidRDefault="003A57F9" w:rsidP="003A57F9">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SodiumChloride</w:t>
            </w:r>
          </w:p>
        </w:tc>
        <w:tc>
          <w:tcPr>
            <w:tcW w:w="5035" w:type="dxa"/>
            <w:gridSpan w:val="2"/>
          </w:tcPr>
          <w:p w:rsidR="003A57F9" w:rsidRPr="002719F6" w:rsidRDefault="003A57F9" w:rsidP="003A57F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Tablet</w:t>
            </w:r>
            <w:r w:rsidR="00582F75">
              <w:rPr>
                <w:rFonts w:ascii="Times New Roman" w:eastAsia="Times New Roman" w:hAnsi="Times New Roman" w:cs="Times New Roman"/>
                <w:color w:val="000000" w:themeColor="text1"/>
                <w:sz w:val="24"/>
                <w:szCs w:val="24"/>
              </w:rPr>
              <w:t xml:space="preserve">600mg; </w:t>
            </w:r>
            <w:r w:rsidRPr="002719F6">
              <w:rPr>
                <w:rFonts w:ascii="Times New Roman" w:eastAsia="Times New Roman" w:hAnsi="Times New Roman" w:cs="Times New Roman"/>
                <w:color w:val="000000" w:themeColor="text1"/>
                <w:sz w:val="24"/>
                <w:szCs w:val="24"/>
              </w:rPr>
              <w:t>650mg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w:t>
            </w:r>
            <w:r w:rsidR="00582F75">
              <w:rPr>
                <w:rFonts w:ascii="Times New Roman" w:eastAsia="Times New Roman" w:hAnsi="Times New Roman" w:cs="Times New Roman"/>
                <w:color w:val="000000" w:themeColor="text1"/>
                <w:sz w:val="24"/>
                <w:szCs w:val="24"/>
              </w:rPr>
              <w:t>000m</w:t>
            </w:r>
            <w:r w:rsidRPr="002719F6">
              <w:rPr>
                <w:rFonts w:ascii="Times New Roman" w:eastAsia="Times New Roman" w:hAnsi="Times New Roman" w:cs="Times New Roman"/>
                <w:color w:val="000000" w:themeColor="text1"/>
                <w:sz w:val="24"/>
                <w:szCs w:val="24"/>
              </w:rPr>
              <w:t>g</w:t>
            </w:r>
          </w:p>
        </w:tc>
      </w:tr>
      <w:tr w:rsidR="00FD7C47" w:rsidTr="00FD087C">
        <w:tc>
          <w:tcPr>
            <w:tcW w:w="630" w:type="dxa"/>
            <w:vMerge w:val="restart"/>
          </w:tcPr>
          <w:p w:rsidR="00FD7C47" w:rsidRDefault="00FD7C47"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val="restart"/>
          </w:tcPr>
          <w:p w:rsidR="00FD7C47" w:rsidRPr="002719F6" w:rsidRDefault="00FD7C47" w:rsidP="00FD7C47">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o</w:t>
            </w:r>
            <w:r w:rsidRPr="002719F6">
              <w:rPr>
                <w:rFonts w:ascii="Times New Roman" w:eastAsia="Times New Roman" w:hAnsi="Times New Roman" w:cs="Times New Roman"/>
                <w:color w:val="000000" w:themeColor="text1"/>
                <w:sz w:val="24"/>
                <w:szCs w:val="24"/>
              </w:rPr>
              <w:t>dium Chloride + potassium chloride+ Sodium citrate + Anhydrous glucose +Zinc sulphate</w:t>
            </w:r>
          </w:p>
        </w:tc>
        <w:tc>
          <w:tcPr>
            <w:tcW w:w="5035" w:type="dxa"/>
            <w:gridSpan w:val="2"/>
          </w:tcPr>
          <w:p w:rsidR="00FD7C47" w:rsidRPr="002719F6" w:rsidRDefault="00FD7C47" w:rsidP="003A57F9">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for solution21.8g</w:t>
            </w:r>
          </w:p>
        </w:tc>
      </w:tr>
      <w:tr w:rsidR="00FD7C47" w:rsidTr="00FD087C">
        <w:tc>
          <w:tcPr>
            <w:tcW w:w="630" w:type="dxa"/>
            <w:vMerge/>
          </w:tcPr>
          <w:p w:rsidR="00FD7C47" w:rsidRDefault="00FD7C47"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vMerge/>
          </w:tcPr>
          <w:p w:rsidR="00FD7C47" w:rsidRPr="002719F6" w:rsidRDefault="00FD7C47" w:rsidP="003A57F9">
            <w:pPr>
              <w:rPr>
                <w:rFonts w:ascii="Times New Roman" w:eastAsia="Times New Roman" w:hAnsi="Times New Roman" w:cs="Times New Roman"/>
                <w:color w:val="000000" w:themeColor="text1"/>
                <w:sz w:val="24"/>
                <w:szCs w:val="24"/>
              </w:rPr>
            </w:pPr>
          </w:p>
        </w:tc>
        <w:tc>
          <w:tcPr>
            <w:tcW w:w="5035" w:type="dxa"/>
            <w:gridSpan w:val="2"/>
          </w:tcPr>
          <w:p w:rsidR="00FD7C47" w:rsidRPr="002719F6" w:rsidRDefault="00FD7C47" w:rsidP="003A57F9">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Co-pack of 21.8g powder for solution (sachet)+ tablet of 20mgzinc sulphate</w:t>
            </w:r>
          </w:p>
        </w:tc>
      </w:tr>
      <w:tr w:rsidR="003A57F9" w:rsidTr="00FD087C">
        <w:tc>
          <w:tcPr>
            <w:tcW w:w="630" w:type="dxa"/>
          </w:tcPr>
          <w:p w:rsidR="003A57F9" w:rsidRDefault="003A57F9" w:rsidP="00132859">
            <w:pPr>
              <w:numPr>
                <w:ilvl w:val="0"/>
                <w:numId w:val="70"/>
              </w:numPr>
              <w:spacing w:after="0" w:line="360" w:lineRule="auto"/>
              <w:contextualSpacing/>
              <w:jc w:val="both"/>
              <w:rPr>
                <w:rFonts w:ascii="Times New Roman" w:hAnsi="Times New Roman" w:cs="Times New Roman"/>
                <w:color w:val="000000" w:themeColor="text1"/>
              </w:rPr>
            </w:pPr>
          </w:p>
        </w:tc>
        <w:tc>
          <w:tcPr>
            <w:tcW w:w="4140" w:type="dxa"/>
            <w:gridSpan w:val="2"/>
          </w:tcPr>
          <w:p w:rsidR="003A57F9" w:rsidRPr="002719F6" w:rsidRDefault="003A57F9" w:rsidP="003A57F9">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Zinc Acetate</w:t>
            </w:r>
          </w:p>
        </w:tc>
        <w:tc>
          <w:tcPr>
            <w:tcW w:w="5035" w:type="dxa"/>
            <w:gridSpan w:val="2"/>
          </w:tcPr>
          <w:p w:rsidR="003A57F9" w:rsidRPr="002719F6" w:rsidRDefault="003A57F9" w:rsidP="003A57F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Tablet</w:t>
            </w:r>
            <w:r w:rsidRPr="002719F6">
              <w:rPr>
                <w:rFonts w:ascii="Times New Roman" w:eastAsia="Times New Roman" w:hAnsi="Times New Roman" w:cs="Times New Roman"/>
                <w:color w:val="000000" w:themeColor="text1"/>
                <w:sz w:val="24"/>
                <w:szCs w:val="24"/>
              </w:rPr>
              <w:t xml:space="preserve"> 20 mg</w:t>
            </w:r>
          </w:p>
        </w:tc>
      </w:tr>
      <w:tr w:rsidR="003A57F9" w:rsidTr="00DF151B">
        <w:tc>
          <w:tcPr>
            <w:tcW w:w="9805" w:type="dxa"/>
            <w:gridSpan w:val="5"/>
          </w:tcPr>
          <w:p w:rsidR="003A57F9" w:rsidRPr="002719F6" w:rsidRDefault="003A57F9" w:rsidP="003A57F9">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*Any </w:t>
            </w:r>
            <w:r w:rsidR="0099350D" w:rsidRPr="002719F6">
              <w:rPr>
                <w:rFonts w:ascii="Times New Roman" w:eastAsia="Times New Roman" w:hAnsi="Times New Roman" w:cs="Times New Roman"/>
                <w:color w:val="000000" w:themeColor="text1"/>
                <w:sz w:val="24"/>
                <w:szCs w:val="24"/>
              </w:rPr>
              <w:t xml:space="preserve">therapeutically effective </w:t>
            </w:r>
            <w:r w:rsidRPr="002719F6">
              <w:rPr>
                <w:rFonts w:ascii="Times New Roman" w:eastAsia="Times New Roman" w:hAnsi="Times New Roman" w:cs="Times New Roman"/>
                <w:color w:val="000000" w:themeColor="text1"/>
                <w:sz w:val="24"/>
                <w:szCs w:val="24"/>
              </w:rPr>
              <w:t>salts</w:t>
            </w:r>
            <w:r w:rsidR="0099350D">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strengths </w:t>
            </w:r>
            <w:r w:rsidR="0099350D">
              <w:rPr>
                <w:rFonts w:ascii="Times New Roman" w:eastAsia="Times New Roman" w:hAnsi="Times New Roman" w:cs="Times New Roman"/>
                <w:color w:val="000000" w:themeColor="text1"/>
                <w:sz w:val="24"/>
                <w:szCs w:val="24"/>
              </w:rPr>
              <w:t>approved/authorized by EFDA can be handled</w:t>
            </w:r>
            <w:r w:rsidRPr="002719F6">
              <w:rPr>
                <w:rFonts w:ascii="Times New Roman" w:eastAsia="Times New Roman" w:hAnsi="Times New Roman" w:cs="Times New Roman"/>
                <w:color w:val="000000" w:themeColor="text1"/>
                <w:sz w:val="24"/>
                <w:szCs w:val="24"/>
              </w:rPr>
              <w:t xml:space="preserve">. </w:t>
            </w:r>
          </w:p>
        </w:tc>
      </w:tr>
    </w:tbl>
    <w:p w:rsidR="0018543F" w:rsidRPr="002719F6" w:rsidRDefault="0018543F" w:rsidP="0018543F">
      <w:pPr>
        <w:rPr>
          <w:rFonts w:ascii="Times New Roman" w:hAnsi="Times New Roman" w:cs="Times New Roman"/>
          <w:color w:val="000000" w:themeColor="text1"/>
        </w:rPr>
      </w:pPr>
    </w:p>
    <w:p w:rsidR="00A14981" w:rsidRDefault="00FE2CE4" w:rsidP="0098142C">
      <w:pPr>
        <w:pStyle w:val="Heading2"/>
        <w:spacing w:before="120"/>
      </w:pPr>
      <w:bookmarkStart w:id="116" w:name="_Toc76841985"/>
      <w:r>
        <w:t>F</w:t>
      </w:r>
      <w:r w:rsidR="00A14981" w:rsidRPr="002719F6">
        <w:t>E. 200 Parenteral</w:t>
      </w:r>
      <w:bookmarkEnd w:id="116"/>
    </w:p>
    <w:tbl>
      <w:tblPr>
        <w:tblStyle w:val="TableGrid11"/>
        <w:tblpPr w:leftFromText="187" w:rightFromText="187" w:vertAnchor="text" w:horzAnchor="margin" w:tblpX="-460" w:tblpY="1"/>
        <w:tblOverlap w:val="never"/>
        <w:tblW w:w="10345" w:type="dxa"/>
        <w:tblLayout w:type="fixed"/>
        <w:tblLook w:val="0600"/>
      </w:tblPr>
      <w:tblGrid>
        <w:gridCol w:w="614"/>
        <w:gridCol w:w="4151"/>
        <w:gridCol w:w="5580"/>
      </w:tblGrid>
      <w:tr w:rsidR="002719F6" w:rsidRPr="002719F6" w:rsidTr="00150893">
        <w:tc>
          <w:tcPr>
            <w:tcW w:w="614" w:type="dxa"/>
          </w:tcPr>
          <w:p w:rsidR="00C74085" w:rsidRPr="002719F6" w:rsidRDefault="00C74085"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C74085" w:rsidRPr="002719F6" w:rsidRDefault="00C74085" w:rsidP="00150893">
            <w:pPr>
              <w:widowControl w:val="0"/>
              <w:tabs>
                <w:tab w:val="left" w:pos="669"/>
              </w:tabs>
              <w:autoSpaceDE w:val="0"/>
              <w:autoSpaceDN w:val="0"/>
              <w:spacing w:after="0" w:line="360" w:lineRule="auto"/>
              <w:ind w:right="38"/>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Calcium chloride</w:t>
            </w:r>
          </w:p>
        </w:tc>
        <w:tc>
          <w:tcPr>
            <w:tcW w:w="5580" w:type="dxa"/>
          </w:tcPr>
          <w:p w:rsidR="00C74085" w:rsidRPr="002719F6" w:rsidRDefault="00B64663" w:rsidP="00150893">
            <w:pPr>
              <w:widowControl w:val="0"/>
              <w:tabs>
                <w:tab w:val="left" w:pos="728"/>
                <w:tab w:val="left" w:pos="5167"/>
              </w:tabs>
              <w:autoSpaceDE w:val="0"/>
              <w:autoSpaceDN w:val="0"/>
              <w:spacing w:after="0" w:line="360" w:lineRule="auto"/>
              <w:ind w:right="1049"/>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Injection</w:t>
            </w:r>
            <w:r w:rsidR="00C74085" w:rsidRPr="002719F6">
              <w:rPr>
                <w:rFonts w:ascii="Times New Roman" w:eastAsia="Times New Roman" w:hAnsi="Times New Roman" w:cs="Times New Roman"/>
                <w:color w:val="000000" w:themeColor="text1"/>
                <w:sz w:val="24"/>
                <w:szCs w:val="24"/>
              </w:rPr>
              <w:t xml:space="preserve"> 10% (100mg/ml)</w:t>
            </w:r>
            <w:r w:rsidR="00516B1E">
              <w:rPr>
                <w:rFonts w:ascii="Times New Roman" w:eastAsia="Times New Roman" w:hAnsi="Times New Roman" w:cs="Times New Roman"/>
                <w:color w:val="000000" w:themeColor="text1"/>
                <w:sz w:val="24"/>
                <w:szCs w:val="24"/>
              </w:rPr>
              <w:t>;</w:t>
            </w:r>
            <w:r w:rsidR="0099350D">
              <w:rPr>
                <w:rFonts w:ascii="Times New Roman" w:eastAsia="Times New Roman" w:hAnsi="Times New Roman" w:cs="Times New Roman"/>
                <w:color w:val="000000" w:themeColor="text1"/>
                <w:sz w:val="24"/>
                <w:szCs w:val="24"/>
              </w:rPr>
              <w:t>14.7% (as dihydrate)</w:t>
            </w:r>
          </w:p>
        </w:tc>
      </w:tr>
      <w:tr w:rsidR="002719F6" w:rsidRPr="002719F6" w:rsidTr="00150893">
        <w:tc>
          <w:tcPr>
            <w:tcW w:w="614" w:type="dxa"/>
          </w:tcPr>
          <w:p w:rsidR="00C74085" w:rsidRPr="002719F6" w:rsidRDefault="00C74085"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C74085" w:rsidRPr="002719F6" w:rsidRDefault="00C74085" w:rsidP="00150893">
            <w:pPr>
              <w:widowControl w:val="0"/>
              <w:tabs>
                <w:tab w:val="left" w:pos="728"/>
              </w:tabs>
              <w:autoSpaceDE w:val="0"/>
              <w:autoSpaceDN w:val="0"/>
              <w:spacing w:after="0" w:line="360" w:lineRule="auto"/>
              <w:ind w:right="38"/>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Calcium Gluconate</w:t>
            </w:r>
          </w:p>
        </w:tc>
        <w:tc>
          <w:tcPr>
            <w:tcW w:w="5580" w:type="dxa"/>
          </w:tcPr>
          <w:p w:rsidR="00C74085" w:rsidRPr="002719F6" w:rsidRDefault="00C74085" w:rsidP="00150893">
            <w:pPr>
              <w:widowControl w:val="0"/>
              <w:tabs>
                <w:tab w:val="left" w:pos="728"/>
                <w:tab w:val="left" w:pos="5167"/>
              </w:tabs>
              <w:autoSpaceDE w:val="0"/>
              <w:autoSpaceDN w:val="0"/>
              <w:spacing w:after="0" w:line="360" w:lineRule="auto"/>
              <w:ind w:right="1049"/>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Injection 10%w/v </w:t>
            </w:r>
            <w:r w:rsidR="003B322F">
              <w:rPr>
                <w:rFonts w:ascii="Times New Roman" w:eastAsia="Times New Roman" w:hAnsi="Times New Roman" w:cs="Times New Roman"/>
                <w:color w:val="000000" w:themeColor="text1"/>
                <w:sz w:val="24"/>
                <w:szCs w:val="24"/>
              </w:rPr>
              <w:t>(100mg/ml)</w:t>
            </w:r>
          </w:p>
        </w:tc>
      </w:tr>
      <w:tr w:rsidR="00432B00" w:rsidRPr="002719F6" w:rsidTr="00150893">
        <w:tc>
          <w:tcPr>
            <w:tcW w:w="614" w:type="dxa"/>
          </w:tcPr>
          <w:p w:rsidR="00432B00" w:rsidRPr="002719F6" w:rsidRDefault="00432B00"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432B00" w:rsidRPr="002719F6" w:rsidRDefault="00432B00" w:rsidP="00150893">
            <w:pPr>
              <w:widowControl w:val="0"/>
              <w:tabs>
                <w:tab w:val="left" w:pos="728"/>
              </w:tabs>
              <w:autoSpaceDE w:val="0"/>
              <w:autoSpaceDN w:val="0"/>
              <w:spacing w:after="0" w:line="360" w:lineRule="auto"/>
              <w:ind w:right="3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Dextrose/Glucose</w:t>
            </w:r>
          </w:p>
        </w:tc>
        <w:tc>
          <w:tcPr>
            <w:tcW w:w="5580" w:type="dxa"/>
          </w:tcPr>
          <w:p w:rsidR="00432B00" w:rsidRPr="002719F6" w:rsidRDefault="00432B00" w:rsidP="00150893">
            <w:pPr>
              <w:widowControl w:val="0"/>
              <w:tabs>
                <w:tab w:val="left" w:pos="728"/>
                <w:tab w:val="left" w:pos="5167"/>
              </w:tabs>
              <w:autoSpaceDE w:val="0"/>
              <w:autoSpaceDN w:val="0"/>
              <w:spacing w:after="0" w:line="360" w:lineRule="auto"/>
              <w:ind w:right="104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 2.5%; 5%; 10%; 40%; 50%</w:t>
            </w:r>
          </w:p>
        </w:tc>
      </w:tr>
      <w:tr w:rsidR="008E2E99" w:rsidRPr="002719F6" w:rsidTr="00150893">
        <w:trPr>
          <w:trHeight w:val="1647"/>
        </w:trPr>
        <w:tc>
          <w:tcPr>
            <w:tcW w:w="614" w:type="dxa"/>
            <w:vMerge w:val="restart"/>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vMerge w:val="restart"/>
          </w:tcPr>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Lactated Ringer’s(Hartmann’s Solution)</w:t>
            </w:r>
          </w:p>
          <w:p w:rsidR="008E2E99" w:rsidRPr="002719F6" w:rsidRDefault="008E2E99" w:rsidP="00150893">
            <w:pPr>
              <w:widowControl w:val="0"/>
              <w:autoSpaceDE w:val="0"/>
              <w:autoSpaceDN w:val="0"/>
              <w:spacing w:after="0" w:line="360" w:lineRule="auto"/>
              <w:outlineLvl w:val="1"/>
              <w:rPr>
                <w:rFonts w:ascii="Times New Roman" w:eastAsia="Times New Roman" w:hAnsi="Times New Roman" w:cs="Times New Roman"/>
                <w:color w:val="000000" w:themeColor="text1"/>
                <w:sz w:val="24"/>
                <w:szCs w:val="24"/>
              </w:rPr>
            </w:pPr>
          </w:p>
        </w:tc>
        <w:tc>
          <w:tcPr>
            <w:tcW w:w="5580" w:type="dxa"/>
          </w:tcPr>
          <w:p w:rsidR="000335D5" w:rsidRDefault="008E2E99" w:rsidP="000335D5">
            <w:pPr>
              <w:widowControl w:val="0"/>
              <w:autoSpaceDE w:val="0"/>
              <w:autoSpaceDN w:val="0"/>
              <w:spacing w:after="0" w:line="360" w:lineRule="auto"/>
              <w:ind w:right="-18"/>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Injectable solution each 1000mlcontains:</w:t>
            </w:r>
          </w:p>
          <w:p w:rsidR="000335D5" w:rsidRPr="000335D5" w:rsidRDefault="008E2E99" w:rsidP="000335D5">
            <w:pPr>
              <w:widowControl w:val="0"/>
              <w:autoSpaceDE w:val="0"/>
              <w:autoSpaceDN w:val="0"/>
              <w:spacing w:after="0" w:line="360" w:lineRule="auto"/>
              <w:ind w:right="-18"/>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K</w:t>
            </w:r>
            <w:r w:rsidRPr="002719F6">
              <w:rPr>
                <w:rFonts w:ascii="Times New Roman" w:eastAsia="Times New Roman" w:hAnsi="Times New Roman" w:cs="Times New Roman"/>
                <w:color w:val="000000" w:themeColor="text1"/>
                <w:w w:val="101"/>
                <w:position w:val="9"/>
                <w:sz w:val="24"/>
                <w:szCs w:val="24"/>
              </w:rPr>
              <w:t>+</w:t>
            </w:r>
            <w:r w:rsidRPr="002719F6">
              <w:rPr>
                <w:rFonts w:ascii="Times New Roman" w:eastAsia="Times New Roman" w:hAnsi="Times New Roman" w:cs="Times New Roman"/>
                <w:color w:val="000000" w:themeColor="text1"/>
                <w:sz w:val="24"/>
                <w:szCs w:val="24"/>
              </w:rPr>
              <w:t>5.4mEq + Na</w:t>
            </w:r>
            <w:r w:rsidRPr="002719F6">
              <w:rPr>
                <w:rFonts w:ascii="Times New Roman" w:eastAsia="Times New Roman" w:hAnsi="Times New Roman" w:cs="Times New Roman"/>
                <w:color w:val="000000" w:themeColor="text1"/>
                <w:w w:val="101"/>
                <w:position w:val="9"/>
                <w:sz w:val="24"/>
                <w:szCs w:val="24"/>
              </w:rPr>
              <w:t>+</w:t>
            </w:r>
            <w:r w:rsidRPr="002719F6">
              <w:rPr>
                <w:rFonts w:ascii="Times New Roman" w:eastAsia="Times New Roman" w:hAnsi="Times New Roman" w:cs="Times New Roman"/>
                <w:color w:val="000000" w:themeColor="text1"/>
                <w:sz w:val="24"/>
                <w:szCs w:val="24"/>
              </w:rPr>
              <w:t>130.7mEq + Ca</w:t>
            </w:r>
            <w:r w:rsidRPr="002719F6">
              <w:rPr>
                <w:rFonts w:ascii="Times New Roman" w:eastAsia="Times New Roman" w:hAnsi="Times New Roman" w:cs="Times New Roman"/>
                <w:color w:val="000000" w:themeColor="text1"/>
                <w:w w:val="101"/>
                <w:position w:val="9"/>
                <w:sz w:val="24"/>
                <w:szCs w:val="24"/>
              </w:rPr>
              <w:t xml:space="preserve">--   </w:t>
            </w:r>
            <w:r w:rsidRPr="002719F6">
              <w:rPr>
                <w:rFonts w:ascii="Times New Roman" w:eastAsia="Times New Roman" w:hAnsi="Times New Roman" w:cs="Times New Roman"/>
                <w:color w:val="000000" w:themeColor="text1"/>
                <w:sz w:val="24"/>
                <w:szCs w:val="24"/>
              </w:rPr>
              <w:t>3.6mEq Cl</w:t>
            </w:r>
            <w:r w:rsidRPr="002719F6">
              <w:rPr>
                <w:rFonts w:ascii="Times New Roman" w:eastAsia="Times New Roman" w:hAnsi="Times New Roman" w:cs="Times New Roman"/>
                <w:color w:val="000000" w:themeColor="text1"/>
                <w:w w:val="101"/>
                <w:position w:val="9"/>
                <w:sz w:val="24"/>
                <w:szCs w:val="24"/>
              </w:rPr>
              <w:t>-</w:t>
            </w:r>
            <w:r w:rsidRPr="002719F6">
              <w:rPr>
                <w:rFonts w:ascii="Times New Roman" w:eastAsia="Times New Roman" w:hAnsi="Times New Roman" w:cs="Times New Roman"/>
                <w:color w:val="000000" w:themeColor="text1"/>
                <w:sz w:val="24"/>
                <w:szCs w:val="24"/>
              </w:rPr>
              <w:t>111.5mEq + Lactate 28.2mEq in 500ml</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1000ml</w:t>
            </w:r>
          </w:p>
        </w:tc>
      </w:tr>
      <w:tr w:rsidR="008E2E99" w:rsidRPr="002719F6" w:rsidTr="00150893">
        <w:trPr>
          <w:trHeight w:val="920"/>
        </w:trPr>
        <w:tc>
          <w:tcPr>
            <w:tcW w:w="614" w:type="dxa"/>
            <w:vMerge/>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vMerge/>
          </w:tcPr>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p>
        </w:tc>
        <w:tc>
          <w:tcPr>
            <w:tcW w:w="5580" w:type="dxa"/>
          </w:tcPr>
          <w:p w:rsidR="008E2E99" w:rsidRPr="002719F6" w:rsidRDefault="008E2E99" w:rsidP="00150893">
            <w:pPr>
              <w:widowControl w:val="0"/>
              <w:autoSpaceDE w:val="0"/>
              <w:autoSpaceDN w:val="0"/>
              <w:spacing w:after="0" w:line="360" w:lineRule="auto"/>
              <w:ind w:right="1433"/>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lang w:val="en-US"/>
              </w:rPr>
              <w:t>K</w:t>
            </w:r>
            <w:r w:rsidRPr="002719F6">
              <w:rPr>
                <w:rFonts w:ascii="Times New Roman" w:eastAsia="Times New Roman" w:hAnsi="Times New Roman" w:cs="Times New Roman"/>
                <w:color w:val="000000" w:themeColor="text1"/>
                <w:sz w:val="24"/>
                <w:szCs w:val="24"/>
                <w:vertAlign w:val="superscript"/>
                <w:lang w:val="en-US"/>
              </w:rPr>
              <w:t>+</w:t>
            </w:r>
            <w:r w:rsidRPr="002719F6">
              <w:rPr>
                <w:rFonts w:ascii="Times New Roman" w:eastAsia="Times New Roman" w:hAnsi="Times New Roman" w:cs="Times New Roman"/>
                <w:color w:val="000000" w:themeColor="text1"/>
                <w:sz w:val="24"/>
                <w:szCs w:val="24"/>
                <w:lang w:val="en-US"/>
              </w:rPr>
              <w:t xml:space="preserve">4mEq + Na </w:t>
            </w:r>
            <w:r w:rsidRPr="002719F6">
              <w:rPr>
                <w:rFonts w:ascii="Times New Roman" w:eastAsia="Times New Roman" w:hAnsi="Times New Roman" w:cs="Times New Roman"/>
                <w:color w:val="000000" w:themeColor="text1"/>
                <w:sz w:val="24"/>
                <w:szCs w:val="24"/>
                <w:vertAlign w:val="superscript"/>
                <w:lang w:val="en-US"/>
              </w:rPr>
              <w:t>+</w:t>
            </w:r>
            <w:r w:rsidRPr="002719F6">
              <w:rPr>
                <w:rFonts w:ascii="Times New Roman" w:eastAsia="Times New Roman" w:hAnsi="Times New Roman" w:cs="Times New Roman"/>
                <w:color w:val="000000" w:themeColor="text1"/>
                <w:sz w:val="24"/>
                <w:szCs w:val="24"/>
                <w:lang w:val="en-US"/>
              </w:rPr>
              <w:t xml:space="preserve"> 130mEq + Ca</w:t>
            </w:r>
            <w:r w:rsidRPr="002719F6">
              <w:rPr>
                <w:rFonts w:ascii="Times New Roman" w:eastAsia="Times New Roman" w:hAnsi="Times New Roman" w:cs="Times New Roman"/>
                <w:color w:val="000000" w:themeColor="text1"/>
                <w:sz w:val="24"/>
                <w:szCs w:val="24"/>
                <w:vertAlign w:val="superscript"/>
                <w:lang w:val="en-US"/>
              </w:rPr>
              <w:t>+</w:t>
            </w:r>
            <w:r>
              <w:rPr>
                <w:rFonts w:ascii="Times New Roman" w:eastAsia="Times New Roman" w:hAnsi="Times New Roman" w:cs="Times New Roman"/>
                <w:color w:val="000000" w:themeColor="text1"/>
                <w:sz w:val="24"/>
                <w:szCs w:val="24"/>
                <w:lang w:val="en-US"/>
              </w:rPr>
              <w:t>;</w:t>
            </w:r>
            <w:r w:rsidRPr="002719F6">
              <w:rPr>
                <w:rFonts w:ascii="Times New Roman" w:eastAsia="Times New Roman" w:hAnsi="Times New Roman" w:cs="Times New Roman"/>
                <w:color w:val="000000" w:themeColor="text1"/>
                <w:sz w:val="24"/>
                <w:szCs w:val="24"/>
                <w:lang w:val="en-US"/>
              </w:rPr>
              <w:t xml:space="preserve"> 3mEq + Cl</w:t>
            </w:r>
            <w:r w:rsidRPr="002719F6">
              <w:rPr>
                <w:rFonts w:ascii="Times New Roman" w:eastAsia="Times New Roman" w:hAnsi="Times New Roman" w:cs="Times New Roman"/>
                <w:color w:val="000000" w:themeColor="text1"/>
                <w:sz w:val="24"/>
                <w:szCs w:val="24"/>
                <w:vertAlign w:val="superscript"/>
                <w:lang w:val="en-US"/>
              </w:rPr>
              <w:t>-</w:t>
            </w:r>
            <w:r w:rsidRPr="002719F6">
              <w:rPr>
                <w:rFonts w:ascii="Times New Roman" w:eastAsia="Times New Roman" w:hAnsi="Times New Roman" w:cs="Times New Roman"/>
                <w:color w:val="000000" w:themeColor="text1"/>
                <w:sz w:val="24"/>
                <w:szCs w:val="24"/>
                <w:lang w:val="en-US"/>
              </w:rPr>
              <w:t xml:space="preserve"> 110mEq + Lactate 28mEq in 1000ml</w:t>
            </w:r>
          </w:p>
        </w:tc>
      </w:tr>
      <w:tr w:rsidR="008E2E99" w:rsidRPr="002719F6" w:rsidTr="00150893">
        <w:trPr>
          <w:trHeight w:val="626"/>
        </w:trPr>
        <w:tc>
          <w:tcPr>
            <w:tcW w:w="614" w:type="dxa"/>
            <w:vMerge w:val="restart"/>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vMerge w:val="restart"/>
          </w:tcPr>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Ringer's Solution </w:t>
            </w:r>
          </w:p>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p>
        </w:tc>
        <w:tc>
          <w:tcPr>
            <w:tcW w:w="5580" w:type="dxa"/>
          </w:tcPr>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Intravenous Infusion Each contains</w:t>
            </w:r>
            <w:r w:rsidR="000335D5">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Na+ 147mEq + K+ 4mEq Cl-155mEq</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Ca-5mEq in 500ml</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1000ml</w:t>
            </w:r>
          </w:p>
        </w:tc>
      </w:tr>
      <w:tr w:rsidR="008E2E99" w:rsidRPr="002719F6" w:rsidTr="00150893">
        <w:trPr>
          <w:trHeight w:val="626"/>
        </w:trPr>
        <w:tc>
          <w:tcPr>
            <w:tcW w:w="614" w:type="dxa"/>
            <w:vMerge/>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vMerge/>
          </w:tcPr>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p>
        </w:tc>
        <w:tc>
          <w:tcPr>
            <w:tcW w:w="5580" w:type="dxa"/>
          </w:tcPr>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Injectable solution</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each 1000ml contains: </w:t>
            </w:r>
            <w:r w:rsidRPr="002719F6">
              <w:rPr>
                <w:rFonts w:ascii="Times New Roman" w:eastAsia="Times New Roman" w:hAnsi="Times New Roman" w:cs="Times New Roman"/>
                <w:color w:val="000000" w:themeColor="text1"/>
                <w:spacing w:val="-1"/>
                <w:sz w:val="24"/>
                <w:szCs w:val="24"/>
              </w:rPr>
              <w:t>N</w:t>
            </w:r>
            <w:r w:rsidRPr="002719F6">
              <w:rPr>
                <w:rFonts w:ascii="Times New Roman" w:eastAsia="Times New Roman" w:hAnsi="Times New Roman" w:cs="Times New Roman"/>
                <w:color w:val="000000" w:themeColor="text1"/>
                <w:spacing w:val="-2"/>
                <w:sz w:val="24"/>
                <w:szCs w:val="24"/>
              </w:rPr>
              <w:t>a</w:t>
            </w:r>
            <w:r w:rsidRPr="002719F6">
              <w:rPr>
                <w:rFonts w:ascii="Times New Roman" w:eastAsia="Times New Roman" w:hAnsi="Times New Roman" w:cs="Times New Roman"/>
                <w:color w:val="000000" w:themeColor="text1"/>
                <w:w w:val="101"/>
                <w:position w:val="9"/>
                <w:sz w:val="24"/>
                <w:szCs w:val="24"/>
              </w:rPr>
              <w:t>+</w:t>
            </w:r>
            <w:r w:rsidRPr="002719F6">
              <w:rPr>
                <w:rFonts w:ascii="Times New Roman" w:eastAsia="Times New Roman" w:hAnsi="Times New Roman" w:cs="Times New Roman"/>
                <w:color w:val="000000" w:themeColor="text1"/>
                <w:sz w:val="24"/>
                <w:szCs w:val="24"/>
              </w:rPr>
              <w:t xml:space="preserve">147mEq + </w:t>
            </w:r>
            <w:r w:rsidRPr="002719F6">
              <w:rPr>
                <w:rFonts w:ascii="Times New Roman" w:eastAsia="Times New Roman" w:hAnsi="Times New Roman" w:cs="Times New Roman"/>
                <w:color w:val="000000" w:themeColor="text1"/>
                <w:spacing w:val="-2"/>
                <w:sz w:val="24"/>
                <w:szCs w:val="24"/>
              </w:rPr>
              <w:t>K</w:t>
            </w:r>
            <w:r w:rsidRPr="002719F6">
              <w:rPr>
                <w:rFonts w:ascii="Times New Roman" w:eastAsia="Times New Roman" w:hAnsi="Times New Roman" w:cs="Times New Roman"/>
                <w:color w:val="000000" w:themeColor="text1"/>
                <w:w w:val="101"/>
                <w:position w:val="9"/>
                <w:sz w:val="24"/>
                <w:szCs w:val="24"/>
              </w:rPr>
              <w:t>+</w:t>
            </w:r>
            <w:r w:rsidRPr="002719F6">
              <w:rPr>
                <w:rFonts w:ascii="Times New Roman" w:eastAsia="Times New Roman" w:hAnsi="Times New Roman" w:cs="Times New Roman"/>
                <w:color w:val="000000" w:themeColor="text1"/>
                <w:sz w:val="24"/>
                <w:szCs w:val="24"/>
              </w:rPr>
              <w:t>4mEq + C</w:t>
            </w:r>
            <w:r w:rsidRPr="002719F6">
              <w:rPr>
                <w:rFonts w:ascii="Times New Roman" w:eastAsia="Times New Roman" w:hAnsi="Times New Roman" w:cs="Times New Roman"/>
                <w:color w:val="000000" w:themeColor="text1"/>
                <w:spacing w:val="1"/>
                <w:sz w:val="24"/>
                <w:szCs w:val="24"/>
              </w:rPr>
              <w:t>a</w:t>
            </w:r>
            <w:r w:rsidRPr="002719F6">
              <w:rPr>
                <w:rFonts w:ascii="Times New Roman" w:eastAsia="Times New Roman" w:hAnsi="Times New Roman" w:cs="Times New Roman"/>
                <w:color w:val="000000" w:themeColor="text1"/>
                <w:w w:val="101"/>
                <w:position w:val="9"/>
                <w:sz w:val="24"/>
                <w:szCs w:val="24"/>
              </w:rPr>
              <w:t xml:space="preserve">++   </w:t>
            </w:r>
            <w:r w:rsidRPr="002719F6">
              <w:rPr>
                <w:rFonts w:ascii="Times New Roman" w:eastAsia="Times New Roman" w:hAnsi="Times New Roman" w:cs="Times New Roman"/>
                <w:color w:val="000000" w:themeColor="text1"/>
                <w:sz w:val="24"/>
                <w:szCs w:val="24"/>
              </w:rPr>
              <w:t>456mEq C</w:t>
            </w:r>
            <w:r w:rsidRPr="002719F6">
              <w:rPr>
                <w:rFonts w:ascii="Times New Roman" w:eastAsia="Times New Roman" w:hAnsi="Times New Roman" w:cs="Times New Roman"/>
                <w:color w:val="000000" w:themeColor="text1"/>
                <w:spacing w:val="1"/>
                <w:sz w:val="24"/>
                <w:szCs w:val="24"/>
              </w:rPr>
              <w:t>l</w:t>
            </w:r>
            <w:r w:rsidRPr="002719F6">
              <w:rPr>
                <w:rFonts w:ascii="Times New Roman" w:eastAsia="Times New Roman" w:hAnsi="Times New Roman" w:cs="Times New Roman"/>
                <w:color w:val="000000" w:themeColor="text1"/>
                <w:w w:val="101"/>
                <w:position w:val="9"/>
                <w:sz w:val="24"/>
                <w:szCs w:val="24"/>
              </w:rPr>
              <w:t>-</w:t>
            </w:r>
            <w:r w:rsidRPr="002719F6">
              <w:rPr>
                <w:rFonts w:ascii="Times New Roman" w:eastAsia="Times New Roman" w:hAnsi="Times New Roman" w:cs="Times New Roman"/>
                <w:color w:val="000000" w:themeColor="text1"/>
                <w:sz w:val="24"/>
                <w:szCs w:val="24"/>
              </w:rPr>
              <w:t>155mEq in 500ml</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1000ml</w:t>
            </w:r>
          </w:p>
        </w:tc>
      </w:tr>
      <w:tr w:rsidR="008E2E99" w:rsidRPr="002719F6" w:rsidTr="00150893">
        <w:trPr>
          <w:trHeight w:val="170"/>
        </w:trPr>
        <w:tc>
          <w:tcPr>
            <w:tcW w:w="614" w:type="dxa"/>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lang w:val="en-US"/>
              </w:rPr>
              <w:t>Lactated Ringer’s and dextrose</w:t>
            </w:r>
          </w:p>
        </w:tc>
        <w:tc>
          <w:tcPr>
            <w:tcW w:w="5580" w:type="dxa"/>
          </w:tcPr>
          <w:p w:rsidR="008E2E99" w:rsidRPr="002719F6" w:rsidRDefault="008E2E99" w:rsidP="00150893">
            <w:pPr>
              <w:widowControl w:val="0"/>
              <w:tabs>
                <w:tab w:val="left" w:pos="848"/>
              </w:tabs>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lang w:val="en-US"/>
              </w:rPr>
              <w:t>K</w:t>
            </w:r>
            <w:r w:rsidRPr="002719F6">
              <w:rPr>
                <w:rFonts w:ascii="Times New Roman" w:eastAsia="Times New Roman" w:hAnsi="Times New Roman" w:cs="Times New Roman"/>
                <w:color w:val="000000" w:themeColor="text1"/>
                <w:sz w:val="24"/>
                <w:szCs w:val="24"/>
                <w:vertAlign w:val="superscript"/>
                <w:lang w:val="en-US"/>
              </w:rPr>
              <w:t>+</w:t>
            </w:r>
            <w:r w:rsidRPr="002719F6">
              <w:rPr>
                <w:rFonts w:ascii="Times New Roman" w:eastAsia="Times New Roman" w:hAnsi="Times New Roman" w:cs="Times New Roman"/>
                <w:color w:val="000000" w:themeColor="text1"/>
                <w:sz w:val="24"/>
                <w:szCs w:val="24"/>
                <w:lang w:val="en-US"/>
              </w:rPr>
              <w:t xml:space="preserve">4mEq + Na </w:t>
            </w:r>
            <w:r w:rsidRPr="002719F6">
              <w:rPr>
                <w:rFonts w:ascii="Times New Roman" w:eastAsia="Times New Roman" w:hAnsi="Times New Roman" w:cs="Times New Roman"/>
                <w:color w:val="000000" w:themeColor="text1"/>
                <w:sz w:val="24"/>
                <w:szCs w:val="24"/>
                <w:vertAlign w:val="superscript"/>
                <w:lang w:val="en-US"/>
              </w:rPr>
              <w:t>+</w:t>
            </w:r>
            <w:r w:rsidRPr="002719F6">
              <w:rPr>
                <w:rFonts w:ascii="Times New Roman" w:eastAsia="Times New Roman" w:hAnsi="Times New Roman" w:cs="Times New Roman"/>
                <w:color w:val="000000" w:themeColor="text1"/>
                <w:sz w:val="24"/>
                <w:szCs w:val="24"/>
                <w:lang w:val="en-US"/>
              </w:rPr>
              <w:t xml:space="preserve"> 130mEq + Ca</w:t>
            </w:r>
            <w:r w:rsidRPr="002719F6">
              <w:rPr>
                <w:rFonts w:ascii="Times New Roman" w:eastAsia="Times New Roman" w:hAnsi="Times New Roman" w:cs="Times New Roman"/>
                <w:color w:val="000000" w:themeColor="text1"/>
                <w:sz w:val="24"/>
                <w:szCs w:val="24"/>
                <w:vertAlign w:val="superscript"/>
                <w:lang w:val="en-US"/>
              </w:rPr>
              <w:t>+</w:t>
            </w:r>
            <w:r>
              <w:rPr>
                <w:rFonts w:ascii="Times New Roman" w:eastAsia="Times New Roman" w:hAnsi="Times New Roman" w:cs="Times New Roman"/>
                <w:color w:val="000000" w:themeColor="text1"/>
                <w:sz w:val="24"/>
                <w:szCs w:val="24"/>
                <w:lang w:val="en-US"/>
              </w:rPr>
              <w:t>;</w:t>
            </w:r>
            <w:r w:rsidRPr="002719F6">
              <w:rPr>
                <w:rFonts w:ascii="Times New Roman" w:eastAsia="Times New Roman" w:hAnsi="Times New Roman" w:cs="Times New Roman"/>
                <w:color w:val="000000" w:themeColor="text1"/>
                <w:sz w:val="24"/>
                <w:szCs w:val="24"/>
                <w:lang w:val="en-US"/>
              </w:rPr>
              <w:t xml:space="preserve"> 5mEq + Cl</w:t>
            </w:r>
            <w:r w:rsidRPr="002719F6">
              <w:rPr>
                <w:rFonts w:ascii="Times New Roman" w:eastAsia="Times New Roman" w:hAnsi="Times New Roman" w:cs="Times New Roman"/>
                <w:color w:val="000000" w:themeColor="text1"/>
                <w:sz w:val="24"/>
                <w:szCs w:val="24"/>
                <w:vertAlign w:val="superscript"/>
                <w:lang w:val="en-US"/>
              </w:rPr>
              <w:t>-</w:t>
            </w:r>
            <w:r w:rsidRPr="002719F6">
              <w:rPr>
                <w:rFonts w:ascii="Times New Roman" w:eastAsia="Times New Roman" w:hAnsi="Times New Roman" w:cs="Times New Roman"/>
                <w:color w:val="000000" w:themeColor="text1"/>
                <w:sz w:val="24"/>
                <w:szCs w:val="24"/>
                <w:lang w:val="en-US"/>
              </w:rPr>
              <w:t xml:space="preserve"> 110mEq + Lactate 28mEq + 5% dextrose in 1000ml</w:t>
            </w:r>
          </w:p>
        </w:tc>
      </w:tr>
      <w:tr w:rsidR="008E2E99" w:rsidRPr="002719F6" w:rsidTr="00150893">
        <w:tc>
          <w:tcPr>
            <w:tcW w:w="614" w:type="dxa"/>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8E2E99" w:rsidRPr="002719F6" w:rsidRDefault="008E2E99" w:rsidP="00150893">
            <w:pPr>
              <w:rPr>
                <w:rFonts w:ascii="Times New Roman" w:eastAsia="Times New Roman" w:hAnsi="Times New Roman" w:cs="Times New Roman"/>
                <w:color w:val="000000" w:themeColor="text1"/>
                <w:sz w:val="24"/>
                <w:szCs w:val="24"/>
              </w:rPr>
            </w:pPr>
            <w:bookmarkStart w:id="117" w:name="_Toc69762954"/>
            <w:r w:rsidRPr="002719F6">
              <w:rPr>
                <w:rFonts w:ascii="Times New Roman" w:eastAsia="Times New Roman" w:hAnsi="Times New Roman" w:cs="Times New Roman"/>
                <w:color w:val="000000" w:themeColor="text1"/>
                <w:sz w:val="24"/>
                <w:szCs w:val="24"/>
              </w:rPr>
              <w:t>MagnesiumChloride</w:t>
            </w:r>
            <w:bookmarkEnd w:id="117"/>
          </w:p>
        </w:tc>
        <w:tc>
          <w:tcPr>
            <w:tcW w:w="5580" w:type="dxa"/>
          </w:tcPr>
          <w:p w:rsidR="008E2E99" w:rsidRPr="002719F6" w:rsidRDefault="008E2E99" w:rsidP="00150893">
            <w:pPr>
              <w:rPr>
                <w:rFonts w:ascii="Times New Roman" w:eastAsia="Times New Roman" w:hAnsi="Times New Roman" w:cs="Times New Roman"/>
                <w:color w:val="000000" w:themeColor="text1"/>
                <w:position w:val="2"/>
                <w:sz w:val="24"/>
                <w:szCs w:val="24"/>
              </w:rPr>
            </w:pPr>
            <w:r>
              <w:rPr>
                <w:rFonts w:ascii="Times New Roman" w:eastAsia="Times New Roman" w:hAnsi="Times New Roman" w:cs="Times New Roman"/>
                <w:color w:val="000000" w:themeColor="text1"/>
                <w:sz w:val="24"/>
                <w:szCs w:val="24"/>
              </w:rPr>
              <w:t>Injection</w:t>
            </w:r>
            <w:r w:rsidR="000E0DD8">
              <w:rPr>
                <w:rFonts w:ascii="Times New Roman" w:eastAsia="Times New Roman" w:hAnsi="Times New Roman" w:cs="Times New Roman"/>
                <w:color w:val="000000" w:themeColor="text1"/>
                <w:sz w:val="24"/>
                <w:szCs w:val="24"/>
              </w:rPr>
              <w:t xml:space="preserve"> 200mg/ml</w:t>
            </w:r>
          </w:p>
        </w:tc>
      </w:tr>
      <w:tr w:rsidR="008E2E99" w:rsidRPr="002719F6" w:rsidTr="00150893">
        <w:tc>
          <w:tcPr>
            <w:tcW w:w="614" w:type="dxa"/>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8E2E99" w:rsidRPr="002719F6" w:rsidRDefault="008E2E99" w:rsidP="00150893">
            <w:pPr>
              <w:rPr>
                <w:rFonts w:ascii="Times New Roman" w:eastAsia="Times New Roman" w:hAnsi="Times New Roman" w:cs="Times New Roman"/>
                <w:color w:val="000000" w:themeColor="text1"/>
                <w:sz w:val="24"/>
                <w:szCs w:val="24"/>
              </w:rPr>
            </w:pPr>
            <w:bookmarkStart w:id="118" w:name="_Toc69762956"/>
            <w:r w:rsidRPr="002719F6">
              <w:rPr>
                <w:rFonts w:ascii="Times New Roman" w:eastAsia="Times New Roman" w:hAnsi="Times New Roman" w:cs="Times New Roman"/>
                <w:color w:val="000000" w:themeColor="text1"/>
                <w:sz w:val="24"/>
                <w:szCs w:val="24"/>
              </w:rPr>
              <w:t>PotassiumChloride</w:t>
            </w:r>
            <w:bookmarkEnd w:id="118"/>
          </w:p>
        </w:tc>
        <w:tc>
          <w:tcPr>
            <w:tcW w:w="5580" w:type="dxa"/>
          </w:tcPr>
          <w:p w:rsidR="008E2E99" w:rsidRPr="002719F6" w:rsidRDefault="008E2E99" w:rsidP="00150893">
            <w:pPr>
              <w:rPr>
                <w:rFonts w:ascii="Times New Roman" w:eastAsia="Times New Roman" w:hAnsi="Times New Roman" w:cs="Times New Roman"/>
                <w:color w:val="000000" w:themeColor="text1"/>
                <w:sz w:val="24"/>
                <w:szCs w:val="24"/>
              </w:rPr>
            </w:pPr>
            <w:bookmarkStart w:id="119" w:name="_Toc69762957"/>
            <w:r>
              <w:rPr>
                <w:rFonts w:ascii="Times New Roman" w:eastAsia="Times New Roman" w:hAnsi="Times New Roman" w:cs="Times New Roman"/>
                <w:color w:val="000000" w:themeColor="text1"/>
                <w:sz w:val="24"/>
                <w:szCs w:val="24"/>
              </w:rPr>
              <w:t>Injection</w:t>
            </w:r>
            <w:r w:rsidR="00B927C4">
              <w:rPr>
                <w:rFonts w:ascii="Times New Roman" w:eastAsia="Times New Roman" w:hAnsi="Times New Roman" w:cs="Times New Roman"/>
                <w:color w:val="000000" w:themeColor="text1"/>
                <w:sz w:val="24"/>
                <w:szCs w:val="24"/>
              </w:rPr>
              <w:t xml:space="preserve">100mg/ml </w:t>
            </w:r>
            <w:r w:rsidR="00B927C4" w:rsidRPr="00B927C4">
              <w:rPr>
                <w:rFonts w:ascii="Times New Roman" w:eastAsia="Times New Roman" w:hAnsi="Times New Roman" w:cs="Times New Roman"/>
                <w:color w:val="000000" w:themeColor="text1"/>
                <w:sz w:val="24"/>
                <w:szCs w:val="24"/>
              </w:rPr>
              <w:t>(10%)</w:t>
            </w:r>
            <w:r w:rsidR="00B927C4">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 xml:space="preserve">150mg/ml </w:t>
            </w:r>
            <w:bookmarkEnd w:id="119"/>
            <w:r w:rsidR="00B927C4">
              <w:rPr>
                <w:rFonts w:ascii="Times New Roman" w:eastAsia="Times New Roman" w:hAnsi="Times New Roman" w:cs="Times New Roman"/>
                <w:color w:val="000000" w:themeColor="text1"/>
                <w:sz w:val="24"/>
                <w:szCs w:val="24"/>
              </w:rPr>
              <w:t>(15%)</w:t>
            </w:r>
          </w:p>
        </w:tc>
      </w:tr>
      <w:tr w:rsidR="008E2E99" w:rsidRPr="002719F6" w:rsidTr="00150893">
        <w:tc>
          <w:tcPr>
            <w:tcW w:w="614" w:type="dxa"/>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8E2E99" w:rsidRPr="002719F6" w:rsidRDefault="008E2E99" w:rsidP="00150893">
            <w:pPr>
              <w:rPr>
                <w:rFonts w:ascii="Times New Roman" w:eastAsia="Times New Roman" w:hAnsi="Times New Roman" w:cs="Times New Roman"/>
                <w:color w:val="000000" w:themeColor="text1"/>
                <w:sz w:val="24"/>
                <w:szCs w:val="24"/>
              </w:rPr>
            </w:pPr>
            <w:bookmarkStart w:id="120" w:name="_Toc69762960"/>
            <w:r w:rsidRPr="002719F6">
              <w:rPr>
                <w:rFonts w:ascii="Times New Roman" w:eastAsia="Times New Roman" w:hAnsi="Times New Roman" w:cs="Times New Roman"/>
                <w:color w:val="000000" w:themeColor="text1"/>
                <w:position w:val="-1"/>
                <w:sz w:val="24"/>
                <w:szCs w:val="24"/>
              </w:rPr>
              <w:t>SodiumLactate</w:t>
            </w:r>
            <w:bookmarkEnd w:id="120"/>
          </w:p>
        </w:tc>
        <w:tc>
          <w:tcPr>
            <w:tcW w:w="5580" w:type="dxa"/>
          </w:tcPr>
          <w:p w:rsidR="008E2E99" w:rsidRPr="002719F6" w:rsidRDefault="008E2E99" w:rsidP="00150893">
            <w:pPr>
              <w:rPr>
                <w:rFonts w:ascii="Times New Roman" w:eastAsia="Times New Roman" w:hAnsi="Times New Roman" w:cs="Times New Roman"/>
                <w:color w:val="000000" w:themeColor="text1"/>
                <w:position w:val="2"/>
                <w:sz w:val="24"/>
                <w:szCs w:val="24"/>
              </w:rPr>
            </w:pPr>
            <w:bookmarkStart w:id="121" w:name="_Toc69762961"/>
            <w:r>
              <w:rPr>
                <w:rFonts w:ascii="Times New Roman" w:eastAsia="Times New Roman" w:hAnsi="Times New Roman" w:cs="Times New Roman"/>
                <w:color w:val="000000" w:themeColor="text1"/>
                <w:sz w:val="24"/>
                <w:szCs w:val="24"/>
              </w:rPr>
              <w:t>Injection</w:t>
            </w:r>
            <w:r w:rsidR="00F86EDF">
              <w:rPr>
                <w:rFonts w:ascii="Times New Roman" w:eastAsia="Times New Roman" w:hAnsi="Times New Roman" w:cs="Times New Roman"/>
                <w:color w:val="000000" w:themeColor="text1"/>
                <w:sz w:val="24"/>
                <w:szCs w:val="24"/>
              </w:rPr>
              <w:t>560mg/ml (</w:t>
            </w:r>
            <w:bookmarkEnd w:id="121"/>
            <w:r w:rsidR="00F86EDF">
              <w:rPr>
                <w:rFonts w:ascii="Times New Roman" w:eastAsia="Times New Roman" w:hAnsi="Times New Roman" w:cs="Times New Roman"/>
                <w:color w:val="000000" w:themeColor="text1"/>
                <w:sz w:val="24"/>
                <w:szCs w:val="24"/>
              </w:rPr>
              <w:t>5mEq/ml)</w:t>
            </w:r>
          </w:p>
        </w:tc>
      </w:tr>
      <w:tr w:rsidR="008E2E99" w:rsidRPr="002719F6" w:rsidTr="00150893">
        <w:tc>
          <w:tcPr>
            <w:tcW w:w="614" w:type="dxa"/>
          </w:tcPr>
          <w:p w:rsidR="008E2E99" w:rsidRPr="002719F6" w:rsidRDefault="008E2E99" w:rsidP="00150893">
            <w:pPr>
              <w:numPr>
                <w:ilvl w:val="0"/>
                <w:numId w:val="8"/>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8E2E99" w:rsidRPr="002719F6" w:rsidRDefault="008E2E99" w:rsidP="00150893">
            <w:pPr>
              <w:rPr>
                <w:rFonts w:ascii="Times New Roman" w:eastAsia="Times New Roman" w:hAnsi="Times New Roman" w:cs="Times New Roman"/>
                <w:color w:val="000000" w:themeColor="text1"/>
                <w:sz w:val="24"/>
                <w:szCs w:val="24"/>
              </w:rPr>
            </w:pPr>
            <w:bookmarkStart w:id="122" w:name="_Toc69762965"/>
            <w:r w:rsidRPr="002719F6">
              <w:rPr>
                <w:rFonts w:ascii="Times New Roman" w:eastAsia="Times New Roman" w:hAnsi="Times New Roman" w:cs="Times New Roman"/>
                <w:color w:val="000000" w:themeColor="text1"/>
                <w:sz w:val="24"/>
                <w:szCs w:val="24"/>
              </w:rPr>
              <w:t>SodiumChloride</w:t>
            </w:r>
            <w:bookmarkEnd w:id="122"/>
          </w:p>
        </w:tc>
        <w:tc>
          <w:tcPr>
            <w:tcW w:w="5580" w:type="dxa"/>
          </w:tcPr>
          <w:p w:rsidR="008E2E99" w:rsidRPr="00C90D73" w:rsidRDefault="008E2E99" w:rsidP="00150893">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Injection </w:t>
            </w:r>
            <w:r w:rsidR="00C90D73">
              <w:rPr>
                <w:rFonts w:ascii="Times New Roman" w:eastAsia="Times New Roman" w:hAnsi="Times New Roman" w:cs="Times New Roman"/>
                <w:color w:val="000000" w:themeColor="text1"/>
                <w:sz w:val="24"/>
                <w:szCs w:val="24"/>
              </w:rPr>
              <w:t xml:space="preserve">0.45%; </w:t>
            </w:r>
            <w:r w:rsidRPr="002719F6">
              <w:rPr>
                <w:rFonts w:ascii="Times New Roman" w:eastAsia="Times New Roman" w:hAnsi="Times New Roman" w:cs="Times New Roman"/>
                <w:color w:val="000000" w:themeColor="text1"/>
                <w:sz w:val="24"/>
                <w:szCs w:val="24"/>
              </w:rPr>
              <w:t>0.9%</w:t>
            </w:r>
            <w:r w:rsidR="00F86EDF">
              <w:rPr>
                <w:rFonts w:ascii="Times New Roman" w:eastAsia="Times New Roman" w:hAnsi="Times New Roman" w:cs="Times New Roman"/>
                <w:color w:val="000000" w:themeColor="text1"/>
                <w:sz w:val="24"/>
                <w:szCs w:val="24"/>
              </w:rPr>
              <w:t xml:space="preserve"> (Normal Saline);</w:t>
            </w:r>
            <w:r w:rsidRPr="002719F6">
              <w:rPr>
                <w:rFonts w:ascii="Times New Roman" w:eastAsia="Times New Roman" w:hAnsi="Times New Roman" w:cs="Times New Roman"/>
                <w:color w:val="000000" w:themeColor="text1"/>
                <w:sz w:val="24"/>
                <w:szCs w:val="24"/>
              </w:rPr>
              <w:t xml:space="preserve"> 3%</w:t>
            </w:r>
            <w:r w:rsidR="00C90D73">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30%</w:t>
            </w:r>
          </w:p>
        </w:tc>
      </w:tr>
    </w:tbl>
    <w:p w:rsidR="00203CC6" w:rsidRDefault="00150893" w:rsidP="0098142C">
      <w:pPr>
        <w:pStyle w:val="Heading2"/>
        <w:spacing w:before="120"/>
      </w:pPr>
      <w:bookmarkStart w:id="123" w:name="_Toc76841986"/>
      <w:r>
        <w:t>F</w:t>
      </w:r>
      <w:r w:rsidR="00203CC6" w:rsidRPr="002719F6">
        <w:t>E.300 Enteral Nutrition</w:t>
      </w:r>
      <w:bookmarkEnd w:id="123"/>
    </w:p>
    <w:tbl>
      <w:tblPr>
        <w:tblStyle w:val="TableGrid11"/>
        <w:tblpPr w:leftFromText="187" w:rightFromText="187" w:vertAnchor="text" w:horzAnchor="margin" w:tblpXSpec="center" w:tblpY="1"/>
        <w:tblOverlap w:val="never"/>
        <w:tblW w:w="10345" w:type="dxa"/>
        <w:tblLayout w:type="fixed"/>
        <w:tblLook w:val="0600"/>
      </w:tblPr>
      <w:tblGrid>
        <w:gridCol w:w="614"/>
        <w:gridCol w:w="4151"/>
        <w:gridCol w:w="5580"/>
      </w:tblGrid>
      <w:tr w:rsidR="002719F6" w:rsidRPr="002719F6" w:rsidTr="00203CC6">
        <w:trPr>
          <w:trHeight w:val="305"/>
        </w:trPr>
        <w:tc>
          <w:tcPr>
            <w:tcW w:w="614" w:type="dxa"/>
          </w:tcPr>
          <w:p w:rsidR="00C74085" w:rsidRPr="002719F6" w:rsidRDefault="00C74085" w:rsidP="00132859">
            <w:pPr>
              <w:numPr>
                <w:ilvl w:val="0"/>
                <w:numId w:val="71"/>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C74085" w:rsidRPr="002719F6" w:rsidRDefault="00C74085" w:rsidP="00203CC6">
            <w:pPr>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Calcium Caseinate</w:t>
            </w:r>
          </w:p>
        </w:tc>
        <w:tc>
          <w:tcPr>
            <w:tcW w:w="5580" w:type="dxa"/>
          </w:tcPr>
          <w:p w:rsidR="00C74085" w:rsidRPr="002719F6" w:rsidRDefault="00C74085" w:rsidP="00203CC6">
            <w:pPr>
              <w:tabs>
                <w:tab w:val="left" w:pos="5167"/>
              </w:tabs>
              <w:ind w:right="524"/>
              <w:rPr>
                <w:rFonts w:ascii="Times New Roman" w:eastAsia="Times New Roman" w:hAnsi="Times New Roman" w:cs="Times New Roman"/>
                <w:color w:val="000000" w:themeColor="text1"/>
                <w:sz w:val="24"/>
                <w:szCs w:val="24"/>
              </w:rPr>
            </w:pPr>
          </w:p>
        </w:tc>
      </w:tr>
      <w:tr w:rsidR="00C90D73" w:rsidRPr="002719F6" w:rsidTr="00203CC6">
        <w:trPr>
          <w:trHeight w:val="323"/>
        </w:trPr>
        <w:tc>
          <w:tcPr>
            <w:tcW w:w="614" w:type="dxa"/>
            <w:vMerge w:val="restart"/>
          </w:tcPr>
          <w:p w:rsidR="00C90D73" w:rsidRPr="002719F6" w:rsidRDefault="00C90D73" w:rsidP="00132859">
            <w:pPr>
              <w:numPr>
                <w:ilvl w:val="0"/>
                <w:numId w:val="71"/>
              </w:numPr>
              <w:spacing w:after="0" w:line="360" w:lineRule="auto"/>
              <w:contextualSpacing/>
              <w:jc w:val="both"/>
              <w:rPr>
                <w:rFonts w:ascii="Times New Roman" w:eastAsia="Times New Roman" w:hAnsi="Times New Roman" w:cs="Times New Roman"/>
                <w:color w:val="000000" w:themeColor="text1"/>
                <w:sz w:val="24"/>
                <w:szCs w:val="24"/>
              </w:rPr>
            </w:pPr>
          </w:p>
        </w:tc>
        <w:tc>
          <w:tcPr>
            <w:tcW w:w="4151" w:type="dxa"/>
          </w:tcPr>
          <w:p w:rsidR="00C90D73" w:rsidRPr="002719F6" w:rsidRDefault="00C90D73" w:rsidP="00203CC6">
            <w:pPr>
              <w:rPr>
                <w:rFonts w:ascii="Times New Roman" w:eastAsia="Times New Roman" w:hAnsi="Times New Roman" w:cs="Times New Roman"/>
                <w:color w:val="000000" w:themeColor="text1"/>
                <w:sz w:val="24"/>
                <w:szCs w:val="24"/>
              </w:rPr>
            </w:pPr>
            <w:bookmarkStart w:id="124" w:name="_Toc69762967"/>
            <w:r w:rsidRPr="002719F6">
              <w:rPr>
                <w:rFonts w:ascii="Times New Roman" w:eastAsia="Times New Roman" w:hAnsi="Times New Roman" w:cs="Times New Roman"/>
                <w:color w:val="000000" w:themeColor="text1"/>
                <w:sz w:val="24"/>
                <w:szCs w:val="24"/>
              </w:rPr>
              <w:t>Soya- based non-milk preparations</w:t>
            </w:r>
            <w:bookmarkEnd w:id="124"/>
          </w:p>
        </w:tc>
        <w:tc>
          <w:tcPr>
            <w:tcW w:w="5580" w:type="dxa"/>
          </w:tcPr>
          <w:p w:rsidR="00C90D73" w:rsidRPr="002719F6" w:rsidRDefault="00C90D73" w:rsidP="00203CC6">
            <w:pPr>
              <w:rPr>
                <w:rFonts w:ascii="Times New Roman" w:eastAsia="Times New Roman" w:hAnsi="Times New Roman" w:cs="Times New Roman"/>
                <w:color w:val="000000" w:themeColor="text1"/>
                <w:sz w:val="24"/>
                <w:szCs w:val="24"/>
              </w:rPr>
            </w:pPr>
          </w:p>
        </w:tc>
      </w:tr>
      <w:tr w:rsidR="00C90D73" w:rsidRPr="002719F6" w:rsidTr="00203CC6">
        <w:tc>
          <w:tcPr>
            <w:tcW w:w="614" w:type="dxa"/>
            <w:vMerge/>
          </w:tcPr>
          <w:p w:rsidR="00C90D73" w:rsidRPr="002719F6" w:rsidRDefault="00C90D73" w:rsidP="00132859">
            <w:pPr>
              <w:numPr>
                <w:ilvl w:val="0"/>
                <w:numId w:val="71"/>
              </w:numPr>
              <w:spacing w:after="0" w:line="360" w:lineRule="auto"/>
              <w:contextualSpacing/>
              <w:jc w:val="both"/>
              <w:rPr>
                <w:rFonts w:ascii="Times New Roman" w:eastAsia="Times New Roman" w:hAnsi="Times New Roman" w:cs="Times New Roman"/>
                <w:color w:val="000000" w:themeColor="text1"/>
                <w:sz w:val="24"/>
                <w:szCs w:val="24"/>
                <w:lang w:val="en-US"/>
              </w:rPr>
            </w:pPr>
          </w:p>
        </w:tc>
        <w:tc>
          <w:tcPr>
            <w:tcW w:w="4151" w:type="dxa"/>
          </w:tcPr>
          <w:p w:rsidR="00C90D73" w:rsidRPr="002719F6" w:rsidRDefault="00C90D73" w:rsidP="00203CC6">
            <w:pPr>
              <w:rPr>
                <w:rFonts w:ascii="Times New Roman" w:eastAsia="Times New Roman" w:hAnsi="Times New Roman" w:cs="Times New Roman"/>
                <w:color w:val="000000" w:themeColor="text1"/>
                <w:sz w:val="24"/>
                <w:szCs w:val="24"/>
                <w:lang w:val="en-US"/>
              </w:rPr>
            </w:pPr>
            <w:bookmarkStart w:id="125" w:name="_Toc69762969"/>
            <w:r w:rsidRPr="002719F6">
              <w:rPr>
                <w:rFonts w:ascii="Times New Roman" w:eastAsia="Times New Roman" w:hAnsi="Times New Roman" w:cs="Times New Roman"/>
                <w:color w:val="000000" w:themeColor="text1"/>
                <w:sz w:val="24"/>
                <w:szCs w:val="24"/>
                <w:lang w:val="en-US"/>
              </w:rPr>
              <w:t>Phospholipids from soya-beans (containing phospholipid or 76% (3-sn-phosphatidyl) choline)</w:t>
            </w:r>
            <w:bookmarkEnd w:id="125"/>
          </w:p>
        </w:tc>
        <w:tc>
          <w:tcPr>
            <w:tcW w:w="5580" w:type="dxa"/>
          </w:tcPr>
          <w:p w:rsidR="00C90D73" w:rsidRPr="002719F6" w:rsidRDefault="00C90D73" w:rsidP="00203CC6">
            <w:pPr>
              <w:rPr>
                <w:rFonts w:ascii="Times New Roman" w:eastAsia="Times New Roman" w:hAnsi="Times New Roman" w:cs="Times New Roman"/>
                <w:color w:val="000000" w:themeColor="text1"/>
                <w:position w:val="2"/>
                <w:sz w:val="24"/>
                <w:szCs w:val="24"/>
              </w:rPr>
            </w:pPr>
          </w:p>
        </w:tc>
      </w:tr>
    </w:tbl>
    <w:p w:rsidR="000E4375" w:rsidRDefault="00603CBB" w:rsidP="00615A36">
      <w:pPr>
        <w:pStyle w:val="Heading1"/>
        <w:spacing w:after="240"/>
        <w:rPr>
          <w:rFonts w:ascii="Times New Roman" w:eastAsia="Times New Roman" w:hAnsi="Times New Roman" w:cs="Times New Roman"/>
          <w:b/>
          <w:bCs/>
          <w:color w:val="000000" w:themeColor="text1"/>
          <w:lang w:val="da-DK"/>
        </w:rPr>
      </w:pPr>
      <w:bookmarkStart w:id="126" w:name="_Toc76841987"/>
      <w:bookmarkStart w:id="127" w:name="_Toc69762971"/>
      <w:bookmarkStart w:id="128" w:name="_Toc69808966"/>
      <w:r w:rsidRPr="00603CBB">
        <w:rPr>
          <w:rFonts w:ascii="Times New Roman" w:eastAsia="Times New Roman" w:hAnsi="Times New Roman" w:cs="Times New Roman"/>
          <w:b/>
          <w:bCs/>
        </w:rPr>
        <w:t>VT00</w:t>
      </w:r>
      <w:r w:rsidR="00197364">
        <w:rPr>
          <w:rFonts w:ascii="Times New Roman" w:eastAsia="Times New Roman" w:hAnsi="Times New Roman" w:cs="Times New Roman"/>
          <w:b/>
          <w:bCs/>
        </w:rPr>
        <w:t>0</w:t>
      </w:r>
      <w:r w:rsidR="00866AF0" w:rsidRPr="00603CBB">
        <w:rPr>
          <w:rFonts w:ascii="Times New Roman" w:eastAsia="Times New Roman" w:hAnsi="Times New Roman" w:cs="Times New Roman"/>
          <w:b/>
          <w:bCs/>
        </w:rPr>
        <w:t>Vitamins</w:t>
      </w:r>
      <w:bookmarkEnd w:id="126"/>
    </w:p>
    <w:p w:rsidR="0098142C" w:rsidRDefault="0098142C" w:rsidP="0098142C">
      <w:pPr>
        <w:pStyle w:val="Heading2"/>
        <w:spacing w:before="120"/>
      </w:pPr>
      <w:bookmarkStart w:id="129" w:name="_Toc76841988"/>
      <w:r w:rsidRPr="00BC4E68">
        <w:t>VT100 Vitamins</w:t>
      </w:r>
      <w:r>
        <w:t>;</w:t>
      </w:r>
      <w:r w:rsidRPr="00BC4E68">
        <w:t xml:space="preserve"> Single</w:t>
      </w:r>
      <w:bookmarkEnd w:id="129"/>
    </w:p>
    <w:tbl>
      <w:tblPr>
        <w:tblStyle w:val="TableGrid4"/>
        <w:tblW w:w="10373" w:type="dxa"/>
        <w:tblInd w:w="-455" w:type="dxa"/>
        <w:tblLayout w:type="fixed"/>
        <w:tblLook w:val="04A0"/>
      </w:tblPr>
      <w:tblGrid>
        <w:gridCol w:w="630"/>
        <w:gridCol w:w="4050"/>
        <w:gridCol w:w="5693"/>
      </w:tblGrid>
      <w:tr w:rsidR="000D6A3D" w:rsidRPr="000D6A3D" w:rsidTr="00C90D73">
        <w:trPr>
          <w:trHeight w:val="351"/>
        </w:trPr>
        <w:tc>
          <w:tcPr>
            <w:tcW w:w="630" w:type="dxa"/>
            <w:vMerge w:val="restart"/>
          </w:tcPr>
          <w:p w:rsidR="00BB7A88" w:rsidRPr="000D6A3D" w:rsidRDefault="00BB7A88"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auto"/>
              <w:left w:val="single" w:sz="4" w:space="0" w:color="000000"/>
              <w:right w:val="single" w:sz="4" w:space="0" w:color="000000"/>
            </w:tcBorders>
          </w:tcPr>
          <w:p w:rsidR="00BB7A88" w:rsidRPr="000D6A3D" w:rsidRDefault="00BB7A88"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Ascorbic Acid (Vitamin C)</w:t>
            </w:r>
          </w:p>
        </w:tc>
        <w:tc>
          <w:tcPr>
            <w:tcW w:w="5693" w:type="dxa"/>
            <w:tcBorders>
              <w:top w:val="single" w:sz="4" w:space="0" w:color="000000"/>
              <w:left w:val="single" w:sz="4" w:space="0" w:color="000000"/>
              <w:bottom w:val="single" w:sz="4" w:space="0" w:color="auto"/>
              <w:right w:val="single" w:sz="4" w:space="0" w:color="000000"/>
            </w:tcBorders>
          </w:tcPr>
          <w:p w:rsidR="00BB7A88" w:rsidRPr="000D6A3D" w:rsidRDefault="00BB7A88"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Drops</w:t>
            </w:r>
            <w:r w:rsidR="00C90D73" w:rsidRPr="000D6A3D">
              <w:rPr>
                <w:rFonts w:ascii="Times New Roman" w:hAnsi="Times New Roman" w:cs="Times New Roman"/>
                <w:sz w:val="24"/>
                <w:szCs w:val="24"/>
              </w:rPr>
              <w:t>/Oral Solution100mg/ml</w:t>
            </w:r>
            <w:r w:rsidRPr="000D6A3D">
              <w:rPr>
                <w:rFonts w:ascii="Times New Roman" w:hAnsi="Times New Roman" w:cs="Times New Roman"/>
                <w:sz w:val="24"/>
                <w:szCs w:val="24"/>
              </w:rPr>
              <w:t>200mg/ml</w:t>
            </w:r>
          </w:p>
        </w:tc>
      </w:tr>
      <w:tr w:rsidR="000D6A3D" w:rsidRPr="000D6A3D" w:rsidTr="00C90D73">
        <w:trPr>
          <w:trHeight w:val="546"/>
        </w:trPr>
        <w:tc>
          <w:tcPr>
            <w:tcW w:w="630" w:type="dxa"/>
            <w:vMerge/>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right w:val="single" w:sz="4" w:space="0" w:color="000000"/>
            </w:tcBorders>
          </w:tcPr>
          <w:p w:rsidR="000E4375" w:rsidRPr="000D6A3D" w:rsidRDefault="00B64663"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Injection</w:t>
            </w:r>
            <w:r w:rsidR="00C90D73" w:rsidRPr="000D6A3D">
              <w:rPr>
                <w:rFonts w:ascii="Times New Roman" w:hAnsi="Times New Roman" w:cs="Times New Roman"/>
                <w:sz w:val="24"/>
                <w:szCs w:val="24"/>
              </w:rPr>
              <w:t xml:space="preserve">solution </w:t>
            </w:r>
            <w:r w:rsidR="000E4375" w:rsidRPr="000D6A3D">
              <w:rPr>
                <w:rFonts w:ascii="Times New Roman" w:hAnsi="Times New Roman" w:cs="Times New Roman"/>
                <w:sz w:val="24"/>
                <w:szCs w:val="24"/>
              </w:rPr>
              <w:t>50mg/ml</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100mg/ml</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200mg/ml</w:t>
            </w:r>
            <w:r w:rsidR="00C90D73" w:rsidRPr="000D6A3D">
              <w:rPr>
                <w:rFonts w:ascii="Times New Roman" w:hAnsi="Times New Roman" w:cs="Times New Roman"/>
                <w:sz w:val="24"/>
                <w:szCs w:val="24"/>
              </w:rPr>
              <w:t>; 250mg/ml; 500mg/ml</w:t>
            </w:r>
          </w:p>
        </w:tc>
      </w:tr>
      <w:tr w:rsidR="000D6A3D" w:rsidRPr="000D6A3D" w:rsidTr="00C90D73">
        <w:trPr>
          <w:trHeight w:val="436"/>
        </w:trPr>
        <w:tc>
          <w:tcPr>
            <w:tcW w:w="630" w:type="dxa"/>
            <w:vMerge/>
            <w:tcBorders>
              <w:bottom w:val="single" w:sz="4" w:space="0" w:color="auto"/>
            </w:tcBorders>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auto"/>
              <w:right w:val="single" w:sz="4" w:space="0" w:color="000000"/>
            </w:tcBorders>
          </w:tcPr>
          <w:p w:rsidR="000E4375" w:rsidRPr="000D6A3D" w:rsidRDefault="00B64663"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Tablet</w:t>
            </w:r>
            <w:r w:rsidR="000E4375" w:rsidRPr="000D6A3D">
              <w:rPr>
                <w:rFonts w:ascii="Times New Roman" w:hAnsi="Times New Roman" w:cs="Times New Roman"/>
                <w:sz w:val="24"/>
                <w:szCs w:val="24"/>
              </w:rPr>
              <w:t xml:space="preserve"> 100mg</w:t>
            </w:r>
            <w:r w:rsidR="00516B1E" w:rsidRPr="000D6A3D">
              <w:rPr>
                <w:rFonts w:ascii="Times New Roman" w:hAnsi="Times New Roman" w:cs="Times New Roman"/>
                <w:sz w:val="24"/>
                <w:szCs w:val="24"/>
              </w:rPr>
              <w:t>;</w:t>
            </w:r>
            <w:r w:rsidR="00C90D73" w:rsidRPr="000D6A3D">
              <w:rPr>
                <w:rFonts w:ascii="Times New Roman" w:hAnsi="Times New Roman" w:cs="Times New Roman"/>
                <w:sz w:val="24"/>
                <w:szCs w:val="24"/>
              </w:rPr>
              <w:t xml:space="preserve">250mg; </w:t>
            </w:r>
            <w:r w:rsidR="000E4375" w:rsidRPr="000D6A3D">
              <w:rPr>
                <w:rFonts w:ascii="Times New Roman" w:hAnsi="Times New Roman" w:cs="Times New Roman"/>
                <w:sz w:val="24"/>
                <w:szCs w:val="24"/>
              </w:rPr>
              <w:t>500mg</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1000mg</w:t>
            </w:r>
          </w:p>
        </w:tc>
      </w:tr>
      <w:tr w:rsidR="000D6A3D" w:rsidRPr="000D6A3D" w:rsidTr="00C90D73">
        <w:trPr>
          <w:trHeight w:val="369"/>
        </w:trPr>
        <w:tc>
          <w:tcPr>
            <w:tcW w:w="630" w:type="dxa"/>
            <w:vMerge w:val="restart"/>
          </w:tcPr>
          <w:p w:rsidR="007971CB" w:rsidRPr="000D6A3D" w:rsidRDefault="007971CB"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left w:val="single" w:sz="4" w:space="0" w:color="000000"/>
              <w:right w:val="single" w:sz="4" w:space="0" w:color="000000"/>
            </w:tcBorders>
          </w:tcPr>
          <w:p w:rsidR="007971CB" w:rsidRPr="000D6A3D" w:rsidRDefault="007971CB" w:rsidP="00E15DEE">
            <w:pPr>
              <w:widowControl w:val="0"/>
              <w:tabs>
                <w:tab w:val="left" w:pos="728"/>
              </w:tabs>
              <w:autoSpaceDE w:val="0"/>
              <w:autoSpaceDN w:val="0"/>
              <w:spacing w:before="98" w:after="0" w:line="275" w:lineRule="exact"/>
              <w:rPr>
                <w:rFonts w:ascii="Times New Roman" w:eastAsia="Times New Roman" w:hAnsi="Times New Roman" w:cs="Times New Roman"/>
                <w:sz w:val="24"/>
              </w:rPr>
            </w:pPr>
            <w:r w:rsidRPr="000D6A3D">
              <w:rPr>
                <w:rFonts w:ascii="Times New Roman" w:eastAsia="Times New Roman" w:hAnsi="Times New Roman" w:cs="Times New Roman"/>
                <w:sz w:val="24"/>
              </w:rPr>
              <w:t>Calciferol(Ergocalciferol</w:t>
            </w:r>
          </w:p>
          <w:p w:rsidR="007971CB" w:rsidRPr="000D6A3D" w:rsidRDefault="007971CB" w:rsidP="00E15DEE">
            <w:pPr>
              <w:widowControl w:val="0"/>
              <w:autoSpaceDE w:val="0"/>
              <w:autoSpaceDN w:val="0"/>
              <w:spacing w:after="0" w:line="240" w:lineRule="auto"/>
              <w:rPr>
                <w:rFonts w:ascii="Times New Roman" w:eastAsia="Times New Roman" w:hAnsi="Times New Roman" w:cs="Times New Roman"/>
              </w:rPr>
            </w:pPr>
            <w:r w:rsidRPr="000D6A3D">
              <w:rPr>
                <w:rFonts w:ascii="Times New Roman" w:eastAsia="Times New Roman" w:hAnsi="Times New Roman" w:cs="Times New Roman"/>
              </w:rPr>
              <w:t>/Vitamin D2)</w:t>
            </w:r>
          </w:p>
          <w:p w:rsidR="007971CB" w:rsidRPr="000D6A3D" w:rsidRDefault="007971CB" w:rsidP="00E15DEE">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auto"/>
              <w:right w:val="single" w:sz="4" w:space="0" w:color="000000"/>
            </w:tcBorders>
          </w:tcPr>
          <w:p w:rsidR="007971CB" w:rsidRPr="000D6A3D" w:rsidRDefault="007971CB" w:rsidP="00E15DEE">
            <w:pPr>
              <w:spacing w:after="0" w:line="360" w:lineRule="auto"/>
              <w:rPr>
                <w:rFonts w:ascii="Times New Roman" w:hAnsi="Times New Roman" w:cs="Times New Roman"/>
                <w:sz w:val="24"/>
                <w:szCs w:val="24"/>
              </w:rPr>
            </w:pPr>
            <w:r w:rsidRPr="000D6A3D">
              <w:rPr>
                <w:rFonts w:ascii="Times New Roman" w:hAnsi="Times New Roman" w:cs="Times New Roman"/>
              </w:rPr>
              <w:lastRenderedPageBreak/>
              <w:t xml:space="preserve">Injection 300,000units/ml </w:t>
            </w:r>
          </w:p>
        </w:tc>
      </w:tr>
      <w:tr w:rsidR="000D6A3D" w:rsidRPr="000D6A3D" w:rsidTr="00C90D73">
        <w:trPr>
          <w:trHeight w:val="318"/>
        </w:trPr>
        <w:tc>
          <w:tcPr>
            <w:tcW w:w="630" w:type="dxa"/>
            <w:vMerge/>
          </w:tcPr>
          <w:p w:rsidR="007971CB" w:rsidRPr="000D6A3D" w:rsidRDefault="007971CB" w:rsidP="00C63D7F">
            <w:pPr>
              <w:pStyle w:val="ListParagraph"/>
              <w:numPr>
                <w:ilvl w:val="0"/>
                <w:numId w:val="34"/>
              </w:numPr>
              <w:spacing w:after="0" w:line="360" w:lineRule="auto"/>
              <w:jc w:val="both"/>
              <w:rPr>
                <w:rFonts w:ascii="Times New Roman" w:eastAsia="Times New Roman" w:hAnsi="Times New Roman" w:cs="Times New Roman"/>
                <w:sz w:val="24"/>
                <w:szCs w:val="24"/>
              </w:rPr>
            </w:pPr>
          </w:p>
        </w:tc>
        <w:tc>
          <w:tcPr>
            <w:tcW w:w="4050" w:type="dxa"/>
            <w:vMerge/>
            <w:tcBorders>
              <w:left w:val="single" w:sz="4" w:space="0" w:color="000000"/>
              <w:right w:val="single" w:sz="4" w:space="0" w:color="000000"/>
            </w:tcBorders>
          </w:tcPr>
          <w:p w:rsidR="007971CB" w:rsidRPr="000D6A3D" w:rsidRDefault="007971CB" w:rsidP="00E15DEE">
            <w:pPr>
              <w:widowControl w:val="0"/>
              <w:tabs>
                <w:tab w:val="left" w:pos="728"/>
              </w:tabs>
              <w:autoSpaceDE w:val="0"/>
              <w:autoSpaceDN w:val="0"/>
              <w:spacing w:before="98" w:after="0" w:line="275" w:lineRule="exact"/>
              <w:rPr>
                <w:rFonts w:ascii="Times New Roman" w:eastAsia="Times New Roman" w:hAnsi="Times New Roman" w:cs="Times New Roman"/>
                <w:sz w:val="24"/>
              </w:rPr>
            </w:pPr>
          </w:p>
        </w:tc>
        <w:tc>
          <w:tcPr>
            <w:tcW w:w="5693" w:type="dxa"/>
            <w:tcBorders>
              <w:top w:val="single" w:sz="4" w:space="0" w:color="auto"/>
              <w:left w:val="single" w:sz="4" w:space="0" w:color="000000"/>
              <w:bottom w:val="single" w:sz="4" w:space="0" w:color="auto"/>
              <w:right w:val="single" w:sz="4" w:space="0" w:color="000000"/>
            </w:tcBorders>
          </w:tcPr>
          <w:p w:rsidR="007971CB" w:rsidRPr="000D6A3D" w:rsidRDefault="007971CB" w:rsidP="00E15DEE">
            <w:pPr>
              <w:spacing w:after="0" w:line="360" w:lineRule="auto"/>
              <w:rPr>
                <w:rFonts w:ascii="Times New Roman" w:hAnsi="Times New Roman" w:cs="Times New Roman"/>
              </w:rPr>
            </w:pPr>
            <w:r w:rsidRPr="000D6A3D">
              <w:rPr>
                <w:rFonts w:ascii="Times New Roman" w:hAnsi="Times New Roman" w:cs="Times New Roman"/>
              </w:rPr>
              <w:t>Oral solution 8,000units/ml; 20,000units/ml; 400,000units/ml</w:t>
            </w:r>
          </w:p>
        </w:tc>
      </w:tr>
      <w:tr w:rsidR="000D6A3D" w:rsidRPr="000D6A3D" w:rsidTr="00837B90">
        <w:trPr>
          <w:trHeight w:val="562"/>
        </w:trPr>
        <w:tc>
          <w:tcPr>
            <w:tcW w:w="630" w:type="dxa"/>
            <w:vMerge/>
          </w:tcPr>
          <w:p w:rsidR="007971CB" w:rsidRPr="000D6A3D" w:rsidRDefault="007971CB" w:rsidP="00C63D7F">
            <w:pPr>
              <w:pStyle w:val="ListParagraph"/>
              <w:numPr>
                <w:ilvl w:val="0"/>
                <w:numId w:val="34"/>
              </w:numPr>
              <w:spacing w:after="0" w:line="360" w:lineRule="auto"/>
              <w:jc w:val="both"/>
              <w:rPr>
                <w:rFonts w:ascii="Times New Roman" w:eastAsia="Times New Roman" w:hAnsi="Times New Roman" w:cs="Times New Roman"/>
                <w:sz w:val="24"/>
                <w:szCs w:val="24"/>
              </w:rPr>
            </w:pPr>
          </w:p>
        </w:tc>
        <w:tc>
          <w:tcPr>
            <w:tcW w:w="4050" w:type="dxa"/>
            <w:vMerge/>
            <w:tcBorders>
              <w:left w:val="single" w:sz="4" w:space="0" w:color="000000"/>
              <w:right w:val="single" w:sz="4" w:space="0" w:color="000000"/>
            </w:tcBorders>
          </w:tcPr>
          <w:p w:rsidR="007971CB" w:rsidRPr="000D6A3D" w:rsidRDefault="007971CB" w:rsidP="00E15DEE">
            <w:pPr>
              <w:widowControl w:val="0"/>
              <w:tabs>
                <w:tab w:val="left" w:pos="728"/>
              </w:tabs>
              <w:autoSpaceDE w:val="0"/>
              <w:autoSpaceDN w:val="0"/>
              <w:spacing w:before="98" w:after="0" w:line="275" w:lineRule="exact"/>
              <w:rPr>
                <w:rFonts w:ascii="Times New Roman" w:eastAsia="Times New Roman" w:hAnsi="Times New Roman" w:cs="Times New Roman"/>
                <w:sz w:val="24"/>
              </w:rPr>
            </w:pPr>
          </w:p>
        </w:tc>
        <w:tc>
          <w:tcPr>
            <w:tcW w:w="5693" w:type="dxa"/>
            <w:tcBorders>
              <w:top w:val="single" w:sz="4" w:space="0" w:color="auto"/>
              <w:left w:val="single" w:sz="4" w:space="0" w:color="000000"/>
              <w:bottom w:val="single" w:sz="4" w:space="0" w:color="auto"/>
              <w:right w:val="single" w:sz="4" w:space="0" w:color="000000"/>
            </w:tcBorders>
          </w:tcPr>
          <w:p w:rsidR="007971CB" w:rsidRPr="000D6A3D" w:rsidRDefault="007971CB" w:rsidP="00E15DEE">
            <w:pPr>
              <w:spacing w:after="0" w:line="360" w:lineRule="auto"/>
              <w:rPr>
                <w:rFonts w:ascii="Times New Roman" w:hAnsi="Times New Roman" w:cs="Times New Roman"/>
              </w:rPr>
            </w:pPr>
            <w:r w:rsidRPr="000D6A3D">
              <w:rPr>
                <w:rFonts w:ascii="Times New Roman" w:hAnsi="Times New Roman" w:cs="Times New Roman"/>
              </w:rPr>
              <w:t>Tablet (strong); 400IU; 2000Units; 50,000 units; 100,000IU</w:t>
            </w:r>
          </w:p>
        </w:tc>
      </w:tr>
      <w:tr w:rsidR="000D6A3D" w:rsidRPr="000D6A3D" w:rsidTr="00C90D73">
        <w:trPr>
          <w:trHeight w:val="562"/>
        </w:trPr>
        <w:tc>
          <w:tcPr>
            <w:tcW w:w="630" w:type="dxa"/>
            <w:vMerge/>
            <w:tcBorders>
              <w:bottom w:val="single" w:sz="4" w:space="0" w:color="auto"/>
            </w:tcBorders>
          </w:tcPr>
          <w:p w:rsidR="007971CB" w:rsidRPr="000D6A3D" w:rsidRDefault="007971CB"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7971CB" w:rsidRPr="000D6A3D" w:rsidRDefault="007971CB" w:rsidP="00E15DEE">
            <w:pPr>
              <w:widowControl w:val="0"/>
              <w:tabs>
                <w:tab w:val="left" w:pos="728"/>
              </w:tabs>
              <w:autoSpaceDE w:val="0"/>
              <w:autoSpaceDN w:val="0"/>
              <w:spacing w:before="98" w:after="0" w:line="275" w:lineRule="exact"/>
              <w:rPr>
                <w:rFonts w:ascii="Times New Roman" w:eastAsia="Times New Roman" w:hAnsi="Times New Roman" w:cs="Times New Roman"/>
                <w:sz w:val="24"/>
              </w:rPr>
            </w:pPr>
          </w:p>
        </w:tc>
        <w:tc>
          <w:tcPr>
            <w:tcW w:w="5693" w:type="dxa"/>
            <w:tcBorders>
              <w:top w:val="single" w:sz="4" w:space="0" w:color="auto"/>
              <w:left w:val="single" w:sz="4" w:space="0" w:color="000000"/>
              <w:bottom w:val="single" w:sz="4" w:space="0" w:color="auto"/>
              <w:right w:val="single" w:sz="4" w:space="0" w:color="000000"/>
            </w:tcBorders>
          </w:tcPr>
          <w:p w:rsidR="007971CB" w:rsidRPr="000D6A3D" w:rsidRDefault="007971CB" w:rsidP="00E15DEE">
            <w:pPr>
              <w:spacing w:after="0" w:line="360" w:lineRule="auto"/>
              <w:rPr>
                <w:rFonts w:ascii="Times New Roman" w:hAnsi="Times New Roman" w:cs="Times New Roman"/>
              </w:rPr>
            </w:pPr>
            <w:r w:rsidRPr="000D6A3D">
              <w:rPr>
                <w:rFonts w:ascii="Times New Roman" w:hAnsi="Times New Roman" w:cs="Times New Roman"/>
                <w:sz w:val="24"/>
                <w:szCs w:val="24"/>
              </w:rPr>
              <w:t>Capsule 1,000IU; 5,0000IU</w:t>
            </w:r>
          </w:p>
        </w:tc>
      </w:tr>
      <w:tr w:rsidR="000D6A3D" w:rsidRPr="000D6A3D" w:rsidTr="00C90D73">
        <w:trPr>
          <w:trHeight w:val="409"/>
        </w:trPr>
        <w:tc>
          <w:tcPr>
            <w:tcW w:w="630" w:type="dxa"/>
            <w:vMerge w:val="restart"/>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0E4375" w:rsidRPr="000D6A3D" w:rsidRDefault="000E4375" w:rsidP="00E15DEE">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Cholecalciferol (Vitamin D3)</w:t>
            </w:r>
          </w:p>
        </w:tc>
        <w:tc>
          <w:tcPr>
            <w:tcW w:w="5693" w:type="dxa"/>
            <w:tcBorders>
              <w:top w:val="single" w:sz="4" w:space="0" w:color="000000"/>
              <w:left w:val="single" w:sz="4" w:space="0" w:color="000000"/>
              <w:bottom w:val="single" w:sz="4" w:space="0" w:color="auto"/>
              <w:right w:val="single" w:sz="4" w:space="0" w:color="000000"/>
            </w:tcBorders>
          </w:tcPr>
          <w:p w:rsidR="000E4375" w:rsidRPr="000D6A3D" w:rsidRDefault="000E4375" w:rsidP="00E15DEE">
            <w:pPr>
              <w:autoSpaceDE w:val="0"/>
              <w:autoSpaceDN w:val="0"/>
              <w:adjustRightInd w:val="0"/>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Capsule1</w:t>
            </w:r>
            <w:r w:rsidR="00A30C05" w:rsidRPr="000D6A3D">
              <w:rPr>
                <w:rFonts w:ascii="Times New Roman" w:hAnsi="Times New Roman" w:cs="Times New Roman"/>
                <w:sz w:val="24"/>
                <w:szCs w:val="24"/>
              </w:rPr>
              <w:t>,</w:t>
            </w:r>
            <w:r w:rsidRPr="000D6A3D">
              <w:rPr>
                <w:rFonts w:ascii="Times New Roman" w:hAnsi="Times New Roman" w:cs="Times New Roman"/>
                <w:sz w:val="24"/>
                <w:szCs w:val="24"/>
              </w:rPr>
              <w:t>000IU</w:t>
            </w:r>
            <w:r w:rsidR="00516B1E" w:rsidRPr="000D6A3D">
              <w:rPr>
                <w:rFonts w:ascii="Times New Roman" w:hAnsi="Times New Roman" w:cs="Times New Roman"/>
                <w:sz w:val="24"/>
                <w:szCs w:val="24"/>
              </w:rPr>
              <w:t>;</w:t>
            </w:r>
            <w:r w:rsidR="007971CB" w:rsidRPr="000D6A3D">
              <w:rPr>
                <w:rFonts w:ascii="Times New Roman" w:hAnsi="Times New Roman" w:cs="Times New Roman"/>
                <w:sz w:val="24"/>
                <w:szCs w:val="24"/>
              </w:rPr>
              <w:t xml:space="preserve">3,000IU; </w:t>
            </w:r>
            <w:r w:rsidRPr="000D6A3D">
              <w:rPr>
                <w:rFonts w:ascii="Times New Roman" w:hAnsi="Times New Roman" w:cs="Times New Roman"/>
                <w:sz w:val="24"/>
                <w:szCs w:val="24"/>
              </w:rPr>
              <w:t>50</w:t>
            </w:r>
            <w:r w:rsidR="007971CB" w:rsidRPr="000D6A3D">
              <w:rPr>
                <w:rFonts w:ascii="Times New Roman" w:hAnsi="Times New Roman" w:cs="Times New Roman"/>
                <w:sz w:val="24"/>
                <w:szCs w:val="24"/>
              </w:rPr>
              <w:t>,</w:t>
            </w:r>
            <w:r w:rsidRPr="000D6A3D">
              <w:rPr>
                <w:rFonts w:ascii="Times New Roman" w:hAnsi="Times New Roman" w:cs="Times New Roman"/>
                <w:sz w:val="24"/>
                <w:szCs w:val="24"/>
              </w:rPr>
              <w:t>00IU</w:t>
            </w:r>
            <w:r w:rsidR="00516B1E" w:rsidRPr="000D6A3D">
              <w:rPr>
                <w:rFonts w:ascii="Times New Roman" w:hAnsi="Times New Roman" w:cs="Times New Roman"/>
                <w:sz w:val="24"/>
                <w:szCs w:val="24"/>
              </w:rPr>
              <w:t>;</w:t>
            </w:r>
            <w:r w:rsidRPr="000D6A3D">
              <w:rPr>
                <w:rFonts w:ascii="Times New Roman" w:hAnsi="Times New Roman" w:cs="Times New Roman"/>
                <w:sz w:val="24"/>
                <w:szCs w:val="24"/>
              </w:rPr>
              <w:t xml:space="preserve"> 10</w:t>
            </w:r>
            <w:r w:rsidR="007971CB" w:rsidRPr="000D6A3D">
              <w:rPr>
                <w:rFonts w:ascii="Times New Roman" w:hAnsi="Times New Roman" w:cs="Times New Roman"/>
                <w:sz w:val="24"/>
                <w:szCs w:val="24"/>
              </w:rPr>
              <w:t>,</w:t>
            </w:r>
            <w:r w:rsidRPr="000D6A3D">
              <w:rPr>
                <w:rFonts w:ascii="Times New Roman" w:hAnsi="Times New Roman" w:cs="Times New Roman"/>
                <w:sz w:val="24"/>
                <w:szCs w:val="24"/>
              </w:rPr>
              <w:t>000IU</w:t>
            </w:r>
            <w:r w:rsidR="00516B1E" w:rsidRPr="000D6A3D">
              <w:rPr>
                <w:rFonts w:ascii="Times New Roman" w:hAnsi="Times New Roman" w:cs="Times New Roman"/>
                <w:sz w:val="24"/>
                <w:szCs w:val="24"/>
              </w:rPr>
              <w:t>;</w:t>
            </w:r>
            <w:r w:rsidR="007971CB" w:rsidRPr="000D6A3D">
              <w:rPr>
                <w:rFonts w:ascii="Times New Roman" w:hAnsi="Times New Roman" w:cs="Times New Roman"/>
                <w:sz w:val="24"/>
                <w:szCs w:val="24"/>
              </w:rPr>
              <w:t xml:space="preserve">25,000IU; </w:t>
            </w:r>
            <w:r w:rsidRPr="000D6A3D">
              <w:rPr>
                <w:rFonts w:ascii="Times New Roman" w:hAnsi="Times New Roman" w:cs="Times New Roman"/>
                <w:sz w:val="24"/>
                <w:szCs w:val="24"/>
              </w:rPr>
              <w:t>50000IU</w:t>
            </w:r>
          </w:p>
        </w:tc>
      </w:tr>
      <w:tr w:rsidR="000D6A3D" w:rsidRPr="000D6A3D" w:rsidTr="00C90D73">
        <w:trPr>
          <w:trHeight w:val="409"/>
        </w:trPr>
        <w:tc>
          <w:tcPr>
            <w:tcW w:w="630" w:type="dxa"/>
            <w:vMerge/>
          </w:tcPr>
          <w:p w:rsidR="007971CB" w:rsidRPr="000D6A3D" w:rsidRDefault="007971CB"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top w:val="single" w:sz="4" w:space="0" w:color="000000"/>
              <w:left w:val="single" w:sz="4" w:space="0" w:color="000000"/>
              <w:right w:val="single" w:sz="4" w:space="0" w:color="000000"/>
            </w:tcBorders>
          </w:tcPr>
          <w:p w:rsidR="007971CB" w:rsidRPr="000D6A3D" w:rsidRDefault="007971CB" w:rsidP="00E15DEE">
            <w:pPr>
              <w:spacing w:after="0" w:line="360" w:lineRule="auto"/>
              <w:rPr>
                <w:rFonts w:ascii="Times New Roman" w:hAnsi="Times New Roman" w:cs="Times New Roman"/>
                <w:sz w:val="24"/>
                <w:szCs w:val="24"/>
              </w:rPr>
            </w:pPr>
          </w:p>
        </w:tc>
        <w:tc>
          <w:tcPr>
            <w:tcW w:w="5693" w:type="dxa"/>
            <w:tcBorders>
              <w:top w:val="single" w:sz="4" w:space="0" w:color="000000"/>
              <w:left w:val="single" w:sz="4" w:space="0" w:color="000000"/>
              <w:bottom w:val="single" w:sz="4" w:space="0" w:color="auto"/>
              <w:right w:val="single" w:sz="4" w:space="0" w:color="000000"/>
            </w:tcBorders>
          </w:tcPr>
          <w:p w:rsidR="007971CB" w:rsidRPr="000D6A3D" w:rsidRDefault="007971CB" w:rsidP="00E15DEE">
            <w:pPr>
              <w:autoSpaceDE w:val="0"/>
              <w:autoSpaceDN w:val="0"/>
              <w:adjustRightInd w:val="0"/>
              <w:spacing w:after="0" w:line="360" w:lineRule="auto"/>
              <w:rPr>
                <w:rFonts w:ascii="Times New Roman" w:hAnsi="Times New Roman" w:cs="Times New Roman"/>
                <w:sz w:val="24"/>
                <w:szCs w:val="24"/>
              </w:rPr>
            </w:pPr>
            <w:r w:rsidRPr="000D6A3D">
              <w:rPr>
                <w:rFonts w:ascii="Times New Roman" w:hAnsi="Times New Roman" w:cs="Times New Roman"/>
                <w:sz w:val="24"/>
                <w:szCs w:val="24"/>
              </w:rPr>
              <w:t>Tablet 1,000IU; 25,000IU</w:t>
            </w:r>
          </w:p>
        </w:tc>
      </w:tr>
      <w:tr w:rsidR="000D6A3D" w:rsidRPr="000D6A3D" w:rsidTr="00C90D73">
        <w:trPr>
          <w:trHeight w:val="409"/>
        </w:trPr>
        <w:tc>
          <w:tcPr>
            <w:tcW w:w="630" w:type="dxa"/>
            <w:vMerge/>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top w:val="single" w:sz="4" w:space="0" w:color="000000"/>
              <w:left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szCs w:val="24"/>
              </w:rPr>
            </w:pPr>
          </w:p>
        </w:tc>
        <w:tc>
          <w:tcPr>
            <w:tcW w:w="5693" w:type="dxa"/>
            <w:tcBorders>
              <w:top w:val="single" w:sz="4" w:space="0" w:color="000000"/>
              <w:left w:val="single" w:sz="4" w:space="0" w:color="000000"/>
              <w:bottom w:val="single" w:sz="4" w:space="0" w:color="auto"/>
              <w:right w:val="single" w:sz="4" w:space="0" w:color="000000"/>
            </w:tcBorders>
          </w:tcPr>
          <w:p w:rsidR="000E4375" w:rsidRPr="000D6A3D" w:rsidRDefault="000E4375" w:rsidP="00E15DEE">
            <w:pPr>
              <w:autoSpaceDE w:val="0"/>
              <w:autoSpaceDN w:val="0"/>
              <w:adjustRightInd w:val="0"/>
              <w:spacing w:after="0" w:line="360" w:lineRule="auto"/>
              <w:rPr>
                <w:rFonts w:ascii="Times New Roman" w:hAnsi="Times New Roman" w:cs="Times New Roman"/>
                <w:sz w:val="24"/>
                <w:szCs w:val="24"/>
              </w:rPr>
            </w:pPr>
            <w:r w:rsidRPr="000D6A3D">
              <w:rPr>
                <w:rFonts w:ascii="Times New Roman" w:hAnsi="Times New Roman" w:cs="Times New Roman"/>
                <w:sz w:val="24"/>
                <w:szCs w:val="24"/>
              </w:rPr>
              <w:t>Oral drop 400IU</w:t>
            </w:r>
            <w:r w:rsidR="007971CB" w:rsidRPr="000D6A3D">
              <w:rPr>
                <w:rFonts w:ascii="Times New Roman" w:hAnsi="Times New Roman" w:cs="Times New Roman"/>
                <w:sz w:val="24"/>
                <w:szCs w:val="24"/>
              </w:rPr>
              <w:t>; 2400IU</w:t>
            </w:r>
          </w:p>
        </w:tc>
      </w:tr>
      <w:tr w:rsidR="000D6A3D" w:rsidRPr="000D6A3D" w:rsidTr="00C90D73">
        <w:trPr>
          <w:trHeight w:val="424"/>
        </w:trPr>
        <w:tc>
          <w:tcPr>
            <w:tcW w:w="630" w:type="dxa"/>
            <w:vMerge/>
            <w:tcBorders>
              <w:bottom w:val="single" w:sz="4" w:space="0" w:color="auto"/>
            </w:tcBorders>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000000"/>
              <w:right w:val="single" w:sz="4" w:space="0" w:color="000000"/>
            </w:tcBorders>
          </w:tcPr>
          <w:p w:rsidR="000E4375" w:rsidRPr="000D6A3D" w:rsidRDefault="00B64663"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Injection</w:t>
            </w:r>
            <w:r w:rsidR="000E4375" w:rsidRPr="000D6A3D">
              <w:rPr>
                <w:rFonts w:ascii="Times New Roman" w:hAnsi="Times New Roman" w:cs="Times New Roman"/>
                <w:sz w:val="24"/>
                <w:szCs w:val="24"/>
              </w:rPr>
              <w:t xml:space="preserve"> 300</w:t>
            </w:r>
            <w:r w:rsidR="007971CB" w:rsidRPr="000D6A3D">
              <w:rPr>
                <w:rFonts w:ascii="Times New Roman" w:hAnsi="Times New Roman" w:cs="Times New Roman"/>
                <w:sz w:val="24"/>
                <w:szCs w:val="24"/>
              </w:rPr>
              <w:t>,</w:t>
            </w:r>
            <w:r w:rsidR="000E4375" w:rsidRPr="000D6A3D">
              <w:rPr>
                <w:rFonts w:ascii="Times New Roman" w:hAnsi="Times New Roman" w:cs="Times New Roman"/>
                <w:sz w:val="24"/>
                <w:szCs w:val="24"/>
              </w:rPr>
              <w:t>000IU/ml</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600</w:t>
            </w:r>
            <w:r w:rsidR="007971CB" w:rsidRPr="000D6A3D">
              <w:rPr>
                <w:rFonts w:ascii="Times New Roman" w:hAnsi="Times New Roman" w:cs="Times New Roman"/>
                <w:sz w:val="24"/>
                <w:szCs w:val="24"/>
              </w:rPr>
              <w:t>,</w:t>
            </w:r>
            <w:r w:rsidR="000E4375" w:rsidRPr="000D6A3D">
              <w:rPr>
                <w:rFonts w:ascii="Times New Roman" w:hAnsi="Times New Roman" w:cs="Times New Roman"/>
                <w:sz w:val="24"/>
                <w:szCs w:val="24"/>
              </w:rPr>
              <w:t>000IU</w:t>
            </w:r>
          </w:p>
        </w:tc>
      </w:tr>
      <w:tr w:rsidR="000D6A3D" w:rsidRPr="000D6A3D" w:rsidTr="00B751B4">
        <w:trPr>
          <w:trHeight w:val="456"/>
        </w:trPr>
        <w:tc>
          <w:tcPr>
            <w:tcW w:w="630" w:type="dxa"/>
            <w:vMerge w:val="restart"/>
          </w:tcPr>
          <w:p w:rsidR="007971CB" w:rsidRPr="000D6A3D" w:rsidRDefault="007971CB"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7971CB" w:rsidRPr="000D6A3D" w:rsidRDefault="007971CB" w:rsidP="00E15DEE">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Cyanocobalamin (vitamin- B12)</w:t>
            </w:r>
          </w:p>
        </w:tc>
        <w:tc>
          <w:tcPr>
            <w:tcW w:w="5693" w:type="dxa"/>
            <w:tcBorders>
              <w:top w:val="single" w:sz="4" w:space="0" w:color="000000"/>
              <w:left w:val="single" w:sz="4" w:space="0" w:color="000000"/>
              <w:bottom w:val="single" w:sz="4" w:space="0" w:color="000000"/>
              <w:right w:val="single" w:sz="4" w:space="0" w:color="000000"/>
            </w:tcBorders>
          </w:tcPr>
          <w:p w:rsidR="007971CB" w:rsidRPr="000D6A3D" w:rsidRDefault="007971CB" w:rsidP="00E15DEE">
            <w:pPr>
              <w:spacing w:after="0" w:line="360" w:lineRule="auto"/>
            </w:pPr>
            <w:r w:rsidRPr="000D6A3D">
              <w:rPr>
                <w:rFonts w:ascii="Times New Roman" w:hAnsi="Times New Roman" w:cs="Times New Roman"/>
                <w:sz w:val="24"/>
                <w:szCs w:val="24"/>
              </w:rPr>
              <w:t xml:space="preserve">Injection </w:t>
            </w:r>
            <w:r w:rsidRPr="000D6A3D">
              <w:t>100mcg/ml;</w:t>
            </w:r>
            <w:r w:rsidRPr="000D6A3D">
              <w:rPr>
                <w:rFonts w:ascii="Times New Roman" w:hAnsi="Times New Roman" w:cs="Times New Roman"/>
                <w:sz w:val="24"/>
                <w:szCs w:val="24"/>
              </w:rPr>
              <w:t xml:space="preserve"> 1,000mg/ml;</w:t>
            </w:r>
            <w:r w:rsidRPr="000D6A3D">
              <w:t>;</w:t>
            </w:r>
          </w:p>
        </w:tc>
      </w:tr>
      <w:tr w:rsidR="000D6A3D" w:rsidRPr="000D6A3D" w:rsidTr="00B751B4">
        <w:trPr>
          <w:trHeight w:val="456"/>
        </w:trPr>
        <w:tc>
          <w:tcPr>
            <w:tcW w:w="630" w:type="dxa"/>
            <w:vMerge/>
          </w:tcPr>
          <w:p w:rsidR="007971CB" w:rsidRPr="000D6A3D" w:rsidRDefault="007971CB"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top w:val="single" w:sz="4" w:space="0" w:color="000000"/>
              <w:left w:val="single" w:sz="4" w:space="0" w:color="000000"/>
              <w:right w:val="single" w:sz="4" w:space="0" w:color="000000"/>
            </w:tcBorders>
          </w:tcPr>
          <w:p w:rsidR="007971CB" w:rsidRPr="000D6A3D" w:rsidRDefault="007971CB" w:rsidP="00E15DEE">
            <w:pPr>
              <w:spacing w:after="0" w:line="360" w:lineRule="auto"/>
              <w:rPr>
                <w:rFonts w:ascii="Times New Roman" w:hAnsi="Times New Roman" w:cs="Times New Roman"/>
                <w:sz w:val="24"/>
                <w:szCs w:val="24"/>
              </w:rPr>
            </w:pPr>
          </w:p>
        </w:tc>
        <w:tc>
          <w:tcPr>
            <w:tcW w:w="5693" w:type="dxa"/>
            <w:tcBorders>
              <w:top w:val="single" w:sz="4" w:space="0" w:color="000000"/>
              <w:left w:val="single" w:sz="4" w:space="0" w:color="000000"/>
              <w:bottom w:val="single" w:sz="4" w:space="0" w:color="000000"/>
              <w:right w:val="single" w:sz="4" w:space="0" w:color="000000"/>
            </w:tcBorders>
          </w:tcPr>
          <w:p w:rsidR="007971CB" w:rsidRPr="000D6A3D" w:rsidRDefault="007971CB"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Tablet 50mcg 100mcg; 250mcg; 500mcg; 1000mcg</w:t>
            </w:r>
          </w:p>
        </w:tc>
      </w:tr>
      <w:tr w:rsidR="000D6A3D" w:rsidRPr="000D6A3D" w:rsidTr="00B751B4">
        <w:trPr>
          <w:trHeight w:val="456"/>
        </w:trPr>
        <w:tc>
          <w:tcPr>
            <w:tcW w:w="630" w:type="dxa"/>
            <w:vMerge/>
            <w:tcBorders>
              <w:bottom w:val="single" w:sz="4" w:space="0" w:color="auto"/>
            </w:tcBorders>
          </w:tcPr>
          <w:p w:rsidR="007971CB" w:rsidRPr="000D6A3D" w:rsidRDefault="007971CB"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7971CB" w:rsidRPr="000D6A3D" w:rsidRDefault="007971CB" w:rsidP="00E15DEE">
            <w:pPr>
              <w:spacing w:after="0" w:line="360" w:lineRule="auto"/>
              <w:rPr>
                <w:rFonts w:ascii="Times New Roman" w:hAnsi="Times New Roman" w:cs="Times New Roman"/>
                <w:sz w:val="24"/>
                <w:szCs w:val="24"/>
              </w:rPr>
            </w:pPr>
          </w:p>
        </w:tc>
        <w:tc>
          <w:tcPr>
            <w:tcW w:w="5693" w:type="dxa"/>
            <w:tcBorders>
              <w:top w:val="single" w:sz="4" w:space="0" w:color="000000"/>
              <w:left w:val="single" w:sz="4" w:space="0" w:color="000000"/>
              <w:bottom w:val="single" w:sz="4" w:space="0" w:color="000000"/>
              <w:right w:val="single" w:sz="4" w:space="0" w:color="000000"/>
            </w:tcBorders>
          </w:tcPr>
          <w:p w:rsidR="007971CB" w:rsidRPr="000D6A3D" w:rsidRDefault="007971CB"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Tablet (sublingual) 2,500mcg</w:t>
            </w:r>
          </w:p>
        </w:tc>
      </w:tr>
      <w:tr w:rsidR="000D6A3D" w:rsidRPr="000D6A3D" w:rsidTr="00C90D73">
        <w:trPr>
          <w:trHeight w:val="380"/>
        </w:trPr>
        <w:tc>
          <w:tcPr>
            <w:tcW w:w="630" w:type="dxa"/>
            <w:vMerge w:val="restart"/>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0E4375" w:rsidRPr="000D6A3D" w:rsidRDefault="000E4375" w:rsidP="00E15DEE">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Folic Acid</w:t>
            </w:r>
          </w:p>
        </w:tc>
        <w:tc>
          <w:tcPr>
            <w:tcW w:w="5693" w:type="dxa"/>
            <w:tcBorders>
              <w:top w:val="single" w:sz="4" w:space="0" w:color="000000"/>
              <w:left w:val="single" w:sz="4" w:space="0" w:color="000000"/>
              <w:bottom w:val="single" w:sz="4" w:space="0" w:color="auto"/>
              <w:right w:val="single" w:sz="4" w:space="0" w:color="000000"/>
            </w:tcBorders>
          </w:tcPr>
          <w:p w:rsidR="000E4375" w:rsidRPr="000D6A3D" w:rsidRDefault="00B64663" w:rsidP="00E15DEE">
            <w:pPr>
              <w:autoSpaceDE w:val="0"/>
              <w:autoSpaceDN w:val="0"/>
              <w:adjustRightInd w:val="0"/>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Injection</w:t>
            </w:r>
            <w:r w:rsidR="000E4375" w:rsidRPr="000D6A3D">
              <w:rPr>
                <w:rFonts w:ascii="Times New Roman" w:hAnsi="Times New Roman" w:cs="Times New Roman"/>
                <w:sz w:val="24"/>
                <w:szCs w:val="24"/>
              </w:rPr>
              <w:t xml:space="preserve"> 5 mg/ml </w:t>
            </w:r>
          </w:p>
        </w:tc>
      </w:tr>
      <w:tr w:rsidR="000D6A3D" w:rsidRPr="000D6A3D" w:rsidTr="00C90D73">
        <w:trPr>
          <w:trHeight w:val="449"/>
        </w:trPr>
        <w:tc>
          <w:tcPr>
            <w:tcW w:w="630" w:type="dxa"/>
            <w:vMerge/>
            <w:tcBorders>
              <w:bottom w:val="single" w:sz="4" w:space="0" w:color="auto"/>
            </w:tcBorders>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000000"/>
              <w:right w:val="single" w:sz="4" w:space="0" w:color="000000"/>
            </w:tcBorders>
          </w:tcPr>
          <w:p w:rsidR="000E4375" w:rsidRPr="000D6A3D" w:rsidRDefault="00B64663"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Tablet</w:t>
            </w:r>
            <w:r w:rsidR="000E4375" w:rsidRPr="000D6A3D">
              <w:rPr>
                <w:rFonts w:ascii="Times New Roman" w:hAnsi="Times New Roman" w:cs="Times New Roman"/>
                <w:sz w:val="24"/>
                <w:szCs w:val="24"/>
              </w:rPr>
              <w:t xml:space="preserve"> 200mcg</w:t>
            </w:r>
            <w:r w:rsidR="00516B1E" w:rsidRPr="000D6A3D">
              <w:rPr>
                <w:rFonts w:ascii="Times New Roman" w:hAnsi="Times New Roman" w:cs="Times New Roman"/>
                <w:sz w:val="24"/>
                <w:szCs w:val="24"/>
              </w:rPr>
              <w:t>;</w:t>
            </w:r>
            <w:r w:rsidR="000D6A3D" w:rsidRPr="000D6A3D">
              <w:rPr>
                <w:rFonts w:ascii="Times New Roman" w:hAnsi="Times New Roman" w:cs="Times New Roman"/>
                <w:sz w:val="24"/>
                <w:szCs w:val="24"/>
              </w:rPr>
              <w:t xml:space="preserve">400mcg; 800mcg; </w:t>
            </w:r>
            <w:r w:rsidR="000E4375" w:rsidRPr="000D6A3D">
              <w:rPr>
                <w:rFonts w:ascii="Times New Roman" w:hAnsi="Times New Roman" w:cs="Times New Roman"/>
                <w:sz w:val="24"/>
                <w:szCs w:val="24"/>
              </w:rPr>
              <w:t>1</w:t>
            </w:r>
            <w:r w:rsidR="000D6A3D" w:rsidRPr="000D6A3D">
              <w:rPr>
                <w:rFonts w:ascii="Times New Roman" w:hAnsi="Times New Roman" w:cs="Times New Roman"/>
                <w:sz w:val="24"/>
                <w:szCs w:val="24"/>
              </w:rPr>
              <w:t>000mc</w:t>
            </w:r>
            <w:r w:rsidR="000E4375" w:rsidRPr="000D6A3D">
              <w:rPr>
                <w:rFonts w:ascii="Times New Roman" w:hAnsi="Times New Roman" w:cs="Times New Roman"/>
                <w:sz w:val="24"/>
                <w:szCs w:val="24"/>
              </w:rPr>
              <w:t>mg</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2.5mg</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5mg</w:t>
            </w:r>
          </w:p>
        </w:tc>
      </w:tr>
      <w:tr w:rsidR="000D6A3D" w:rsidRPr="000D6A3D" w:rsidTr="001F234A">
        <w:trPr>
          <w:trHeight w:val="411"/>
        </w:trPr>
        <w:tc>
          <w:tcPr>
            <w:tcW w:w="630" w:type="dxa"/>
            <w:vMerge w:val="restart"/>
          </w:tcPr>
          <w:p w:rsidR="000D6A3D" w:rsidRPr="000D6A3D" w:rsidRDefault="000D6A3D"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0D6A3D" w:rsidRPr="000D6A3D" w:rsidRDefault="000D6A3D" w:rsidP="00E15DEE">
            <w:pPr>
              <w:spacing w:after="0" w:line="360" w:lineRule="auto"/>
              <w:rPr>
                <w:rFonts w:ascii="Times New Roman" w:hAnsi="Times New Roman" w:cs="Times New Roman"/>
                <w:sz w:val="24"/>
                <w:szCs w:val="24"/>
              </w:rPr>
            </w:pPr>
            <w:r w:rsidRPr="000D6A3D">
              <w:rPr>
                <w:rFonts w:ascii="Times New Roman" w:hAnsi="Times New Roman" w:cs="Times New Roman"/>
                <w:sz w:val="24"/>
              </w:rPr>
              <w:t>Mecobalamin (Methyl</w:t>
            </w:r>
            <w:r>
              <w:rPr>
                <w:rFonts w:ascii="Times New Roman" w:hAnsi="Times New Roman" w:cs="Times New Roman"/>
                <w:sz w:val="24"/>
              </w:rPr>
              <w:t xml:space="preserve"> C</w:t>
            </w:r>
            <w:r w:rsidRPr="000D6A3D">
              <w:rPr>
                <w:rFonts w:ascii="Times New Roman" w:hAnsi="Times New Roman" w:cs="Times New Roman"/>
                <w:sz w:val="24"/>
              </w:rPr>
              <w:t>obalamin)</w:t>
            </w:r>
          </w:p>
        </w:tc>
        <w:tc>
          <w:tcPr>
            <w:tcW w:w="5693" w:type="dxa"/>
            <w:tcBorders>
              <w:top w:val="single" w:sz="4" w:space="0" w:color="000000"/>
              <w:left w:val="single" w:sz="4" w:space="0" w:color="000000"/>
              <w:bottom w:val="single" w:sz="4" w:space="0" w:color="000000"/>
              <w:right w:val="single" w:sz="4" w:space="0" w:color="000000"/>
            </w:tcBorders>
          </w:tcPr>
          <w:p w:rsidR="000D6A3D" w:rsidRPr="000D6A3D" w:rsidRDefault="000D6A3D" w:rsidP="00E15DEE">
            <w:pPr>
              <w:autoSpaceDE w:val="0"/>
              <w:autoSpaceDN w:val="0"/>
              <w:adjustRightInd w:val="0"/>
              <w:spacing w:after="0" w:line="360" w:lineRule="auto"/>
              <w:rPr>
                <w:rFonts w:ascii="Times New Roman" w:hAnsi="Times New Roman" w:cs="Times New Roman"/>
                <w:sz w:val="24"/>
                <w:szCs w:val="24"/>
              </w:rPr>
            </w:pPr>
            <w:r w:rsidRPr="000D6A3D">
              <w:rPr>
                <w:rFonts w:ascii="Times New Roman" w:hAnsi="Times New Roman" w:cs="Times New Roman"/>
                <w:sz w:val="24"/>
              </w:rPr>
              <w:t>Tablet 500mcg, 1,500mcg</w:t>
            </w:r>
          </w:p>
        </w:tc>
      </w:tr>
      <w:tr w:rsidR="000D6A3D" w:rsidRPr="000D6A3D" w:rsidTr="001F234A">
        <w:trPr>
          <w:trHeight w:val="411"/>
        </w:trPr>
        <w:tc>
          <w:tcPr>
            <w:tcW w:w="630" w:type="dxa"/>
            <w:vMerge/>
            <w:tcBorders>
              <w:bottom w:val="single" w:sz="4" w:space="0" w:color="auto"/>
            </w:tcBorders>
          </w:tcPr>
          <w:p w:rsidR="000D6A3D" w:rsidRPr="000D6A3D" w:rsidRDefault="000D6A3D"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0D6A3D" w:rsidRPr="000D6A3D" w:rsidRDefault="000D6A3D" w:rsidP="00E15DEE">
            <w:pPr>
              <w:spacing w:after="0" w:line="360" w:lineRule="auto"/>
              <w:rPr>
                <w:rFonts w:ascii="Times New Roman" w:hAnsi="Times New Roman" w:cs="Times New Roman"/>
                <w:sz w:val="24"/>
              </w:rPr>
            </w:pPr>
          </w:p>
        </w:tc>
        <w:tc>
          <w:tcPr>
            <w:tcW w:w="5693" w:type="dxa"/>
            <w:tcBorders>
              <w:top w:val="single" w:sz="4" w:space="0" w:color="000000"/>
              <w:left w:val="single" w:sz="4" w:space="0" w:color="000000"/>
              <w:bottom w:val="single" w:sz="4" w:space="0" w:color="000000"/>
              <w:right w:val="single" w:sz="4" w:space="0" w:color="000000"/>
            </w:tcBorders>
          </w:tcPr>
          <w:p w:rsidR="000D6A3D" w:rsidRPr="000D6A3D" w:rsidRDefault="000D6A3D" w:rsidP="00E15DEE">
            <w:pPr>
              <w:autoSpaceDE w:val="0"/>
              <w:autoSpaceDN w:val="0"/>
              <w:adjustRightInd w:val="0"/>
              <w:spacing w:after="0" w:line="360" w:lineRule="auto"/>
              <w:rPr>
                <w:rFonts w:ascii="Times New Roman" w:hAnsi="Times New Roman" w:cs="Times New Roman"/>
                <w:sz w:val="24"/>
              </w:rPr>
            </w:pPr>
            <w:r w:rsidRPr="000D6A3D">
              <w:rPr>
                <w:rFonts w:ascii="Times New Roman" w:hAnsi="Times New Roman" w:cs="Times New Roman"/>
                <w:sz w:val="24"/>
              </w:rPr>
              <w:t>Injection 500mcg</w:t>
            </w:r>
          </w:p>
        </w:tc>
      </w:tr>
      <w:tr w:rsidR="000D6A3D" w:rsidRPr="000D6A3D" w:rsidTr="00C90D73">
        <w:trPr>
          <w:trHeight w:val="333"/>
        </w:trPr>
        <w:tc>
          <w:tcPr>
            <w:tcW w:w="630" w:type="dxa"/>
            <w:vMerge w:val="restart"/>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rPr>
            </w:pPr>
            <w:r w:rsidRPr="000D6A3D">
              <w:rPr>
                <w:rFonts w:ascii="Times New Roman" w:hAnsi="Times New Roman" w:cs="Times New Roman"/>
                <w:sz w:val="24"/>
              </w:rPr>
              <w:t>MenadiolSodiumDiphosphate</w:t>
            </w:r>
          </w:p>
        </w:tc>
        <w:tc>
          <w:tcPr>
            <w:tcW w:w="5693" w:type="dxa"/>
            <w:tcBorders>
              <w:top w:val="single" w:sz="4" w:space="0" w:color="000000"/>
              <w:left w:val="single" w:sz="4" w:space="0" w:color="000000"/>
              <w:bottom w:val="single" w:sz="4" w:space="0" w:color="auto"/>
              <w:right w:val="single" w:sz="4" w:space="0" w:color="000000"/>
            </w:tcBorders>
          </w:tcPr>
          <w:p w:rsidR="000E4375" w:rsidRPr="000D6A3D" w:rsidRDefault="00B64663" w:rsidP="00E15DEE">
            <w:pPr>
              <w:autoSpaceDE w:val="0"/>
              <w:autoSpaceDN w:val="0"/>
              <w:adjustRightInd w:val="0"/>
              <w:spacing w:after="0" w:line="360" w:lineRule="auto"/>
              <w:rPr>
                <w:rFonts w:ascii="Times New Roman" w:hAnsi="Times New Roman" w:cs="Times New Roman"/>
                <w:sz w:val="24"/>
                <w:szCs w:val="24"/>
              </w:rPr>
            </w:pPr>
            <w:r w:rsidRPr="000D6A3D">
              <w:rPr>
                <w:rFonts w:ascii="Times New Roman" w:hAnsi="Times New Roman" w:cs="Times New Roman"/>
                <w:sz w:val="24"/>
                <w:szCs w:val="24"/>
              </w:rPr>
              <w:t>Injection</w:t>
            </w:r>
            <w:r w:rsidR="000E4375" w:rsidRPr="000D6A3D">
              <w:rPr>
                <w:rFonts w:ascii="Times New Roman" w:hAnsi="Times New Roman" w:cs="Times New Roman"/>
                <w:sz w:val="24"/>
                <w:szCs w:val="24"/>
              </w:rPr>
              <w:t xml:space="preserve"> 10mg/ml</w:t>
            </w:r>
          </w:p>
        </w:tc>
      </w:tr>
      <w:tr w:rsidR="000D6A3D" w:rsidRPr="000D6A3D" w:rsidTr="00C90D73">
        <w:trPr>
          <w:trHeight w:val="500"/>
        </w:trPr>
        <w:tc>
          <w:tcPr>
            <w:tcW w:w="630" w:type="dxa"/>
            <w:vMerge/>
            <w:tcBorders>
              <w:bottom w:val="single" w:sz="4" w:space="0" w:color="auto"/>
            </w:tcBorders>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rPr>
            </w:pPr>
          </w:p>
        </w:tc>
        <w:tc>
          <w:tcPr>
            <w:tcW w:w="5693" w:type="dxa"/>
            <w:tcBorders>
              <w:top w:val="single" w:sz="4" w:space="0" w:color="auto"/>
              <w:left w:val="single" w:sz="4" w:space="0" w:color="000000"/>
              <w:bottom w:val="single" w:sz="4" w:space="0" w:color="000000"/>
              <w:right w:val="single" w:sz="4" w:space="0" w:color="000000"/>
            </w:tcBorders>
          </w:tcPr>
          <w:p w:rsidR="000E4375" w:rsidRPr="000D6A3D" w:rsidRDefault="00B64663" w:rsidP="00E15DEE">
            <w:pPr>
              <w:autoSpaceDE w:val="0"/>
              <w:autoSpaceDN w:val="0"/>
              <w:adjustRightInd w:val="0"/>
              <w:spacing w:after="0" w:line="360" w:lineRule="auto"/>
              <w:rPr>
                <w:rFonts w:ascii="Times New Roman" w:hAnsi="Times New Roman" w:cs="Times New Roman"/>
                <w:sz w:val="24"/>
                <w:szCs w:val="24"/>
              </w:rPr>
            </w:pPr>
            <w:r w:rsidRPr="000D6A3D">
              <w:rPr>
                <w:rFonts w:ascii="Times New Roman" w:hAnsi="Times New Roman" w:cs="Times New Roman"/>
                <w:sz w:val="24"/>
                <w:szCs w:val="24"/>
              </w:rPr>
              <w:t>Tablet</w:t>
            </w:r>
            <w:r w:rsidR="000E4375" w:rsidRPr="000D6A3D">
              <w:rPr>
                <w:rFonts w:ascii="Times New Roman" w:hAnsi="Times New Roman" w:cs="Times New Roman"/>
                <w:sz w:val="24"/>
                <w:szCs w:val="24"/>
              </w:rPr>
              <w:t xml:space="preserve"> 10mg</w:t>
            </w:r>
            <w:r w:rsidR="000D6A3D" w:rsidRPr="000D6A3D">
              <w:rPr>
                <w:rFonts w:ascii="Times New Roman" w:hAnsi="Times New Roman" w:cs="Times New Roman"/>
                <w:sz w:val="24"/>
                <w:szCs w:val="24"/>
              </w:rPr>
              <w:t xml:space="preserve">; </w:t>
            </w:r>
          </w:p>
        </w:tc>
      </w:tr>
      <w:tr w:rsidR="000D6A3D" w:rsidRPr="000D6A3D" w:rsidTr="00C90D73">
        <w:trPr>
          <w:trHeight w:val="314"/>
        </w:trPr>
        <w:tc>
          <w:tcPr>
            <w:tcW w:w="630" w:type="dxa"/>
            <w:vMerge w:val="restart"/>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0E4375" w:rsidRPr="000D6A3D" w:rsidRDefault="000E4375" w:rsidP="00E15DEE">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Nicotinamide</w:t>
            </w:r>
            <w:r w:rsidR="00456E31">
              <w:rPr>
                <w:rFonts w:ascii="Times New Roman" w:hAnsi="Times New Roman" w:cs="Times New Roman"/>
                <w:sz w:val="24"/>
                <w:szCs w:val="24"/>
              </w:rPr>
              <w:t xml:space="preserve"> (Vit B3)</w:t>
            </w:r>
          </w:p>
        </w:tc>
        <w:tc>
          <w:tcPr>
            <w:tcW w:w="5693" w:type="dxa"/>
            <w:tcBorders>
              <w:top w:val="single" w:sz="4" w:space="0" w:color="000000"/>
              <w:left w:val="single" w:sz="4" w:space="0" w:color="000000"/>
              <w:bottom w:val="single" w:sz="4" w:space="0" w:color="000000"/>
              <w:right w:val="single" w:sz="4" w:space="0" w:color="000000"/>
            </w:tcBorders>
          </w:tcPr>
          <w:p w:rsidR="000E4375" w:rsidRPr="000D6A3D" w:rsidRDefault="00B64663" w:rsidP="00E15DEE">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Injection</w:t>
            </w:r>
            <w:r w:rsidR="000E4375" w:rsidRPr="000D6A3D">
              <w:rPr>
                <w:rFonts w:ascii="Times New Roman" w:hAnsi="Times New Roman" w:cs="Times New Roman"/>
                <w:sz w:val="24"/>
                <w:szCs w:val="24"/>
              </w:rPr>
              <w:t xml:space="preserve"> 5mg/ml</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10mg/ml</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100mg/ml</w:t>
            </w:r>
          </w:p>
        </w:tc>
      </w:tr>
      <w:tr w:rsidR="000D6A3D" w:rsidRPr="000D6A3D" w:rsidTr="00C90D73">
        <w:trPr>
          <w:trHeight w:val="462"/>
        </w:trPr>
        <w:tc>
          <w:tcPr>
            <w:tcW w:w="630" w:type="dxa"/>
            <w:vMerge/>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top w:val="single" w:sz="4" w:space="0" w:color="000000"/>
              <w:left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szCs w:val="24"/>
              </w:rPr>
            </w:pPr>
          </w:p>
        </w:tc>
        <w:tc>
          <w:tcPr>
            <w:tcW w:w="5693" w:type="dxa"/>
            <w:tcBorders>
              <w:top w:val="single" w:sz="4" w:space="0" w:color="000000"/>
              <w:left w:val="single" w:sz="4" w:space="0" w:color="000000"/>
              <w:bottom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Ointment 4%</w:t>
            </w:r>
          </w:p>
        </w:tc>
      </w:tr>
      <w:tr w:rsidR="000D6A3D" w:rsidRPr="000D6A3D" w:rsidTr="00C90D73">
        <w:trPr>
          <w:trHeight w:val="425"/>
        </w:trPr>
        <w:tc>
          <w:tcPr>
            <w:tcW w:w="630" w:type="dxa"/>
            <w:vMerge/>
            <w:tcBorders>
              <w:bottom w:val="single" w:sz="4" w:space="0" w:color="auto"/>
            </w:tcBorders>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0E4375" w:rsidRPr="000D6A3D" w:rsidRDefault="000E4375" w:rsidP="00E15DEE">
            <w:pPr>
              <w:spacing w:after="0" w:line="360" w:lineRule="auto"/>
              <w:rPr>
                <w:rFonts w:ascii="Times New Roman" w:hAnsi="Times New Roman" w:cs="Times New Roman"/>
                <w:sz w:val="24"/>
                <w:szCs w:val="24"/>
              </w:rPr>
            </w:pPr>
          </w:p>
        </w:tc>
        <w:tc>
          <w:tcPr>
            <w:tcW w:w="5693" w:type="dxa"/>
            <w:tcBorders>
              <w:top w:val="single" w:sz="4" w:space="0" w:color="000000"/>
              <w:left w:val="single" w:sz="4" w:space="0" w:color="000000"/>
              <w:bottom w:val="single" w:sz="4" w:space="0" w:color="000000"/>
              <w:right w:val="single" w:sz="4" w:space="0" w:color="000000"/>
            </w:tcBorders>
          </w:tcPr>
          <w:p w:rsidR="000E4375" w:rsidRPr="000D6A3D" w:rsidRDefault="00B64663" w:rsidP="00E15DEE">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Tablet</w:t>
            </w:r>
            <w:r w:rsidR="000E4375" w:rsidRPr="000D6A3D">
              <w:rPr>
                <w:rFonts w:ascii="Times New Roman" w:hAnsi="Times New Roman" w:cs="Times New Roman"/>
                <w:sz w:val="24"/>
                <w:szCs w:val="24"/>
              </w:rPr>
              <w:t xml:space="preserve"> 100mg</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250mg</w:t>
            </w:r>
            <w:r w:rsidR="00516B1E" w:rsidRPr="000D6A3D">
              <w:rPr>
                <w:rFonts w:ascii="Times New Roman" w:hAnsi="Times New Roman" w:cs="Times New Roman"/>
                <w:sz w:val="24"/>
                <w:szCs w:val="24"/>
              </w:rPr>
              <w:t>;</w:t>
            </w:r>
            <w:r w:rsidR="000E4375" w:rsidRPr="000D6A3D">
              <w:rPr>
                <w:rFonts w:ascii="Times New Roman" w:hAnsi="Times New Roman" w:cs="Times New Roman"/>
                <w:sz w:val="24"/>
                <w:szCs w:val="24"/>
              </w:rPr>
              <w:t xml:space="preserve"> 500mg</w:t>
            </w:r>
          </w:p>
        </w:tc>
      </w:tr>
      <w:tr w:rsidR="000D6A3D" w:rsidRPr="000D6A3D" w:rsidTr="00C90D73">
        <w:trPr>
          <w:trHeight w:val="333"/>
        </w:trPr>
        <w:tc>
          <w:tcPr>
            <w:tcW w:w="630" w:type="dxa"/>
            <w:vMerge w:val="restart"/>
          </w:tcPr>
          <w:p w:rsidR="000E4375" w:rsidRPr="000D6A3D" w:rsidRDefault="000E4375"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0E4375" w:rsidRPr="000D6A3D" w:rsidRDefault="000E4375" w:rsidP="00E15DEE">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Nicotinic Acid</w:t>
            </w:r>
            <w:r w:rsidR="00456E31">
              <w:rPr>
                <w:rFonts w:ascii="Times New Roman" w:hAnsi="Times New Roman" w:cs="Times New Roman"/>
                <w:sz w:val="24"/>
                <w:szCs w:val="24"/>
              </w:rPr>
              <w:t xml:space="preserve"> (Vit B3)</w:t>
            </w:r>
          </w:p>
        </w:tc>
        <w:tc>
          <w:tcPr>
            <w:tcW w:w="5693" w:type="dxa"/>
            <w:tcBorders>
              <w:top w:val="single" w:sz="4" w:space="0" w:color="000000"/>
              <w:left w:val="single" w:sz="4" w:space="0" w:color="000000"/>
              <w:bottom w:val="single" w:sz="4" w:space="0" w:color="auto"/>
              <w:right w:val="single" w:sz="4" w:space="0" w:color="000000"/>
            </w:tcBorders>
          </w:tcPr>
          <w:p w:rsidR="000E4375" w:rsidRPr="000D6A3D" w:rsidRDefault="00B64663" w:rsidP="00E15DEE">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Injection</w:t>
            </w:r>
            <w:r w:rsidR="00456E31">
              <w:rPr>
                <w:rFonts w:ascii="Times New Roman" w:hAnsi="Times New Roman" w:cs="Times New Roman"/>
                <w:sz w:val="24"/>
                <w:szCs w:val="24"/>
              </w:rPr>
              <w:t xml:space="preserve">10mg/ml; </w:t>
            </w:r>
            <w:r w:rsidR="000E4375" w:rsidRPr="000D6A3D">
              <w:rPr>
                <w:rFonts w:ascii="Times New Roman" w:hAnsi="Times New Roman" w:cs="Times New Roman"/>
                <w:sz w:val="24"/>
                <w:szCs w:val="24"/>
              </w:rPr>
              <w:t xml:space="preserve">50mg/ml </w:t>
            </w:r>
          </w:p>
        </w:tc>
      </w:tr>
      <w:tr w:rsidR="00F4627A" w:rsidRPr="000D6A3D" w:rsidTr="00C90D73">
        <w:trPr>
          <w:trHeight w:val="333"/>
        </w:trPr>
        <w:tc>
          <w:tcPr>
            <w:tcW w:w="630" w:type="dxa"/>
            <w:vMerge/>
          </w:tcPr>
          <w:p w:rsidR="00F4627A" w:rsidRPr="000D6A3D" w:rsidRDefault="00F4627A"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top w:val="single" w:sz="4" w:space="0" w:color="000000"/>
              <w:left w:val="single" w:sz="4" w:space="0" w:color="000000"/>
              <w:right w:val="single" w:sz="4" w:space="0" w:color="000000"/>
            </w:tcBorders>
          </w:tcPr>
          <w:p w:rsidR="00F4627A" w:rsidRPr="000D6A3D" w:rsidRDefault="00F4627A" w:rsidP="00F4627A">
            <w:pPr>
              <w:spacing w:after="0" w:line="360" w:lineRule="auto"/>
              <w:rPr>
                <w:rFonts w:ascii="Times New Roman" w:hAnsi="Times New Roman" w:cs="Times New Roman"/>
                <w:sz w:val="24"/>
                <w:szCs w:val="24"/>
              </w:rPr>
            </w:pPr>
          </w:p>
        </w:tc>
        <w:tc>
          <w:tcPr>
            <w:tcW w:w="5693" w:type="dxa"/>
            <w:tcBorders>
              <w:top w:val="single" w:sz="4" w:space="0" w:color="000000"/>
              <w:left w:val="single" w:sz="4" w:space="0" w:color="000000"/>
              <w:bottom w:val="single" w:sz="4" w:space="0" w:color="auto"/>
              <w:right w:val="single" w:sz="4" w:space="0" w:color="000000"/>
            </w:tcBorders>
          </w:tcPr>
          <w:p w:rsidR="00F4627A" w:rsidRPr="000D6A3D" w:rsidRDefault="00F4627A" w:rsidP="00F4627A">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Tablet 50mg; 100mg</w:t>
            </w:r>
            <w:r>
              <w:rPr>
                <w:rFonts w:ascii="Times New Roman" w:hAnsi="Times New Roman" w:cs="Times New Roman"/>
                <w:sz w:val="24"/>
                <w:szCs w:val="24"/>
              </w:rPr>
              <w:t>; 250mg; 500mg; 750mg; 1000mg</w:t>
            </w:r>
          </w:p>
        </w:tc>
      </w:tr>
      <w:tr w:rsidR="00F4627A" w:rsidRPr="000D6A3D" w:rsidTr="00C90D73">
        <w:trPr>
          <w:trHeight w:val="484"/>
        </w:trPr>
        <w:tc>
          <w:tcPr>
            <w:tcW w:w="630" w:type="dxa"/>
            <w:vMerge/>
            <w:tcBorders>
              <w:bottom w:val="single" w:sz="4" w:space="0" w:color="auto"/>
            </w:tcBorders>
          </w:tcPr>
          <w:p w:rsidR="00F4627A" w:rsidRPr="000D6A3D" w:rsidRDefault="00F4627A"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F4627A" w:rsidRPr="000D6A3D" w:rsidRDefault="00F4627A" w:rsidP="00F4627A">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000000"/>
              <w:right w:val="single" w:sz="4" w:space="0" w:color="000000"/>
            </w:tcBorders>
          </w:tcPr>
          <w:p w:rsidR="00F4627A" w:rsidRPr="000D6A3D" w:rsidRDefault="00F4627A" w:rsidP="00F4627A">
            <w:pPr>
              <w:spacing w:after="0" w:line="360" w:lineRule="auto"/>
              <w:rPr>
                <w:rFonts w:ascii="Times New Roman" w:hAnsi="Times New Roman" w:cs="Times New Roman"/>
                <w:sz w:val="24"/>
                <w:szCs w:val="24"/>
              </w:rPr>
            </w:pPr>
            <w:r>
              <w:rPr>
                <w:rFonts w:ascii="Times New Roman" w:hAnsi="Times New Roman" w:cs="Times New Roman"/>
                <w:sz w:val="24"/>
                <w:szCs w:val="24"/>
              </w:rPr>
              <w:t>Capsule 250mg; 500mg</w:t>
            </w:r>
          </w:p>
        </w:tc>
      </w:tr>
      <w:tr w:rsidR="00F4627A" w:rsidRPr="000D6A3D" w:rsidTr="00C90D73">
        <w:trPr>
          <w:trHeight w:val="363"/>
        </w:trPr>
        <w:tc>
          <w:tcPr>
            <w:tcW w:w="630" w:type="dxa"/>
            <w:vMerge w:val="restart"/>
          </w:tcPr>
          <w:p w:rsidR="00F4627A" w:rsidRPr="000D6A3D" w:rsidRDefault="00F4627A"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F4627A" w:rsidRPr="000D6A3D" w:rsidRDefault="00F4627A" w:rsidP="00F4627A">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Phytomenadione (Vitamin K1)</w:t>
            </w:r>
          </w:p>
        </w:tc>
        <w:tc>
          <w:tcPr>
            <w:tcW w:w="5693" w:type="dxa"/>
            <w:tcBorders>
              <w:top w:val="single" w:sz="4" w:space="0" w:color="000000"/>
              <w:left w:val="single" w:sz="4" w:space="0" w:color="000000"/>
              <w:bottom w:val="single" w:sz="4" w:space="0" w:color="auto"/>
              <w:right w:val="single" w:sz="4" w:space="0" w:color="000000"/>
            </w:tcBorders>
          </w:tcPr>
          <w:p w:rsidR="00F4627A" w:rsidRPr="000D6A3D" w:rsidRDefault="00F4627A" w:rsidP="00F4627A">
            <w:pPr>
              <w:autoSpaceDE w:val="0"/>
              <w:autoSpaceDN w:val="0"/>
              <w:adjustRightInd w:val="0"/>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Injection 1mg/0.5ml; 10mg/ml</w:t>
            </w:r>
          </w:p>
        </w:tc>
      </w:tr>
      <w:tr w:rsidR="00F4627A" w:rsidRPr="000D6A3D" w:rsidTr="00C90D73">
        <w:trPr>
          <w:trHeight w:val="368"/>
        </w:trPr>
        <w:tc>
          <w:tcPr>
            <w:tcW w:w="630" w:type="dxa"/>
            <w:vMerge/>
            <w:tcBorders>
              <w:bottom w:val="single" w:sz="4" w:space="0" w:color="auto"/>
            </w:tcBorders>
          </w:tcPr>
          <w:p w:rsidR="00F4627A" w:rsidRPr="000D6A3D" w:rsidRDefault="00F4627A"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F4627A" w:rsidRPr="000D6A3D" w:rsidRDefault="00F4627A" w:rsidP="00F4627A">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000000"/>
              <w:right w:val="single" w:sz="4" w:space="0" w:color="000000"/>
            </w:tcBorders>
          </w:tcPr>
          <w:p w:rsidR="00F4627A" w:rsidRPr="000D6A3D" w:rsidRDefault="00F4627A" w:rsidP="00F4627A">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 xml:space="preserve">Tablet </w:t>
            </w:r>
            <w:r>
              <w:rPr>
                <w:rFonts w:ascii="Times New Roman" w:hAnsi="Times New Roman" w:cs="Times New Roman"/>
                <w:sz w:val="24"/>
                <w:szCs w:val="24"/>
              </w:rPr>
              <w:t xml:space="preserve">0.1mg; 5mg; </w:t>
            </w:r>
            <w:r w:rsidRPr="000D6A3D">
              <w:rPr>
                <w:rFonts w:ascii="Times New Roman" w:hAnsi="Times New Roman" w:cs="Times New Roman"/>
                <w:sz w:val="24"/>
                <w:szCs w:val="24"/>
              </w:rPr>
              <w:t>10mg</w:t>
            </w:r>
          </w:p>
        </w:tc>
      </w:tr>
      <w:tr w:rsidR="00F4627A" w:rsidRPr="000D6A3D" w:rsidTr="00C90D73">
        <w:trPr>
          <w:trHeight w:val="409"/>
        </w:trPr>
        <w:tc>
          <w:tcPr>
            <w:tcW w:w="630" w:type="dxa"/>
            <w:vMerge w:val="restart"/>
          </w:tcPr>
          <w:p w:rsidR="00F4627A" w:rsidRPr="000D6A3D" w:rsidRDefault="00F4627A"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F4627A" w:rsidRPr="000D6A3D" w:rsidRDefault="00F4627A" w:rsidP="00F4627A">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Pyridoxine Hydrochloride (Vitamin B6)</w:t>
            </w:r>
          </w:p>
        </w:tc>
        <w:tc>
          <w:tcPr>
            <w:tcW w:w="5693" w:type="dxa"/>
          </w:tcPr>
          <w:p w:rsidR="00F4627A" w:rsidRPr="000D6A3D" w:rsidRDefault="00F4627A" w:rsidP="00F4627A">
            <w:pPr>
              <w:spacing w:after="0" w:line="360" w:lineRule="auto"/>
              <w:rPr>
                <w:rFonts w:ascii="Times New Roman" w:eastAsia="Times New Roman" w:hAnsi="Times New Roman" w:cs="Times New Roman"/>
                <w:sz w:val="24"/>
                <w:szCs w:val="24"/>
              </w:rPr>
            </w:pPr>
            <w:r w:rsidRPr="000D6A3D">
              <w:rPr>
                <w:rFonts w:ascii="Times New Roman" w:eastAsia="Times New Roman" w:hAnsi="Times New Roman" w:cs="Times New Roman"/>
              </w:rPr>
              <w:t>Injection 50mg/ml;</w:t>
            </w:r>
            <w:r>
              <w:rPr>
                <w:rFonts w:ascii="Times New Roman" w:eastAsia="Times New Roman" w:hAnsi="Times New Roman" w:cs="Times New Roman"/>
              </w:rPr>
              <w:t xml:space="preserve"> 100mg/ml;</w:t>
            </w:r>
            <w:r w:rsidRPr="000D6A3D">
              <w:rPr>
                <w:rFonts w:ascii="Times New Roman" w:eastAsia="Times New Roman" w:hAnsi="Times New Roman" w:cs="Times New Roman"/>
              </w:rPr>
              <w:t xml:space="preserve"> 150mg/ml</w:t>
            </w:r>
          </w:p>
        </w:tc>
      </w:tr>
      <w:tr w:rsidR="00F4627A" w:rsidRPr="000D6A3D" w:rsidTr="00C90D73">
        <w:trPr>
          <w:trHeight w:val="409"/>
        </w:trPr>
        <w:tc>
          <w:tcPr>
            <w:tcW w:w="630" w:type="dxa"/>
            <w:vMerge/>
          </w:tcPr>
          <w:p w:rsidR="00F4627A" w:rsidRPr="000D6A3D" w:rsidRDefault="00F4627A"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top w:val="single" w:sz="4" w:space="0" w:color="000000"/>
              <w:left w:val="single" w:sz="4" w:space="0" w:color="000000"/>
              <w:right w:val="single" w:sz="4" w:space="0" w:color="000000"/>
            </w:tcBorders>
          </w:tcPr>
          <w:p w:rsidR="00F4627A" w:rsidRPr="000D6A3D" w:rsidRDefault="00F4627A" w:rsidP="00F4627A">
            <w:pPr>
              <w:spacing w:after="0" w:line="360" w:lineRule="auto"/>
              <w:rPr>
                <w:rFonts w:ascii="Times New Roman" w:hAnsi="Times New Roman" w:cs="Times New Roman"/>
                <w:sz w:val="24"/>
                <w:szCs w:val="24"/>
              </w:rPr>
            </w:pPr>
          </w:p>
        </w:tc>
        <w:tc>
          <w:tcPr>
            <w:tcW w:w="5693" w:type="dxa"/>
          </w:tcPr>
          <w:p w:rsidR="00F4627A" w:rsidRPr="000D6A3D" w:rsidRDefault="00F4627A" w:rsidP="00F4627A">
            <w:pPr>
              <w:spacing w:after="0" w:line="360" w:lineRule="auto"/>
              <w:rPr>
                <w:rFonts w:ascii="Times New Roman" w:eastAsia="Times New Roman" w:hAnsi="Times New Roman" w:cs="Times New Roman"/>
              </w:rPr>
            </w:pPr>
            <w:r w:rsidRPr="000D6A3D">
              <w:rPr>
                <w:rFonts w:ascii="Times New Roman" w:hAnsi="Times New Roman" w:cs="Times New Roman"/>
                <w:sz w:val="24"/>
                <w:szCs w:val="24"/>
              </w:rPr>
              <w:t>Tablet 25mg; 40mg;50mg; 100mg; 300mg</w:t>
            </w:r>
            <w:r>
              <w:rPr>
                <w:rFonts w:ascii="Times New Roman" w:hAnsi="Times New Roman" w:cs="Times New Roman"/>
                <w:sz w:val="24"/>
                <w:szCs w:val="24"/>
              </w:rPr>
              <w:t>; 500mg</w:t>
            </w:r>
          </w:p>
        </w:tc>
      </w:tr>
      <w:tr w:rsidR="00EF0CDC" w:rsidRPr="000D6A3D" w:rsidTr="00EF0CDC">
        <w:trPr>
          <w:trHeight w:val="424"/>
        </w:trPr>
        <w:tc>
          <w:tcPr>
            <w:tcW w:w="630" w:type="dxa"/>
            <w:vMerge/>
            <w:tcBorders>
              <w:bottom w:val="single" w:sz="4" w:space="0" w:color="auto"/>
            </w:tcBorders>
          </w:tcPr>
          <w:p w:rsidR="00EF0CDC" w:rsidRPr="000D6A3D" w:rsidRDefault="00EF0CDC"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auto"/>
              <w:right w:val="single" w:sz="4" w:space="0" w:color="000000"/>
            </w:tcBorders>
          </w:tcPr>
          <w:p w:rsidR="00EF0CDC" w:rsidRPr="000D6A3D" w:rsidRDefault="00EF0CDC" w:rsidP="00EF0CDC">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auto"/>
              <w:right w:val="single" w:sz="4" w:space="0" w:color="000000"/>
            </w:tcBorders>
          </w:tcPr>
          <w:p w:rsidR="00EF0CDC" w:rsidRDefault="00EF0CDC" w:rsidP="00EF0CDC">
            <w:pPr>
              <w:spacing w:after="0" w:line="360" w:lineRule="auto"/>
              <w:rPr>
                <w:rFonts w:ascii="Times New Roman" w:hAnsi="Times New Roman" w:cs="Times New Roman"/>
                <w:sz w:val="24"/>
                <w:szCs w:val="24"/>
              </w:rPr>
            </w:pPr>
            <w:r>
              <w:rPr>
                <w:rFonts w:ascii="Times New Roman" w:hAnsi="Times New Roman" w:cs="Times New Roman"/>
                <w:sz w:val="24"/>
                <w:szCs w:val="24"/>
              </w:rPr>
              <w:t>Capsule 250mg</w:t>
            </w:r>
          </w:p>
        </w:tc>
      </w:tr>
      <w:tr w:rsidR="00EF0CDC" w:rsidRPr="000D6A3D" w:rsidTr="00724D05">
        <w:trPr>
          <w:trHeight w:val="424"/>
        </w:trPr>
        <w:tc>
          <w:tcPr>
            <w:tcW w:w="630" w:type="dxa"/>
            <w:vMerge w:val="restart"/>
          </w:tcPr>
          <w:p w:rsidR="00EF0CDC" w:rsidRPr="000D6A3D" w:rsidRDefault="00EF0CDC"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left w:val="single" w:sz="4" w:space="0" w:color="000000"/>
              <w:right w:val="single" w:sz="4" w:space="0" w:color="000000"/>
            </w:tcBorders>
          </w:tcPr>
          <w:p w:rsidR="00EF0CDC" w:rsidRPr="000D6A3D" w:rsidRDefault="00EF0CDC" w:rsidP="00EF0CDC">
            <w:pPr>
              <w:spacing w:after="0" w:line="360" w:lineRule="auto"/>
              <w:rPr>
                <w:rFonts w:ascii="Times New Roman" w:hAnsi="Times New Roman" w:cs="Times New Roman"/>
                <w:sz w:val="24"/>
                <w:szCs w:val="24"/>
              </w:rPr>
            </w:pPr>
            <w:r>
              <w:rPr>
                <w:rFonts w:ascii="Times New Roman" w:hAnsi="Times New Roman" w:cs="Times New Roman"/>
                <w:sz w:val="24"/>
                <w:szCs w:val="24"/>
              </w:rPr>
              <w:t>Riboflavin (Vitamin B2)</w:t>
            </w:r>
          </w:p>
        </w:tc>
        <w:tc>
          <w:tcPr>
            <w:tcW w:w="5693" w:type="dxa"/>
            <w:tcBorders>
              <w:top w:val="single" w:sz="4" w:space="0" w:color="auto"/>
              <w:left w:val="single" w:sz="4" w:space="0" w:color="000000"/>
              <w:bottom w:val="single" w:sz="4" w:space="0" w:color="000000"/>
              <w:right w:val="single" w:sz="4" w:space="0" w:color="000000"/>
            </w:tcBorders>
          </w:tcPr>
          <w:p w:rsidR="00EF0CDC" w:rsidRPr="000D6A3D" w:rsidRDefault="00EF0CDC" w:rsidP="00EF0CDC">
            <w:pPr>
              <w:spacing w:after="0" w:line="360" w:lineRule="auto"/>
              <w:rPr>
                <w:rFonts w:ascii="Times New Roman" w:hAnsi="Times New Roman" w:cs="Times New Roman"/>
                <w:sz w:val="24"/>
                <w:szCs w:val="24"/>
              </w:rPr>
            </w:pPr>
            <w:r>
              <w:rPr>
                <w:rFonts w:ascii="Times New Roman" w:hAnsi="Times New Roman" w:cs="Times New Roman"/>
                <w:sz w:val="24"/>
                <w:szCs w:val="24"/>
              </w:rPr>
              <w:t>Capsule 50mg; 400mg</w:t>
            </w:r>
          </w:p>
        </w:tc>
      </w:tr>
      <w:tr w:rsidR="00EF0CDC" w:rsidRPr="000D6A3D" w:rsidTr="00C90D73">
        <w:trPr>
          <w:trHeight w:val="424"/>
        </w:trPr>
        <w:tc>
          <w:tcPr>
            <w:tcW w:w="630" w:type="dxa"/>
            <w:vMerge/>
            <w:tcBorders>
              <w:bottom w:val="single" w:sz="4" w:space="0" w:color="auto"/>
            </w:tcBorders>
          </w:tcPr>
          <w:p w:rsidR="00EF0CDC" w:rsidRPr="000D6A3D" w:rsidRDefault="00EF0CDC"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EF0CDC" w:rsidRDefault="00EF0CDC" w:rsidP="00EF0CDC">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000000"/>
              <w:right w:val="single" w:sz="4" w:space="0" w:color="000000"/>
            </w:tcBorders>
          </w:tcPr>
          <w:p w:rsidR="00EF0CDC" w:rsidRDefault="00EF0CDC" w:rsidP="00EF0CDC">
            <w:pPr>
              <w:spacing w:after="0" w:line="360" w:lineRule="auto"/>
              <w:rPr>
                <w:rFonts w:ascii="Times New Roman" w:hAnsi="Times New Roman" w:cs="Times New Roman"/>
                <w:sz w:val="24"/>
                <w:szCs w:val="24"/>
              </w:rPr>
            </w:pPr>
            <w:r>
              <w:rPr>
                <w:rFonts w:ascii="Times New Roman" w:hAnsi="Times New Roman" w:cs="Times New Roman"/>
                <w:sz w:val="24"/>
                <w:szCs w:val="24"/>
              </w:rPr>
              <w:t>Tablet 25mg 50mg; 100mg</w:t>
            </w:r>
          </w:p>
        </w:tc>
      </w:tr>
      <w:tr w:rsidR="00EF0CDC" w:rsidRPr="000D6A3D" w:rsidTr="00C90D73">
        <w:trPr>
          <w:trHeight w:val="358"/>
        </w:trPr>
        <w:tc>
          <w:tcPr>
            <w:tcW w:w="630" w:type="dxa"/>
            <w:vMerge w:val="restart"/>
          </w:tcPr>
          <w:p w:rsidR="00EF0CDC" w:rsidRPr="000D6A3D" w:rsidRDefault="00EF0CDC"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EF0CDC" w:rsidRPr="000D6A3D" w:rsidRDefault="00EF0CDC" w:rsidP="00EF0CDC">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Thiamine Hydrochloride (Vitamin B1)</w:t>
            </w:r>
          </w:p>
        </w:tc>
        <w:tc>
          <w:tcPr>
            <w:tcW w:w="5693" w:type="dxa"/>
            <w:tcBorders>
              <w:top w:val="single" w:sz="4" w:space="0" w:color="000000"/>
              <w:left w:val="single" w:sz="4" w:space="0" w:color="000000"/>
              <w:bottom w:val="single" w:sz="4" w:space="0" w:color="auto"/>
              <w:right w:val="single" w:sz="4" w:space="0" w:color="000000"/>
            </w:tcBorders>
          </w:tcPr>
          <w:p w:rsidR="00EF0CDC" w:rsidRPr="000D6A3D" w:rsidRDefault="00EF0CDC" w:rsidP="00EF0CDC">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 xml:space="preserve">Tablet </w:t>
            </w:r>
            <w:r w:rsidRPr="000D6A3D">
              <w:rPr>
                <w:rFonts w:ascii="Times New Roman" w:hAnsi="Times New Roman" w:cs="Times New Roman"/>
              </w:rPr>
              <w:t>5mg; 10mg; 100mg; 300mg</w:t>
            </w:r>
          </w:p>
        </w:tc>
      </w:tr>
      <w:tr w:rsidR="00EF0CDC" w:rsidRPr="000D6A3D" w:rsidTr="00C90D73">
        <w:trPr>
          <w:trHeight w:val="469"/>
        </w:trPr>
        <w:tc>
          <w:tcPr>
            <w:tcW w:w="630" w:type="dxa"/>
            <w:vMerge/>
            <w:tcBorders>
              <w:bottom w:val="single" w:sz="4" w:space="0" w:color="auto"/>
            </w:tcBorders>
          </w:tcPr>
          <w:p w:rsidR="00EF0CDC" w:rsidRPr="000D6A3D" w:rsidRDefault="00EF0CDC"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EF0CDC" w:rsidRPr="000D6A3D" w:rsidRDefault="00EF0CDC" w:rsidP="00EF0CDC">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000000"/>
              <w:right w:val="single" w:sz="4" w:space="0" w:color="000000"/>
            </w:tcBorders>
          </w:tcPr>
          <w:p w:rsidR="00EF0CDC" w:rsidRPr="000D6A3D" w:rsidRDefault="00EF0CDC" w:rsidP="00EF0CDC">
            <w:pPr>
              <w:spacing w:after="0" w:line="360" w:lineRule="auto"/>
              <w:rPr>
                <w:rFonts w:ascii="Times New Roman" w:hAnsi="Times New Roman" w:cs="Times New Roman"/>
                <w:sz w:val="24"/>
                <w:szCs w:val="24"/>
              </w:rPr>
            </w:pPr>
            <w:r w:rsidRPr="000D6A3D">
              <w:rPr>
                <w:rFonts w:ascii="Times New Roman" w:hAnsi="Times New Roman" w:cs="Times New Roman"/>
                <w:sz w:val="24"/>
                <w:szCs w:val="24"/>
              </w:rPr>
              <w:t xml:space="preserve">Injection </w:t>
            </w:r>
            <w:r>
              <w:rPr>
                <w:rFonts w:ascii="Times New Roman" w:hAnsi="Times New Roman" w:cs="Times New Roman"/>
                <w:sz w:val="24"/>
                <w:szCs w:val="24"/>
              </w:rPr>
              <w:t xml:space="preserve">25mg/ml; </w:t>
            </w:r>
            <w:r w:rsidRPr="000D6A3D">
              <w:rPr>
                <w:rFonts w:ascii="Times New Roman" w:hAnsi="Times New Roman" w:cs="Times New Roman"/>
                <w:sz w:val="24"/>
                <w:szCs w:val="24"/>
              </w:rPr>
              <w:t>50mg/ml</w:t>
            </w:r>
            <w:r>
              <w:rPr>
                <w:rFonts w:ascii="Times New Roman" w:hAnsi="Times New Roman" w:cs="Times New Roman"/>
                <w:sz w:val="24"/>
                <w:szCs w:val="24"/>
              </w:rPr>
              <w:t>; 100mg/ml</w:t>
            </w:r>
          </w:p>
        </w:tc>
      </w:tr>
      <w:tr w:rsidR="00EF0CDC" w:rsidRPr="000D6A3D" w:rsidTr="00C90D73">
        <w:trPr>
          <w:trHeight w:val="456"/>
        </w:trPr>
        <w:tc>
          <w:tcPr>
            <w:tcW w:w="630" w:type="dxa"/>
            <w:vMerge w:val="restart"/>
          </w:tcPr>
          <w:p w:rsidR="00EF0CDC" w:rsidRPr="000D6A3D" w:rsidRDefault="00EF0CDC" w:rsidP="00947605">
            <w:pPr>
              <w:numPr>
                <w:ilvl w:val="0"/>
                <w:numId w:val="87"/>
              </w:numPr>
              <w:spacing w:after="0" w:line="360" w:lineRule="auto"/>
              <w:contextualSpacing/>
              <w:jc w:val="both"/>
              <w:rPr>
                <w:rFonts w:ascii="Times New Roman" w:eastAsia="Times New Roman" w:hAnsi="Times New Roman" w:cs="Times New Roman"/>
                <w:sz w:val="24"/>
                <w:szCs w:val="24"/>
              </w:rPr>
            </w:pPr>
          </w:p>
        </w:tc>
        <w:tc>
          <w:tcPr>
            <w:tcW w:w="4050" w:type="dxa"/>
            <w:vMerge w:val="restart"/>
            <w:tcBorders>
              <w:top w:val="single" w:sz="4" w:space="0" w:color="000000"/>
              <w:left w:val="single" w:sz="4" w:space="0" w:color="000000"/>
              <w:right w:val="single" w:sz="4" w:space="0" w:color="000000"/>
            </w:tcBorders>
          </w:tcPr>
          <w:p w:rsidR="00EF0CDC" w:rsidRPr="000D6A3D" w:rsidRDefault="00EF0CDC" w:rsidP="00EF0CDC">
            <w:pPr>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Vitamin A</w:t>
            </w:r>
          </w:p>
        </w:tc>
        <w:tc>
          <w:tcPr>
            <w:tcW w:w="5693" w:type="dxa"/>
            <w:tcBorders>
              <w:top w:val="single" w:sz="4" w:space="0" w:color="000000"/>
              <w:left w:val="single" w:sz="4" w:space="0" w:color="000000"/>
              <w:bottom w:val="single" w:sz="4" w:space="0" w:color="auto"/>
              <w:right w:val="single" w:sz="4" w:space="0" w:color="000000"/>
            </w:tcBorders>
          </w:tcPr>
          <w:p w:rsidR="00EF0CDC" w:rsidRPr="000D6A3D" w:rsidRDefault="00EF0CDC" w:rsidP="00EF0CDC">
            <w:pPr>
              <w:autoSpaceDE w:val="0"/>
              <w:autoSpaceDN w:val="0"/>
              <w:adjustRightInd w:val="0"/>
              <w:spacing w:after="0" w:line="360" w:lineRule="auto"/>
              <w:rPr>
                <w:rFonts w:ascii="Times New Roman" w:eastAsia="Times New Roman" w:hAnsi="Times New Roman" w:cs="Times New Roman"/>
                <w:sz w:val="24"/>
                <w:szCs w:val="24"/>
              </w:rPr>
            </w:pPr>
            <w:r w:rsidRPr="000D6A3D">
              <w:rPr>
                <w:rFonts w:ascii="Times New Roman" w:hAnsi="Times New Roman" w:cs="Times New Roman"/>
                <w:sz w:val="24"/>
                <w:szCs w:val="24"/>
              </w:rPr>
              <w:t>Capsule</w:t>
            </w:r>
            <w:r>
              <w:rPr>
                <w:rFonts w:ascii="Times New Roman" w:hAnsi="Times New Roman" w:cs="Times New Roman"/>
                <w:sz w:val="24"/>
                <w:szCs w:val="24"/>
              </w:rPr>
              <w:t xml:space="preserve"> 7,500IU; 8,000IU; 10,000IU; </w:t>
            </w:r>
            <w:r w:rsidRPr="000D6A3D">
              <w:rPr>
                <w:rFonts w:ascii="Times New Roman" w:hAnsi="Times New Roman" w:cs="Times New Roman"/>
                <w:sz w:val="24"/>
                <w:szCs w:val="24"/>
              </w:rPr>
              <w:t>25</w:t>
            </w:r>
            <w:r>
              <w:rPr>
                <w:rFonts w:ascii="Times New Roman" w:hAnsi="Times New Roman" w:cs="Times New Roman"/>
                <w:sz w:val="24"/>
                <w:szCs w:val="24"/>
              </w:rPr>
              <w:t>,</w:t>
            </w:r>
            <w:r w:rsidRPr="000D6A3D">
              <w:rPr>
                <w:rFonts w:ascii="Times New Roman" w:hAnsi="Times New Roman" w:cs="Times New Roman"/>
                <w:sz w:val="24"/>
                <w:szCs w:val="24"/>
              </w:rPr>
              <w:t>000IU; 50</w:t>
            </w:r>
            <w:r>
              <w:rPr>
                <w:rFonts w:ascii="Times New Roman" w:hAnsi="Times New Roman" w:cs="Times New Roman"/>
                <w:sz w:val="24"/>
                <w:szCs w:val="24"/>
              </w:rPr>
              <w:t>,</w:t>
            </w:r>
            <w:r w:rsidRPr="000D6A3D">
              <w:rPr>
                <w:rFonts w:ascii="Times New Roman" w:hAnsi="Times New Roman" w:cs="Times New Roman"/>
                <w:sz w:val="24"/>
                <w:szCs w:val="24"/>
              </w:rPr>
              <w:t>000IU; 100</w:t>
            </w:r>
            <w:r>
              <w:rPr>
                <w:rFonts w:ascii="Times New Roman" w:hAnsi="Times New Roman" w:cs="Times New Roman"/>
                <w:sz w:val="24"/>
                <w:szCs w:val="24"/>
              </w:rPr>
              <w:t>,</w:t>
            </w:r>
            <w:r w:rsidRPr="000D6A3D">
              <w:rPr>
                <w:rFonts w:ascii="Times New Roman" w:hAnsi="Times New Roman" w:cs="Times New Roman"/>
                <w:sz w:val="24"/>
                <w:szCs w:val="24"/>
              </w:rPr>
              <w:t xml:space="preserve">000IU </w:t>
            </w:r>
          </w:p>
        </w:tc>
      </w:tr>
      <w:tr w:rsidR="00EF0CDC" w:rsidRPr="000D6A3D" w:rsidTr="00C90D73">
        <w:trPr>
          <w:trHeight w:val="406"/>
        </w:trPr>
        <w:tc>
          <w:tcPr>
            <w:tcW w:w="630" w:type="dxa"/>
            <w:vMerge/>
          </w:tcPr>
          <w:p w:rsidR="00EF0CDC" w:rsidRPr="000D6A3D" w:rsidRDefault="00EF0CDC" w:rsidP="00EF0CDC">
            <w:pPr>
              <w:pStyle w:val="ListParagraph"/>
              <w:numPr>
                <w:ilvl w:val="0"/>
                <w:numId w:val="34"/>
              </w:numPr>
              <w:spacing w:after="0" w:line="360" w:lineRule="auto"/>
              <w:jc w:val="both"/>
              <w:rPr>
                <w:rFonts w:ascii="Times New Roman" w:eastAsia="Times New Roman" w:hAnsi="Times New Roman" w:cs="Times New Roman"/>
                <w:sz w:val="24"/>
                <w:szCs w:val="24"/>
              </w:rPr>
            </w:pPr>
          </w:p>
        </w:tc>
        <w:tc>
          <w:tcPr>
            <w:tcW w:w="4050" w:type="dxa"/>
            <w:vMerge/>
            <w:tcBorders>
              <w:left w:val="single" w:sz="4" w:space="0" w:color="000000"/>
              <w:right w:val="single" w:sz="4" w:space="0" w:color="000000"/>
            </w:tcBorders>
          </w:tcPr>
          <w:p w:rsidR="00EF0CDC" w:rsidRPr="000D6A3D" w:rsidRDefault="00EF0CDC" w:rsidP="00EF0CDC">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auto"/>
              <w:right w:val="single" w:sz="4" w:space="0" w:color="000000"/>
            </w:tcBorders>
          </w:tcPr>
          <w:p w:rsidR="00EF0CDC" w:rsidRPr="000D6A3D" w:rsidRDefault="00EF0CDC" w:rsidP="00EF0CDC">
            <w:pPr>
              <w:autoSpaceDE w:val="0"/>
              <w:autoSpaceDN w:val="0"/>
              <w:adjustRightInd w:val="0"/>
              <w:spacing w:after="0" w:line="360" w:lineRule="auto"/>
              <w:rPr>
                <w:rFonts w:ascii="Times New Roman" w:hAnsi="Times New Roman" w:cs="Times New Roman"/>
                <w:sz w:val="24"/>
                <w:szCs w:val="24"/>
              </w:rPr>
            </w:pPr>
            <w:r w:rsidRPr="000D6A3D">
              <w:rPr>
                <w:rFonts w:ascii="Times New Roman" w:hAnsi="Times New Roman" w:cs="Times New Roman"/>
                <w:sz w:val="24"/>
                <w:szCs w:val="24"/>
              </w:rPr>
              <w:t>Oral Solution 50</w:t>
            </w:r>
            <w:r>
              <w:rPr>
                <w:rFonts w:ascii="Times New Roman" w:hAnsi="Times New Roman" w:cs="Times New Roman"/>
                <w:sz w:val="24"/>
                <w:szCs w:val="24"/>
              </w:rPr>
              <w:t>,</w:t>
            </w:r>
            <w:r w:rsidRPr="000D6A3D">
              <w:rPr>
                <w:rFonts w:ascii="Times New Roman" w:hAnsi="Times New Roman" w:cs="Times New Roman"/>
                <w:sz w:val="24"/>
                <w:szCs w:val="24"/>
              </w:rPr>
              <w:t>00IU/ml</w:t>
            </w:r>
            <w:r>
              <w:rPr>
                <w:rFonts w:ascii="Times New Roman" w:hAnsi="Times New Roman" w:cs="Times New Roman"/>
                <w:sz w:val="24"/>
                <w:szCs w:val="24"/>
              </w:rPr>
              <w:t>;</w:t>
            </w:r>
            <w:r w:rsidRPr="000D6A3D">
              <w:rPr>
                <w:rFonts w:ascii="Times New Roman" w:hAnsi="Times New Roman" w:cs="Times New Roman"/>
                <w:sz w:val="24"/>
                <w:szCs w:val="24"/>
              </w:rPr>
              <w:t xml:space="preserve"> 150</w:t>
            </w:r>
            <w:r>
              <w:rPr>
                <w:rFonts w:ascii="Times New Roman" w:hAnsi="Times New Roman" w:cs="Times New Roman"/>
                <w:sz w:val="24"/>
                <w:szCs w:val="24"/>
              </w:rPr>
              <w:t>,</w:t>
            </w:r>
            <w:r w:rsidRPr="000D6A3D">
              <w:rPr>
                <w:rFonts w:ascii="Times New Roman" w:hAnsi="Times New Roman" w:cs="Times New Roman"/>
                <w:sz w:val="24"/>
                <w:szCs w:val="24"/>
              </w:rPr>
              <w:t>000IU/ml</w:t>
            </w:r>
          </w:p>
        </w:tc>
      </w:tr>
      <w:tr w:rsidR="00EF0CDC" w:rsidRPr="000D6A3D" w:rsidTr="00C90D73">
        <w:trPr>
          <w:trHeight w:val="412"/>
        </w:trPr>
        <w:tc>
          <w:tcPr>
            <w:tcW w:w="630" w:type="dxa"/>
            <w:vMerge/>
          </w:tcPr>
          <w:p w:rsidR="00EF0CDC" w:rsidRPr="000D6A3D" w:rsidRDefault="00EF0CDC" w:rsidP="00EF0CDC">
            <w:pPr>
              <w:pStyle w:val="ListParagraph"/>
              <w:numPr>
                <w:ilvl w:val="0"/>
                <w:numId w:val="34"/>
              </w:numPr>
              <w:spacing w:after="0" w:line="360" w:lineRule="auto"/>
              <w:jc w:val="both"/>
              <w:rPr>
                <w:rFonts w:ascii="Times New Roman" w:eastAsia="Times New Roman" w:hAnsi="Times New Roman" w:cs="Times New Roman"/>
                <w:sz w:val="24"/>
                <w:szCs w:val="24"/>
              </w:rPr>
            </w:pPr>
          </w:p>
        </w:tc>
        <w:tc>
          <w:tcPr>
            <w:tcW w:w="4050" w:type="dxa"/>
            <w:vMerge/>
            <w:tcBorders>
              <w:left w:val="single" w:sz="4" w:space="0" w:color="000000"/>
              <w:right w:val="single" w:sz="4" w:space="0" w:color="000000"/>
            </w:tcBorders>
          </w:tcPr>
          <w:p w:rsidR="00EF0CDC" w:rsidRPr="000D6A3D" w:rsidRDefault="00EF0CDC" w:rsidP="00EF0CDC">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auto"/>
              <w:right w:val="single" w:sz="4" w:space="0" w:color="000000"/>
            </w:tcBorders>
          </w:tcPr>
          <w:p w:rsidR="00EF0CDC" w:rsidRPr="000D6A3D" w:rsidRDefault="00EF0CDC" w:rsidP="00EF0CDC">
            <w:pPr>
              <w:autoSpaceDE w:val="0"/>
              <w:autoSpaceDN w:val="0"/>
              <w:adjustRightInd w:val="0"/>
              <w:spacing w:after="0" w:line="360" w:lineRule="auto"/>
              <w:rPr>
                <w:rFonts w:ascii="Times New Roman" w:hAnsi="Times New Roman" w:cs="Times New Roman"/>
                <w:sz w:val="24"/>
                <w:szCs w:val="24"/>
              </w:rPr>
            </w:pPr>
            <w:r w:rsidRPr="000D6A3D">
              <w:rPr>
                <w:rFonts w:ascii="Times New Roman" w:hAnsi="Times New Roman" w:cs="Times New Roman"/>
                <w:sz w:val="24"/>
                <w:szCs w:val="24"/>
              </w:rPr>
              <w:t xml:space="preserve">Tablet </w:t>
            </w:r>
            <w:r>
              <w:rPr>
                <w:rFonts w:ascii="Times New Roman" w:hAnsi="Times New Roman" w:cs="Times New Roman"/>
                <w:sz w:val="24"/>
                <w:szCs w:val="24"/>
              </w:rPr>
              <w:t xml:space="preserve">10,000IU; 15,000IU; </w:t>
            </w:r>
            <w:r w:rsidRPr="000D6A3D">
              <w:rPr>
                <w:rFonts w:ascii="Times New Roman" w:hAnsi="Times New Roman" w:cs="Times New Roman"/>
                <w:sz w:val="24"/>
                <w:szCs w:val="24"/>
              </w:rPr>
              <w:t>50</w:t>
            </w:r>
            <w:r>
              <w:rPr>
                <w:rFonts w:ascii="Times New Roman" w:hAnsi="Times New Roman" w:cs="Times New Roman"/>
                <w:sz w:val="24"/>
                <w:szCs w:val="24"/>
              </w:rPr>
              <w:t>,</w:t>
            </w:r>
            <w:r w:rsidRPr="000D6A3D">
              <w:rPr>
                <w:rFonts w:ascii="Times New Roman" w:hAnsi="Times New Roman" w:cs="Times New Roman"/>
                <w:sz w:val="24"/>
                <w:szCs w:val="24"/>
              </w:rPr>
              <w:t>000IU; 100</w:t>
            </w:r>
            <w:r>
              <w:rPr>
                <w:rFonts w:ascii="Times New Roman" w:hAnsi="Times New Roman" w:cs="Times New Roman"/>
                <w:sz w:val="24"/>
                <w:szCs w:val="24"/>
              </w:rPr>
              <w:t>,</w:t>
            </w:r>
            <w:r w:rsidRPr="000D6A3D">
              <w:rPr>
                <w:rFonts w:ascii="Times New Roman" w:hAnsi="Times New Roman" w:cs="Times New Roman"/>
                <w:sz w:val="24"/>
                <w:szCs w:val="24"/>
              </w:rPr>
              <w:t>000IU; 200</w:t>
            </w:r>
            <w:r>
              <w:rPr>
                <w:rFonts w:ascii="Times New Roman" w:hAnsi="Times New Roman" w:cs="Times New Roman"/>
                <w:sz w:val="24"/>
                <w:szCs w:val="24"/>
              </w:rPr>
              <w:t>,</w:t>
            </w:r>
            <w:r w:rsidRPr="000D6A3D">
              <w:rPr>
                <w:rFonts w:ascii="Times New Roman" w:hAnsi="Times New Roman" w:cs="Times New Roman"/>
                <w:sz w:val="24"/>
                <w:szCs w:val="24"/>
              </w:rPr>
              <w:t>000IU</w:t>
            </w:r>
          </w:p>
        </w:tc>
      </w:tr>
      <w:tr w:rsidR="00EF0CDC" w:rsidRPr="000D6A3D" w:rsidTr="00C90D73">
        <w:trPr>
          <w:trHeight w:val="170"/>
        </w:trPr>
        <w:tc>
          <w:tcPr>
            <w:tcW w:w="630" w:type="dxa"/>
            <w:vMerge/>
            <w:tcBorders>
              <w:bottom w:val="single" w:sz="4" w:space="0" w:color="auto"/>
            </w:tcBorders>
          </w:tcPr>
          <w:p w:rsidR="00EF0CDC" w:rsidRPr="000D6A3D" w:rsidRDefault="00EF0CDC" w:rsidP="00EF0CDC">
            <w:pPr>
              <w:pStyle w:val="ListParagraph"/>
              <w:numPr>
                <w:ilvl w:val="0"/>
                <w:numId w:val="34"/>
              </w:numPr>
              <w:spacing w:after="0" w:line="360" w:lineRule="auto"/>
              <w:jc w:val="both"/>
              <w:rPr>
                <w:rFonts w:ascii="Times New Roman" w:eastAsia="Times New Roman" w:hAnsi="Times New Roman" w:cs="Times New Roman"/>
                <w:sz w:val="24"/>
                <w:szCs w:val="24"/>
              </w:rPr>
            </w:pPr>
          </w:p>
        </w:tc>
        <w:tc>
          <w:tcPr>
            <w:tcW w:w="4050" w:type="dxa"/>
            <w:vMerge/>
            <w:tcBorders>
              <w:left w:val="single" w:sz="4" w:space="0" w:color="000000"/>
              <w:bottom w:val="single" w:sz="4" w:space="0" w:color="000000"/>
              <w:right w:val="single" w:sz="4" w:space="0" w:color="000000"/>
            </w:tcBorders>
          </w:tcPr>
          <w:p w:rsidR="00EF0CDC" w:rsidRPr="000D6A3D" w:rsidRDefault="00EF0CDC" w:rsidP="00EF0CDC">
            <w:pPr>
              <w:spacing w:after="0" w:line="360" w:lineRule="auto"/>
              <w:rPr>
                <w:rFonts w:ascii="Times New Roman" w:hAnsi="Times New Roman" w:cs="Times New Roman"/>
                <w:sz w:val="24"/>
                <w:szCs w:val="24"/>
              </w:rPr>
            </w:pPr>
          </w:p>
        </w:tc>
        <w:tc>
          <w:tcPr>
            <w:tcW w:w="5693" w:type="dxa"/>
            <w:tcBorders>
              <w:top w:val="single" w:sz="4" w:space="0" w:color="auto"/>
              <w:left w:val="single" w:sz="4" w:space="0" w:color="000000"/>
              <w:bottom w:val="single" w:sz="4" w:space="0" w:color="000000"/>
              <w:right w:val="single" w:sz="4" w:space="0" w:color="000000"/>
            </w:tcBorders>
          </w:tcPr>
          <w:p w:rsidR="00EF0CDC" w:rsidRPr="000D6A3D" w:rsidRDefault="00EF0CDC" w:rsidP="00EF0CDC">
            <w:pPr>
              <w:autoSpaceDE w:val="0"/>
              <w:autoSpaceDN w:val="0"/>
              <w:adjustRightInd w:val="0"/>
              <w:spacing w:after="0" w:line="360" w:lineRule="auto"/>
              <w:rPr>
                <w:rFonts w:ascii="Times New Roman" w:hAnsi="Times New Roman" w:cs="Times New Roman"/>
                <w:sz w:val="24"/>
                <w:szCs w:val="24"/>
              </w:rPr>
            </w:pPr>
            <w:r w:rsidRPr="000D6A3D">
              <w:rPr>
                <w:rFonts w:ascii="Times New Roman" w:hAnsi="Times New Roman" w:cs="Times New Roman"/>
                <w:sz w:val="24"/>
                <w:szCs w:val="24"/>
              </w:rPr>
              <w:t>Injection under 200</w:t>
            </w:r>
            <w:r>
              <w:rPr>
                <w:rFonts w:ascii="Times New Roman" w:hAnsi="Times New Roman" w:cs="Times New Roman"/>
                <w:sz w:val="24"/>
                <w:szCs w:val="24"/>
              </w:rPr>
              <w:t>,</w:t>
            </w:r>
            <w:r w:rsidRPr="000D6A3D">
              <w:rPr>
                <w:rFonts w:ascii="Times New Roman" w:hAnsi="Times New Roman" w:cs="Times New Roman"/>
                <w:sz w:val="24"/>
                <w:szCs w:val="24"/>
              </w:rPr>
              <w:t>000IU/ml</w:t>
            </w:r>
          </w:p>
        </w:tc>
      </w:tr>
    </w:tbl>
    <w:p w:rsidR="00203CC6" w:rsidRDefault="00203CC6" w:rsidP="00BB7A88">
      <w:pPr>
        <w:pStyle w:val="Heading2"/>
        <w:spacing w:before="120"/>
      </w:pPr>
      <w:bookmarkStart w:id="130" w:name="_Toc76841989"/>
      <w:r w:rsidRPr="00910715">
        <w:t>VT200 Vitamins</w:t>
      </w:r>
      <w:r>
        <w:t>;</w:t>
      </w:r>
      <w:r w:rsidRPr="00910715">
        <w:t xml:space="preserve"> Combinations</w:t>
      </w:r>
      <w:bookmarkEnd w:id="130"/>
    </w:p>
    <w:tbl>
      <w:tblPr>
        <w:tblStyle w:val="TableGrid4"/>
        <w:tblW w:w="10373" w:type="dxa"/>
        <w:tblInd w:w="-455" w:type="dxa"/>
        <w:tblLayout w:type="fixed"/>
        <w:tblLook w:val="04A0"/>
      </w:tblPr>
      <w:tblGrid>
        <w:gridCol w:w="630"/>
        <w:gridCol w:w="4073"/>
        <w:gridCol w:w="5670"/>
      </w:tblGrid>
      <w:tr w:rsidR="000E4375" w:rsidRPr="00315E35" w:rsidTr="00661824">
        <w:trPr>
          <w:trHeight w:val="411"/>
        </w:trPr>
        <w:tc>
          <w:tcPr>
            <w:tcW w:w="630" w:type="dxa"/>
            <w:tcBorders>
              <w:bottom w:val="single" w:sz="4" w:space="0" w:color="auto"/>
            </w:tcBorders>
          </w:tcPr>
          <w:p w:rsidR="000E4375" w:rsidRPr="00661824" w:rsidRDefault="000E4375" w:rsidP="00947605">
            <w:pPr>
              <w:numPr>
                <w:ilvl w:val="0"/>
                <w:numId w:val="88"/>
              </w:numPr>
              <w:spacing w:after="0" w:line="360" w:lineRule="auto"/>
              <w:contextualSpacing/>
              <w:jc w:val="both"/>
              <w:rPr>
                <w:rFonts w:ascii="Times New Roman" w:eastAsia="Times New Roman" w:hAnsi="Times New Roman" w:cs="Times New Roman"/>
                <w:sz w:val="24"/>
                <w:szCs w:val="24"/>
              </w:rPr>
            </w:pPr>
          </w:p>
        </w:tc>
        <w:tc>
          <w:tcPr>
            <w:tcW w:w="4073" w:type="dxa"/>
            <w:tcBorders>
              <w:top w:val="single" w:sz="4" w:space="0" w:color="000000"/>
              <w:left w:val="single" w:sz="4" w:space="0" w:color="000000"/>
              <w:bottom w:val="single" w:sz="4" w:space="0" w:color="000000"/>
              <w:right w:val="single" w:sz="4" w:space="0" w:color="000000"/>
            </w:tcBorders>
          </w:tcPr>
          <w:p w:rsidR="000E4375" w:rsidRPr="00315E35" w:rsidRDefault="000E4375" w:rsidP="00E15DEE">
            <w:pPr>
              <w:spacing w:after="0" w:line="360" w:lineRule="auto"/>
              <w:rPr>
                <w:rFonts w:ascii="Times New Roman" w:eastAsia="Times New Roman" w:hAnsi="Times New Roman" w:cs="Times New Roman"/>
                <w:color w:val="000000"/>
                <w:sz w:val="24"/>
                <w:szCs w:val="24"/>
              </w:rPr>
            </w:pPr>
            <w:r w:rsidRPr="00315E35">
              <w:rPr>
                <w:rFonts w:ascii="Times New Roman" w:hAnsi="Times New Roman" w:cs="Times New Roman"/>
                <w:sz w:val="24"/>
                <w:szCs w:val="24"/>
              </w:rPr>
              <w:t xml:space="preserve"> Vitamin A+D</w:t>
            </w:r>
          </w:p>
        </w:tc>
        <w:tc>
          <w:tcPr>
            <w:tcW w:w="5670" w:type="dxa"/>
            <w:tcBorders>
              <w:top w:val="single" w:sz="4" w:space="0" w:color="000000"/>
              <w:left w:val="single" w:sz="4" w:space="0" w:color="000000"/>
              <w:bottom w:val="single" w:sz="4" w:space="0" w:color="000000"/>
              <w:right w:val="single" w:sz="4" w:space="0" w:color="000000"/>
            </w:tcBorders>
          </w:tcPr>
          <w:p w:rsidR="000E4375" w:rsidRPr="00315E35" w:rsidRDefault="000E4375" w:rsidP="00E15DEE">
            <w:pPr>
              <w:spacing w:after="0" w:line="360" w:lineRule="auto"/>
              <w:rPr>
                <w:rFonts w:ascii="Times New Roman" w:eastAsia="Times New Roman" w:hAnsi="Times New Roman" w:cs="Times New Roman"/>
                <w:color w:val="000000"/>
                <w:sz w:val="24"/>
                <w:szCs w:val="24"/>
              </w:rPr>
            </w:pPr>
            <w:r w:rsidRPr="00315E35">
              <w:rPr>
                <w:rFonts w:ascii="Times New Roman" w:hAnsi="Times New Roman" w:cs="Times New Roman"/>
                <w:sz w:val="24"/>
                <w:szCs w:val="24"/>
              </w:rPr>
              <w:t>Capsule 4000 IU + 400 IU</w:t>
            </w:r>
          </w:p>
        </w:tc>
      </w:tr>
    </w:tbl>
    <w:p w:rsidR="00203CC6" w:rsidRDefault="00203CC6"/>
    <w:p w:rsidR="00BB7A88" w:rsidRDefault="00BB7A88">
      <w:r w:rsidRPr="00910715">
        <w:rPr>
          <w:rFonts w:ascii="Times New Roman" w:hAnsi="Times New Roman" w:cs="Times New Roman"/>
          <w:b/>
          <w:color w:val="000000" w:themeColor="text1"/>
          <w:sz w:val="26"/>
        </w:rPr>
        <w:t>VT201 Vitamin B Complex Preparations</w:t>
      </w:r>
    </w:p>
    <w:tbl>
      <w:tblPr>
        <w:tblStyle w:val="TableGrid4"/>
        <w:tblW w:w="10373" w:type="dxa"/>
        <w:tblInd w:w="-455" w:type="dxa"/>
        <w:tblLayout w:type="fixed"/>
        <w:tblLook w:val="04A0"/>
      </w:tblPr>
      <w:tblGrid>
        <w:gridCol w:w="630"/>
        <w:gridCol w:w="4073"/>
        <w:gridCol w:w="5670"/>
      </w:tblGrid>
      <w:tr w:rsidR="008106F6" w:rsidRPr="008106F6" w:rsidTr="00661824">
        <w:trPr>
          <w:trHeight w:val="412"/>
        </w:trPr>
        <w:tc>
          <w:tcPr>
            <w:tcW w:w="630" w:type="dxa"/>
            <w:vMerge w:val="restart"/>
          </w:tcPr>
          <w:p w:rsidR="000E4375" w:rsidRPr="008106F6" w:rsidRDefault="000E4375" w:rsidP="00947605">
            <w:pPr>
              <w:numPr>
                <w:ilvl w:val="0"/>
                <w:numId w:val="89"/>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right w:val="single" w:sz="4" w:space="0" w:color="auto"/>
            </w:tcBorders>
          </w:tcPr>
          <w:p w:rsidR="000E4375" w:rsidRPr="008106F6" w:rsidRDefault="000E4375" w:rsidP="00E15DEE">
            <w:pPr>
              <w:spacing w:after="0" w:line="360" w:lineRule="auto"/>
              <w:rPr>
                <w:rFonts w:ascii="Times New Roman" w:eastAsia="Times New Roman" w:hAnsi="Times New Roman" w:cs="Times New Roman"/>
                <w:sz w:val="24"/>
                <w:szCs w:val="24"/>
              </w:rPr>
            </w:pPr>
            <w:r w:rsidRPr="008106F6">
              <w:rPr>
                <w:rFonts w:ascii="Times New Roman" w:hAnsi="Times New Roman" w:cs="Times New Roman"/>
                <w:sz w:val="24"/>
                <w:szCs w:val="24"/>
              </w:rPr>
              <w:t>Vitamin B1 + B6 + B12</w:t>
            </w:r>
            <w:r w:rsidR="008E0E0E" w:rsidRPr="008106F6">
              <w:rPr>
                <w:rFonts w:ascii="Times New Roman" w:hAnsi="Times New Roman" w:cs="Times New Roman"/>
                <w:sz w:val="24"/>
                <w:szCs w:val="24"/>
              </w:rPr>
              <w:fldChar w:fldCharType="begin"/>
            </w:r>
            <w:r w:rsidRPr="008106F6">
              <w:rPr>
                <w:rFonts w:ascii="Times New Roman" w:hAnsi="Times New Roman" w:cs="Times New Roman"/>
                <w:sz w:val="24"/>
                <w:szCs w:val="24"/>
              </w:rPr>
              <w:instrText xml:space="preserve"> XE "Vitamin B1+B6+B12" </w:instrText>
            </w:r>
            <w:r w:rsidR="008E0E0E" w:rsidRPr="008106F6">
              <w:rPr>
                <w:rFonts w:ascii="Times New Roman" w:hAnsi="Times New Roman" w:cs="Times New Roman"/>
                <w:sz w:val="24"/>
                <w:szCs w:val="24"/>
              </w:rPr>
              <w:fldChar w:fldCharType="end"/>
            </w:r>
          </w:p>
        </w:tc>
        <w:tc>
          <w:tcPr>
            <w:tcW w:w="5670" w:type="dxa"/>
            <w:tcBorders>
              <w:left w:val="single" w:sz="4" w:space="0" w:color="auto"/>
            </w:tcBorders>
          </w:tcPr>
          <w:p w:rsidR="000E4375" w:rsidRPr="008106F6" w:rsidRDefault="00B64663" w:rsidP="00E15DEE">
            <w:pPr>
              <w:spacing w:after="0" w:line="360" w:lineRule="auto"/>
              <w:rPr>
                <w:rFonts w:ascii="Times New Roman" w:eastAsia="Times New Roman" w:hAnsi="Times New Roman" w:cs="Times New Roman"/>
                <w:sz w:val="24"/>
                <w:szCs w:val="24"/>
              </w:rPr>
            </w:pPr>
            <w:r w:rsidRPr="008106F6">
              <w:rPr>
                <w:rFonts w:ascii="Times New Roman" w:hAnsi="Times New Roman" w:cs="Times New Roman"/>
                <w:sz w:val="24"/>
                <w:szCs w:val="24"/>
              </w:rPr>
              <w:t>Tablet</w:t>
            </w:r>
            <w:r w:rsidR="000E4375" w:rsidRPr="008106F6">
              <w:rPr>
                <w:rFonts w:ascii="Times New Roman" w:hAnsi="Times New Roman" w:cs="Times New Roman"/>
                <w:sz w:val="24"/>
                <w:szCs w:val="24"/>
              </w:rPr>
              <w:t>100mg +200mg+1mg</w:t>
            </w:r>
            <w:r w:rsidR="00661824" w:rsidRPr="008106F6">
              <w:rPr>
                <w:rFonts w:ascii="Times New Roman" w:hAnsi="Times New Roman" w:cs="Times New Roman"/>
                <w:sz w:val="24"/>
                <w:szCs w:val="24"/>
              </w:rPr>
              <w:t>, 100mg +100mg+</w:t>
            </w:r>
            <w:r w:rsidR="008106F6" w:rsidRPr="008106F6">
              <w:rPr>
                <w:rFonts w:ascii="Times New Roman" w:hAnsi="Times New Roman" w:cs="Times New Roman"/>
                <w:sz w:val="24"/>
                <w:szCs w:val="24"/>
              </w:rPr>
              <w:t>5</w:t>
            </w:r>
            <w:r w:rsidR="00661824" w:rsidRPr="008106F6">
              <w:rPr>
                <w:rFonts w:ascii="Times New Roman" w:hAnsi="Times New Roman" w:cs="Times New Roman"/>
                <w:sz w:val="24"/>
                <w:szCs w:val="24"/>
              </w:rPr>
              <w:t>mg</w:t>
            </w:r>
          </w:p>
        </w:tc>
      </w:tr>
      <w:tr w:rsidR="008106F6" w:rsidRPr="008106F6" w:rsidTr="00661824">
        <w:trPr>
          <w:trHeight w:val="418"/>
        </w:trPr>
        <w:tc>
          <w:tcPr>
            <w:tcW w:w="630" w:type="dxa"/>
            <w:vMerge/>
            <w:tcBorders>
              <w:bottom w:val="single" w:sz="4" w:space="0" w:color="auto"/>
            </w:tcBorders>
          </w:tcPr>
          <w:p w:rsidR="000E4375" w:rsidRPr="008106F6" w:rsidRDefault="000E4375" w:rsidP="00947605">
            <w:pPr>
              <w:numPr>
                <w:ilvl w:val="0"/>
                <w:numId w:val="89"/>
              </w:numPr>
              <w:spacing w:after="0" w:line="360" w:lineRule="auto"/>
              <w:contextualSpacing/>
              <w:jc w:val="both"/>
              <w:rPr>
                <w:rFonts w:ascii="Times New Roman" w:eastAsia="Times New Roman" w:hAnsi="Times New Roman" w:cs="Times New Roman"/>
                <w:sz w:val="24"/>
                <w:szCs w:val="24"/>
              </w:rPr>
            </w:pPr>
          </w:p>
        </w:tc>
        <w:tc>
          <w:tcPr>
            <w:tcW w:w="4073" w:type="dxa"/>
            <w:vMerge/>
            <w:tcBorders>
              <w:right w:val="single" w:sz="4" w:space="0" w:color="auto"/>
            </w:tcBorders>
          </w:tcPr>
          <w:p w:rsidR="000E4375" w:rsidRPr="008106F6" w:rsidRDefault="000E4375" w:rsidP="00E15DEE">
            <w:pPr>
              <w:spacing w:after="0" w:line="360" w:lineRule="auto"/>
              <w:rPr>
                <w:rFonts w:ascii="Times New Roman" w:hAnsi="Times New Roman" w:cs="Times New Roman"/>
                <w:sz w:val="24"/>
                <w:szCs w:val="24"/>
              </w:rPr>
            </w:pPr>
          </w:p>
        </w:tc>
        <w:tc>
          <w:tcPr>
            <w:tcW w:w="5670" w:type="dxa"/>
            <w:tcBorders>
              <w:left w:val="single" w:sz="4" w:space="0" w:color="auto"/>
            </w:tcBorders>
          </w:tcPr>
          <w:p w:rsidR="000E4375" w:rsidRPr="008106F6" w:rsidRDefault="00B64663" w:rsidP="00E15DEE">
            <w:pPr>
              <w:spacing w:after="0" w:line="360" w:lineRule="auto"/>
              <w:rPr>
                <w:rFonts w:ascii="Times New Roman" w:hAnsi="Times New Roman" w:cs="Times New Roman"/>
                <w:sz w:val="24"/>
                <w:szCs w:val="24"/>
              </w:rPr>
            </w:pPr>
            <w:r w:rsidRPr="008106F6">
              <w:rPr>
                <w:rFonts w:ascii="Times New Roman" w:hAnsi="Times New Roman" w:cs="Times New Roman"/>
                <w:sz w:val="24"/>
                <w:szCs w:val="24"/>
              </w:rPr>
              <w:t>Injection</w:t>
            </w:r>
            <w:r w:rsidR="000E4375" w:rsidRPr="008106F6">
              <w:rPr>
                <w:rFonts w:ascii="Times New Roman" w:hAnsi="Times New Roman" w:cs="Times New Roman"/>
                <w:sz w:val="24"/>
                <w:szCs w:val="24"/>
              </w:rPr>
              <w:t>100mg +200mg+1mg</w:t>
            </w:r>
            <w:r w:rsidR="008106F6" w:rsidRPr="008106F6">
              <w:rPr>
                <w:rFonts w:ascii="Times New Roman" w:hAnsi="Times New Roman" w:cs="Times New Roman"/>
                <w:sz w:val="24"/>
                <w:szCs w:val="24"/>
              </w:rPr>
              <w:t>, 100mg +100mg+1mg</w:t>
            </w:r>
          </w:p>
        </w:tc>
      </w:tr>
      <w:tr w:rsidR="008106F6" w:rsidRPr="008106F6" w:rsidTr="00661824">
        <w:trPr>
          <w:trHeight w:val="411"/>
        </w:trPr>
        <w:tc>
          <w:tcPr>
            <w:tcW w:w="630" w:type="dxa"/>
            <w:tcBorders>
              <w:bottom w:val="single" w:sz="4" w:space="0" w:color="auto"/>
            </w:tcBorders>
          </w:tcPr>
          <w:p w:rsidR="000E4375" w:rsidRPr="008106F6" w:rsidRDefault="000E4375" w:rsidP="00947605">
            <w:pPr>
              <w:numPr>
                <w:ilvl w:val="0"/>
                <w:numId w:val="89"/>
              </w:numPr>
              <w:spacing w:after="0" w:line="360" w:lineRule="auto"/>
              <w:contextualSpacing/>
              <w:jc w:val="both"/>
              <w:rPr>
                <w:rFonts w:ascii="Times New Roman" w:eastAsia="Times New Roman" w:hAnsi="Times New Roman" w:cs="Times New Roman"/>
                <w:sz w:val="24"/>
                <w:szCs w:val="24"/>
              </w:rPr>
            </w:pPr>
          </w:p>
        </w:tc>
        <w:tc>
          <w:tcPr>
            <w:tcW w:w="4073" w:type="dxa"/>
            <w:tcBorders>
              <w:right w:val="single" w:sz="4" w:space="0" w:color="auto"/>
            </w:tcBorders>
          </w:tcPr>
          <w:p w:rsidR="000E4375" w:rsidRPr="008106F6" w:rsidRDefault="000E4375" w:rsidP="00E15DEE">
            <w:pPr>
              <w:spacing w:after="0" w:line="360" w:lineRule="auto"/>
              <w:rPr>
                <w:rFonts w:ascii="Times New Roman" w:hAnsi="Times New Roman" w:cs="Times New Roman"/>
                <w:sz w:val="24"/>
                <w:szCs w:val="24"/>
              </w:rPr>
            </w:pPr>
            <w:r w:rsidRPr="008106F6">
              <w:rPr>
                <w:rFonts w:ascii="Times New Roman" w:hAnsi="Times New Roman" w:cs="Times New Roman"/>
              </w:rPr>
              <w:t>Thiamine+Pyridoxine</w:t>
            </w:r>
          </w:p>
        </w:tc>
        <w:tc>
          <w:tcPr>
            <w:tcW w:w="5670" w:type="dxa"/>
            <w:tcBorders>
              <w:left w:val="single" w:sz="4" w:space="0" w:color="auto"/>
            </w:tcBorders>
          </w:tcPr>
          <w:p w:rsidR="000E4375" w:rsidRPr="008106F6" w:rsidRDefault="00B64663" w:rsidP="00E15DEE">
            <w:pPr>
              <w:spacing w:after="0" w:line="360" w:lineRule="auto"/>
              <w:rPr>
                <w:rFonts w:ascii="Times New Roman" w:hAnsi="Times New Roman" w:cs="Times New Roman"/>
                <w:sz w:val="24"/>
                <w:szCs w:val="24"/>
              </w:rPr>
            </w:pPr>
            <w:r w:rsidRPr="008106F6">
              <w:rPr>
                <w:rFonts w:ascii="Times New Roman" w:hAnsi="Times New Roman" w:cs="Times New Roman"/>
              </w:rPr>
              <w:t>Tablet</w:t>
            </w:r>
            <w:r w:rsidR="000E4375" w:rsidRPr="008106F6">
              <w:rPr>
                <w:rFonts w:ascii="Times New Roman" w:hAnsi="Times New Roman" w:cs="Times New Roman"/>
              </w:rPr>
              <w:t xml:space="preserve"> 100mg+ 200mg</w:t>
            </w:r>
          </w:p>
        </w:tc>
      </w:tr>
    </w:tbl>
    <w:p w:rsidR="00203CC6" w:rsidRDefault="00BB7A88" w:rsidP="00D27597">
      <w:pPr>
        <w:spacing w:before="120"/>
      </w:pPr>
      <w:r w:rsidRPr="00910715">
        <w:rPr>
          <w:rFonts w:ascii="Times New Roman" w:hAnsi="Times New Roman" w:cs="Times New Roman"/>
          <w:b/>
          <w:sz w:val="26"/>
        </w:rPr>
        <w:t>VT202 Multivitamin Preparations</w:t>
      </w:r>
    </w:p>
    <w:tbl>
      <w:tblPr>
        <w:tblStyle w:val="TableGrid4"/>
        <w:tblW w:w="10373" w:type="dxa"/>
        <w:tblInd w:w="-455" w:type="dxa"/>
        <w:tblLayout w:type="fixed"/>
        <w:tblLook w:val="04A0"/>
      </w:tblPr>
      <w:tblGrid>
        <w:gridCol w:w="630"/>
        <w:gridCol w:w="4073"/>
        <w:gridCol w:w="5670"/>
      </w:tblGrid>
      <w:tr w:rsidR="000E4375" w:rsidRPr="00315E35" w:rsidTr="008106F6">
        <w:trPr>
          <w:trHeight w:val="426"/>
        </w:trPr>
        <w:tc>
          <w:tcPr>
            <w:tcW w:w="630" w:type="dxa"/>
            <w:vMerge w:val="restart"/>
          </w:tcPr>
          <w:p w:rsidR="000E4375" w:rsidRPr="00910715" w:rsidRDefault="000E4375" w:rsidP="00947605">
            <w:pPr>
              <w:numPr>
                <w:ilvl w:val="0"/>
                <w:numId w:val="90"/>
              </w:numPr>
              <w:spacing w:after="0" w:line="360" w:lineRule="auto"/>
              <w:contextualSpacing/>
              <w:jc w:val="both"/>
              <w:rPr>
                <w:rFonts w:ascii="Times New Roman" w:eastAsia="Times New Roman" w:hAnsi="Times New Roman" w:cs="Times New Roman"/>
                <w:color w:val="000000"/>
                <w:sz w:val="24"/>
                <w:szCs w:val="24"/>
              </w:rPr>
            </w:pPr>
          </w:p>
        </w:tc>
        <w:tc>
          <w:tcPr>
            <w:tcW w:w="4073" w:type="dxa"/>
            <w:vMerge w:val="restart"/>
            <w:tcBorders>
              <w:top w:val="single" w:sz="4" w:space="0" w:color="000000"/>
              <w:left w:val="single" w:sz="4" w:space="0" w:color="000000"/>
              <w:right w:val="single" w:sz="4" w:space="0" w:color="000000"/>
            </w:tcBorders>
          </w:tcPr>
          <w:p w:rsidR="000E4375" w:rsidRPr="00315E35" w:rsidRDefault="000E4375" w:rsidP="00E15DEE">
            <w:pPr>
              <w:spacing w:after="0" w:line="360" w:lineRule="auto"/>
              <w:rPr>
                <w:rFonts w:ascii="Times New Roman" w:eastAsia="Times New Roman" w:hAnsi="Times New Roman" w:cs="Times New Roman"/>
                <w:color w:val="000000"/>
                <w:sz w:val="24"/>
                <w:szCs w:val="24"/>
              </w:rPr>
            </w:pPr>
            <w:r w:rsidRPr="00315E35">
              <w:rPr>
                <w:rFonts w:ascii="Times New Roman" w:hAnsi="Times New Roman" w:cs="Times New Roman"/>
                <w:sz w:val="24"/>
                <w:szCs w:val="24"/>
              </w:rPr>
              <w:t>Multivitamins</w:t>
            </w:r>
          </w:p>
        </w:tc>
        <w:tc>
          <w:tcPr>
            <w:tcW w:w="5670" w:type="dxa"/>
            <w:tcBorders>
              <w:top w:val="single" w:sz="4" w:space="0" w:color="auto"/>
              <w:left w:val="single" w:sz="4" w:space="0" w:color="000000"/>
              <w:bottom w:val="single" w:sz="4" w:space="0" w:color="auto"/>
              <w:right w:val="single" w:sz="4" w:space="0" w:color="000000"/>
            </w:tcBorders>
          </w:tcPr>
          <w:p w:rsidR="000E4375" w:rsidRPr="00315E35" w:rsidRDefault="00B64663" w:rsidP="00E15DEE">
            <w:pPr>
              <w:spacing w:after="0" w:line="360" w:lineRule="auto"/>
              <w:rPr>
                <w:rFonts w:ascii="Times New Roman" w:eastAsia="Times New Roman" w:hAnsi="Times New Roman" w:cs="Times New Roman"/>
                <w:color w:val="000000"/>
                <w:sz w:val="24"/>
                <w:szCs w:val="24"/>
              </w:rPr>
            </w:pPr>
            <w:r>
              <w:rPr>
                <w:rFonts w:ascii="Times New Roman" w:hAnsi="Times New Roman" w:cs="Times New Roman"/>
                <w:sz w:val="24"/>
                <w:szCs w:val="24"/>
              </w:rPr>
              <w:t>Tablet</w:t>
            </w:r>
          </w:p>
        </w:tc>
      </w:tr>
      <w:tr w:rsidR="000E4375" w:rsidRPr="00315E35" w:rsidTr="008106F6">
        <w:trPr>
          <w:trHeight w:val="426"/>
        </w:trPr>
        <w:tc>
          <w:tcPr>
            <w:tcW w:w="630" w:type="dxa"/>
            <w:vMerge/>
            <w:tcBorders>
              <w:bottom w:val="single" w:sz="4" w:space="0" w:color="auto"/>
            </w:tcBorders>
          </w:tcPr>
          <w:p w:rsidR="000E4375" w:rsidRPr="00910715" w:rsidRDefault="000E4375" w:rsidP="00947605">
            <w:pPr>
              <w:pStyle w:val="ListParagraph"/>
              <w:numPr>
                <w:ilvl w:val="0"/>
                <w:numId w:val="73"/>
              </w:numPr>
              <w:spacing w:after="0" w:line="360" w:lineRule="auto"/>
              <w:jc w:val="both"/>
              <w:rPr>
                <w:rFonts w:ascii="Times New Roman" w:eastAsia="Times New Roman" w:hAnsi="Times New Roman" w:cs="Times New Roman"/>
                <w:color w:val="000000"/>
                <w:sz w:val="24"/>
                <w:szCs w:val="24"/>
              </w:rPr>
            </w:pPr>
          </w:p>
        </w:tc>
        <w:tc>
          <w:tcPr>
            <w:tcW w:w="4073" w:type="dxa"/>
            <w:vMerge/>
            <w:tcBorders>
              <w:left w:val="single" w:sz="4" w:space="0" w:color="000000"/>
              <w:bottom w:val="single" w:sz="4" w:space="0" w:color="000000"/>
              <w:right w:val="single" w:sz="4" w:space="0" w:color="000000"/>
            </w:tcBorders>
          </w:tcPr>
          <w:p w:rsidR="000E4375" w:rsidRPr="00315E35" w:rsidRDefault="000E4375" w:rsidP="00E15DEE">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auto"/>
              <w:right w:val="single" w:sz="4" w:space="0" w:color="000000"/>
            </w:tcBorders>
          </w:tcPr>
          <w:p w:rsidR="000E4375" w:rsidRPr="00315E35" w:rsidRDefault="000E4375" w:rsidP="00E15DEE">
            <w:pPr>
              <w:spacing w:after="0" w:line="360" w:lineRule="auto"/>
              <w:rPr>
                <w:rFonts w:ascii="Times New Roman" w:hAnsi="Times New Roman" w:cs="Times New Roman"/>
                <w:sz w:val="24"/>
                <w:szCs w:val="24"/>
              </w:rPr>
            </w:pPr>
            <w:r>
              <w:rPr>
                <w:rFonts w:ascii="Times New Roman" w:hAnsi="Times New Roman" w:cs="Times New Roman"/>
                <w:sz w:val="24"/>
                <w:szCs w:val="24"/>
              </w:rPr>
              <w:t>S</w:t>
            </w:r>
            <w:r w:rsidRPr="00315E35">
              <w:rPr>
                <w:rFonts w:ascii="Times New Roman" w:hAnsi="Times New Roman" w:cs="Times New Roman"/>
                <w:sz w:val="24"/>
                <w:szCs w:val="24"/>
              </w:rPr>
              <w:t>yrup</w:t>
            </w:r>
          </w:p>
        </w:tc>
      </w:tr>
    </w:tbl>
    <w:p w:rsidR="00BB7A88" w:rsidRDefault="00BB7A88" w:rsidP="00D27597">
      <w:pPr>
        <w:spacing w:before="120"/>
      </w:pPr>
      <w:r w:rsidRPr="00910715">
        <w:rPr>
          <w:rFonts w:ascii="Times New Roman" w:hAnsi="Times New Roman" w:cs="Times New Roman"/>
          <w:b/>
          <w:sz w:val="26"/>
        </w:rPr>
        <w:t>VT. 203 Multivitamin with Minerals and/or Extracts*</w:t>
      </w:r>
    </w:p>
    <w:tbl>
      <w:tblPr>
        <w:tblStyle w:val="TableGrid4"/>
        <w:tblW w:w="10373" w:type="dxa"/>
        <w:tblInd w:w="-455" w:type="dxa"/>
        <w:tblLayout w:type="fixed"/>
        <w:tblLook w:val="04A0"/>
      </w:tblPr>
      <w:tblGrid>
        <w:gridCol w:w="630"/>
        <w:gridCol w:w="4073"/>
        <w:gridCol w:w="5670"/>
      </w:tblGrid>
      <w:tr w:rsidR="000E4375" w:rsidRPr="00315E35" w:rsidTr="008106F6">
        <w:trPr>
          <w:trHeight w:val="427"/>
        </w:trPr>
        <w:tc>
          <w:tcPr>
            <w:tcW w:w="630" w:type="dxa"/>
            <w:vMerge w:val="restart"/>
          </w:tcPr>
          <w:p w:rsidR="000E4375" w:rsidRPr="00910715" w:rsidRDefault="000E4375" w:rsidP="00947605">
            <w:pPr>
              <w:numPr>
                <w:ilvl w:val="0"/>
                <w:numId w:val="91"/>
              </w:numPr>
              <w:spacing w:after="0" w:line="360" w:lineRule="auto"/>
              <w:contextualSpacing/>
              <w:jc w:val="both"/>
              <w:rPr>
                <w:rFonts w:ascii="Times New Roman" w:eastAsia="Times New Roman" w:hAnsi="Times New Roman" w:cs="Times New Roman"/>
                <w:color w:val="000000"/>
                <w:sz w:val="24"/>
                <w:szCs w:val="24"/>
              </w:rPr>
            </w:pPr>
          </w:p>
        </w:tc>
        <w:tc>
          <w:tcPr>
            <w:tcW w:w="4073" w:type="dxa"/>
            <w:vMerge w:val="restart"/>
            <w:tcBorders>
              <w:top w:val="single" w:sz="4" w:space="0" w:color="000000"/>
              <w:left w:val="single" w:sz="4" w:space="0" w:color="000000"/>
              <w:right w:val="single" w:sz="4" w:space="0" w:color="000000"/>
            </w:tcBorders>
          </w:tcPr>
          <w:p w:rsidR="000E4375" w:rsidRPr="00315E35" w:rsidRDefault="000E4375" w:rsidP="00E15DEE">
            <w:pPr>
              <w:spacing w:after="0" w:line="360" w:lineRule="auto"/>
              <w:rPr>
                <w:rFonts w:ascii="Times New Roman" w:eastAsia="Times New Roman" w:hAnsi="Times New Roman" w:cs="Times New Roman"/>
                <w:color w:val="000000"/>
                <w:sz w:val="24"/>
                <w:szCs w:val="24"/>
              </w:rPr>
            </w:pPr>
            <w:r w:rsidRPr="00315E35">
              <w:rPr>
                <w:rFonts w:ascii="Times New Roman" w:hAnsi="Times New Roman" w:cs="Times New Roman"/>
                <w:sz w:val="24"/>
                <w:szCs w:val="24"/>
              </w:rPr>
              <w:t>Multivitamin with Minerals and/or Extracts</w:t>
            </w:r>
          </w:p>
        </w:tc>
        <w:tc>
          <w:tcPr>
            <w:tcW w:w="5670" w:type="dxa"/>
            <w:tcBorders>
              <w:top w:val="single" w:sz="4" w:space="0" w:color="000000"/>
              <w:left w:val="single" w:sz="4" w:space="0" w:color="000000"/>
              <w:bottom w:val="single" w:sz="4" w:space="0" w:color="auto"/>
              <w:right w:val="single" w:sz="4" w:space="0" w:color="000000"/>
            </w:tcBorders>
          </w:tcPr>
          <w:p w:rsidR="000E4375" w:rsidRPr="00315E35" w:rsidRDefault="00B64663" w:rsidP="00E15DEE">
            <w:pPr>
              <w:spacing w:after="0" w:line="360" w:lineRule="auto"/>
              <w:rPr>
                <w:rFonts w:ascii="Times New Roman" w:eastAsia="Times New Roman" w:hAnsi="Times New Roman" w:cs="Times New Roman"/>
                <w:color w:val="000000"/>
                <w:sz w:val="24"/>
                <w:szCs w:val="24"/>
              </w:rPr>
            </w:pPr>
            <w:r>
              <w:rPr>
                <w:rFonts w:ascii="Times New Roman" w:hAnsi="Times New Roman" w:cs="Times New Roman"/>
                <w:sz w:val="24"/>
                <w:szCs w:val="24"/>
              </w:rPr>
              <w:t>Tablet</w:t>
            </w:r>
          </w:p>
        </w:tc>
      </w:tr>
      <w:tr w:rsidR="000E4375" w:rsidRPr="00315E35" w:rsidTr="008106F6">
        <w:trPr>
          <w:trHeight w:val="427"/>
        </w:trPr>
        <w:tc>
          <w:tcPr>
            <w:tcW w:w="630" w:type="dxa"/>
            <w:vMerge/>
          </w:tcPr>
          <w:p w:rsidR="000E4375" w:rsidRPr="00910715" w:rsidRDefault="000E4375" w:rsidP="00947605">
            <w:pPr>
              <w:pStyle w:val="ListParagraph"/>
              <w:numPr>
                <w:ilvl w:val="0"/>
                <w:numId w:val="74"/>
              </w:numPr>
              <w:spacing w:after="0" w:line="360" w:lineRule="auto"/>
              <w:jc w:val="both"/>
              <w:rPr>
                <w:rFonts w:ascii="Times New Roman" w:eastAsia="Times New Roman" w:hAnsi="Times New Roman" w:cs="Times New Roman"/>
                <w:color w:val="000000"/>
                <w:sz w:val="24"/>
                <w:szCs w:val="24"/>
              </w:rPr>
            </w:pPr>
          </w:p>
        </w:tc>
        <w:tc>
          <w:tcPr>
            <w:tcW w:w="4073" w:type="dxa"/>
            <w:vMerge/>
            <w:tcBorders>
              <w:left w:val="single" w:sz="4" w:space="0" w:color="000000"/>
              <w:right w:val="single" w:sz="4" w:space="0" w:color="000000"/>
            </w:tcBorders>
          </w:tcPr>
          <w:p w:rsidR="000E4375" w:rsidRPr="00315E35" w:rsidRDefault="000E4375" w:rsidP="00E15DEE">
            <w:pPr>
              <w:spacing w:after="0" w:line="360" w:lineRule="auto"/>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auto"/>
              <w:right w:val="single" w:sz="4" w:space="0" w:color="000000"/>
            </w:tcBorders>
          </w:tcPr>
          <w:p w:rsidR="000E4375" w:rsidRPr="00315E35" w:rsidRDefault="000E4375" w:rsidP="00E15DEE">
            <w:pPr>
              <w:spacing w:after="0" w:line="360" w:lineRule="auto"/>
              <w:rPr>
                <w:rFonts w:ascii="Times New Roman" w:hAnsi="Times New Roman" w:cs="Times New Roman"/>
                <w:sz w:val="24"/>
                <w:szCs w:val="24"/>
              </w:rPr>
            </w:pPr>
            <w:r w:rsidRPr="00315E35">
              <w:rPr>
                <w:rFonts w:ascii="Times New Roman" w:hAnsi="Times New Roman" w:cs="Times New Roman"/>
                <w:sz w:val="24"/>
                <w:szCs w:val="24"/>
              </w:rPr>
              <w:t>syrup</w:t>
            </w:r>
          </w:p>
        </w:tc>
      </w:tr>
      <w:tr w:rsidR="000E4375" w:rsidRPr="00315E35" w:rsidTr="008106F6">
        <w:trPr>
          <w:trHeight w:val="427"/>
        </w:trPr>
        <w:tc>
          <w:tcPr>
            <w:tcW w:w="630" w:type="dxa"/>
            <w:vMerge/>
            <w:tcBorders>
              <w:bottom w:val="single" w:sz="4" w:space="0" w:color="auto"/>
            </w:tcBorders>
          </w:tcPr>
          <w:p w:rsidR="000E4375" w:rsidRPr="00910715" w:rsidRDefault="000E4375" w:rsidP="00947605">
            <w:pPr>
              <w:pStyle w:val="ListParagraph"/>
              <w:numPr>
                <w:ilvl w:val="0"/>
                <w:numId w:val="74"/>
              </w:numPr>
              <w:spacing w:after="0" w:line="360" w:lineRule="auto"/>
              <w:jc w:val="both"/>
              <w:rPr>
                <w:rFonts w:ascii="Times New Roman" w:eastAsia="Times New Roman" w:hAnsi="Times New Roman" w:cs="Times New Roman"/>
                <w:color w:val="000000"/>
                <w:sz w:val="24"/>
                <w:szCs w:val="24"/>
              </w:rPr>
            </w:pPr>
          </w:p>
        </w:tc>
        <w:tc>
          <w:tcPr>
            <w:tcW w:w="4073" w:type="dxa"/>
            <w:vMerge/>
            <w:tcBorders>
              <w:left w:val="single" w:sz="4" w:space="0" w:color="000000"/>
              <w:bottom w:val="single" w:sz="4" w:space="0" w:color="000000"/>
              <w:right w:val="single" w:sz="4" w:space="0" w:color="000000"/>
            </w:tcBorders>
          </w:tcPr>
          <w:p w:rsidR="000E4375" w:rsidRPr="00315E35" w:rsidRDefault="000E4375" w:rsidP="00E15DEE">
            <w:pPr>
              <w:spacing w:after="0" w:line="360" w:lineRule="auto"/>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auto"/>
              <w:right w:val="single" w:sz="4" w:space="0" w:color="000000"/>
            </w:tcBorders>
          </w:tcPr>
          <w:p w:rsidR="000E4375" w:rsidRPr="00315E35" w:rsidRDefault="000E4375" w:rsidP="00E15DEE">
            <w:pPr>
              <w:spacing w:after="0" w:line="360" w:lineRule="auto"/>
              <w:rPr>
                <w:rFonts w:ascii="Times New Roman" w:hAnsi="Times New Roman" w:cs="Times New Roman"/>
                <w:sz w:val="24"/>
                <w:szCs w:val="24"/>
              </w:rPr>
            </w:pPr>
            <w:r w:rsidRPr="00315E35">
              <w:rPr>
                <w:rFonts w:ascii="Times New Roman" w:hAnsi="Times New Roman" w:cs="Times New Roman"/>
                <w:sz w:val="24"/>
                <w:szCs w:val="24"/>
              </w:rPr>
              <w:t>drops</w:t>
            </w:r>
          </w:p>
        </w:tc>
      </w:tr>
      <w:tr w:rsidR="000E4375" w:rsidRPr="00315E35" w:rsidTr="000E4375">
        <w:trPr>
          <w:trHeight w:val="749"/>
        </w:trPr>
        <w:tc>
          <w:tcPr>
            <w:tcW w:w="10373" w:type="dxa"/>
            <w:gridSpan w:val="3"/>
            <w:tcBorders>
              <w:bottom w:val="single" w:sz="4" w:space="0" w:color="auto"/>
            </w:tcBorders>
          </w:tcPr>
          <w:p w:rsidR="000E4375" w:rsidRPr="00D27597" w:rsidRDefault="000E4375" w:rsidP="00D27597">
            <w:pPr>
              <w:spacing w:before="230"/>
              <w:ind w:left="360"/>
              <w:rPr>
                <w:rFonts w:ascii="Times New Roman" w:hAnsi="Times New Roman" w:cs="Times New Roman"/>
                <w:sz w:val="18"/>
              </w:rPr>
            </w:pPr>
            <w:r w:rsidRPr="00D27597">
              <w:rPr>
                <w:rFonts w:ascii="Times New Roman" w:hAnsi="Times New Roman" w:cs="Times New Roman"/>
                <w:sz w:val="24"/>
              </w:rPr>
              <w:t>*</w:t>
            </w:r>
            <w:r w:rsidRPr="00D27597">
              <w:rPr>
                <w:rFonts w:ascii="Times New Roman" w:hAnsi="Times New Roman" w:cs="Times New Roman"/>
                <w:sz w:val="18"/>
              </w:rPr>
              <w:t xml:space="preserve">Any combinations proven to be therapeutically effective </w:t>
            </w:r>
            <w:r w:rsidR="009257AB">
              <w:rPr>
                <w:rFonts w:ascii="Times New Roman" w:hAnsi="Times New Roman" w:cs="Times New Roman"/>
                <w:sz w:val="18"/>
              </w:rPr>
              <w:t xml:space="preserve">and approved by EFDA </w:t>
            </w:r>
            <w:r w:rsidRPr="00D27597">
              <w:rPr>
                <w:rFonts w:ascii="Times New Roman" w:hAnsi="Times New Roman" w:cs="Times New Roman"/>
                <w:sz w:val="18"/>
              </w:rPr>
              <w:t>can beacceptable.</w:t>
            </w:r>
          </w:p>
        </w:tc>
      </w:tr>
    </w:tbl>
    <w:p w:rsidR="00BB7A88" w:rsidRPr="009257AB" w:rsidRDefault="00D27597" w:rsidP="009257AB">
      <w:pPr>
        <w:pStyle w:val="Heading1"/>
        <w:rPr>
          <w:rFonts w:ascii="Times New Roman" w:hAnsi="Times New Roman" w:cs="Times New Roman"/>
          <w:b/>
          <w:bCs/>
          <w:sz w:val="28"/>
          <w:szCs w:val="28"/>
        </w:rPr>
      </w:pPr>
      <w:bookmarkStart w:id="131" w:name="_Toc76841990"/>
      <w:r w:rsidRPr="009257AB">
        <w:rPr>
          <w:rFonts w:ascii="Times New Roman" w:eastAsia="Times New Roman" w:hAnsi="Times New Roman" w:cs="Times New Roman"/>
          <w:b/>
          <w:bCs/>
        </w:rPr>
        <w:t>A</w:t>
      </w:r>
      <w:r w:rsidR="009257AB">
        <w:rPr>
          <w:rFonts w:ascii="Times New Roman" w:eastAsia="Times New Roman" w:hAnsi="Times New Roman" w:cs="Times New Roman"/>
          <w:b/>
          <w:bCs/>
        </w:rPr>
        <w:t>L</w:t>
      </w:r>
      <w:r w:rsidRPr="009257AB">
        <w:rPr>
          <w:rFonts w:ascii="Times New Roman" w:eastAsia="Times New Roman" w:hAnsi="Times New Roman" w:cs="Times New Roman"/>
          <w:b/>
          <w:bCs/>
        </w:rPr>
        <w:t>000 Antihistamines And Antiallergics</w:t>
      </w:r>
      <w:bookmarkEnd w:id="131"/>
    </w:p>
    <w:p w:rsidR="00BB7A88" w:rsidRDefault="00564D6A" w:rsidP="00564D6A">
      <w:pPr>
        <w:pStyle w:val="Heading2"/>
        <w:spacing w:before="120"/>
      </w:pPr>
      <w:bookmarkStart w:id="132" w:name="_Toc76841991"/>
      <w:r w:rsidRPr="00910715">
        <w:t xml:space="preserve">AL100 Medicines </w:t>
      </w:r>
      <w:r w:rsidR="008106F6">
        <w:t>for</w:t>
      </w:r>
      <w:r w:rsidRPr="00910715">
        <w:t xml:space="preserve"> Allergy</w:t>
      </w:r>
      <w:bookmarkEnd w:id="132"/>
    </w:p>
    <w:tbl>
      <w:tblPr>
        <w:tblStyle w:val="TableGrid4"/>
        <w:tblW w:w="10373" w:type="dxa"/>
        <w:tblInd w:w="-455" w:type="dxa"/>
        <w:tblLayout w:type="fixed"/>
        <w:tblLook w:val="04A0"/>
      </w:tblPr>
      <w:tblGrid>
        <w:gridCol w:w="630"/>
        <w:gridCol w:w="4073"/>
        <w:gridCol w:w="5670"/>
      </w:tblGrid>
      <w:tr w:rsidR="00191BBA" w:rsidRPr="00191BBA" w:rsidTr="009257AB">
        <w:trPr>
          <w:trHeight w:val="411"/>
        </w:trPr>
        <w:tc>
          <w:tcPr>
            <w:tcW w:w="630" w:type="dxa"/>
            <w:tcBorders>
              <w:bottom w:val="single" w:sz="4" w:space="0" w:color="auto"/>
            </w:tcBorders>
          </w:tcPr>
          <w:p w:rsidR="000E4375" w:rsidRPr="00191BBA" w:rsidRDefault="000E437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tcBorders>
              <w:top w:val="single" w:sz="4" w:space="0" w:color="000000"/>
              <w:left w:val="single" w:sz="4" w:space="0" w:color="000000"/>
              <w:bottom w:val="single" w:sz="4" w:space="0" w:color="000000"/>
              <w:right w:val="single" w:sz="4" w:space="0" w:color="000000"/>
            </w:tcBorders>
          </w:tcPr>
          <w:p w:rsidR="000E4375" w:rsidRPr="00191BBA" w:rsidRDefault="00C74897" w:rsidP="00E15DEE">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 xml:space="preserve">Acetaminophen + Pseudoephedrine + Chlorpheniramine </w:t>
            </w:r>
          </w:p>
        </w:tc>
        <w:tc>
          <w:tcPr>
            <w:tcW w:w="5670" w:type="dxa"/>
            <w:tcBorders>
              <w:top w:val="single" w:sz="4" w:space="0" w:color="000000"/>
              <w:left w:val="single" w:sz="4" w:space="0" w:color="000000"/>
              <w:bottom w:val="single" w:sz="4" w:space="0" w:color="000000"/>
              <w:right w:val="single" w:sz="4" w:space="0" w:color="000000"/>
            </w:tcBorders>
          </w:tcPr>
          <w:p w:rsidR="000E4375" w:rsidRPr="00191BBA" w:rsidRDefault="00C74897" w:rsidP="00E15DEE">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Tablet 325mg + 15mg + 1mg</w:t>
            </w:r>
          </w:p>
        </w:tc>
      </w:tr>
      <w:tr w:rsidR="00C74897" w:rsidRPr="00191BBA" w:rsidTr="009257AB">
        <w:trPr>
          <w:trHeight w:val="411"/>
        </w:trPr>
        <w:tc>
          <w:tcPr>
            <w:tcW w:w="630" w:type="dxa"/>
            <w:tcBorders>
              <w:bottom w:val="single" w:sz="4" w:space="0" w:color="auto"/>
            </w:tcBorders>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tcBorders>
              <w:top w:val="single" w:sz="4" w:space="0" w:color="000000"/>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Budesonide</w:t>
            </w:r>
          </w:p>
        </w:tc>
        <w:tc>
          <w:tcPr>
            <w:tcW w:w="5670" w:type="dxa"/>
            <w:tcBorders>
              <w:top w:val="single" w:sz="4" w:space="0" w:color="000000"/>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Nasal Spray 32mcg;64mcg</w:t>
            </w:r>
          </w:p>
        </w:tc>
      </w:tr>
      <w:tr w:rsidR="00191BBA" w:rsidRPr="00191BBA" w:rsidTr="009257AB">
        <w:trPr>
          <w:trHeight w:val="348"/>
        </w:trPr>
        <w:tc>
          <w:tcPr>
            <w:tcW w:w="630" w:type="dxa"/>
            <w:vMerge w:val="restart"/>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top w:val="single" w:sz="4" w:space="0" w:color="000000"/>
              <w:left w:val="single" w:sz="4" w:space="0" w:color="000000"/>
              <w:right w:val="single" w:sz="4" w:space="0" w:color="000000"/>
            </w:tcBorders>
          </w:tcPr>
          <w:p w:rsidR="00C74897" w:rsidRPr="00191BBA" w:rsidRDefault="00C74897" w:rsidP="00C74897">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Cetirizine</w:t>
            </w:r>
          </w:p>
        </w:tc>
        <w:tc>
          <w:tcPr>
            <w:tcW w:w="5670" w:type="dxa"/>
            <w:tcBorders>
              <w:top w:val="single" w:sz="4" w:space="0" w:color="000000"/>
              <w:left w:val="single" w:sz="4" w:space="0" w:color="000000"/>
              <w:bottom w:val="single" w:sz="4" w:space="0" w:color="auto"/>
              <w:right w:val="single" w:sz="4" w:space="0" w:color="000000"/>
            </w:tcBorders>
          </w:tcPr>
          <w:p w:rsidR="00C74897" w:rsidRPr="00191BBA" w:rsidRDefault="00C74897" w:rsidP="00C74897">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 xml:space="preserve">Oral solution 1mg/ml </w:t>
            </w:r>
          </w:p>
        </w:tc>
      </w:tr>
      <w:tr w:rsidR="00191BBA" w:rsidRPr="00191BBA" w:rsidTr="009257AB">
        <w:trPr>
          <w:trHeight w:val="333"/>
        </w:trPr>
        <w:tc>
          <w:tcPr>
            <w:tcW w:w="630" w:type="dxa"/>
            <w:vMerge/>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auto"/>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Tablet 5mg; 10mg</w:t>
            </w:r>
          </w:p>
        </w:tc>
      </w:tr>
      <w:tr w:rsidR="00191BBA" w:rsidRPr="00191BBA" w:rsidTr="009257AB">
        <w:trPr>
          <w:trHeight w:val="560"/>
        </w:trPr>
        <w:tc>
          <w:tcPr>
            <w:tcW w:w="630" w:type="dxa"/>
            <w:vMerge/>
            <w:tcBorders>
              <w:bottom w:val="single" w:sz="4" w:space="0" w:color="auto"/>
            </w:tcBorders>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capsule 10mg Soft gelatin</w:t>
            </w:r>
          </w:p>
        </w:tc>
      </w:tr>
      <w:tr w:rsidR="00191BBA" w:rsidRPr="00191BBA" w:rsidTr="009257AB">
        <w:trPr>
          <w:trHeight w:val="333"/>
        </w:trPr>
        <w:tc>
          <w:tcPr>
            <w:tcW w:w="630" w:type="dxa"/>
            <w:vMerge w:val="restart"/>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top w:val="single" w:sz="4" w:space="0" w:color="000000"/>
              <w:left w:val="single" w:sz="4" w:space="0" w:color="000000"/>
              <w:right w:val="single" w:sz="4" w:space="0" w:color="000000"/>
            </w:tcBorders>
          </w:tcPr>
          <w:p w:rsidR="00C74897" w:rsidRPr="00191BBA" w:rsidRDefault="00C74897" w:rsidP="00C74897">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Chlorpheniramine Maleate</w:t>
            </w:r>
          </w:p>
        </w:tc>
        <w:tc>
          <w:tcPr>
            <w:tcW w:w="5670" w:type="dxa"/>
            <w:tcBorders>
              <w:top w:val="single" w:sz="4" w:space="0" w:color="000000"/>
              <w:left w:val="single" w:sz="4" w:space="0" w:color="000000"/>
              <w:bottom w:val="single" w:sz="4" w:space="0" w:color="auto"/>
              <w:right w:val="single" w:sz="4" w:space="0" w:color="000000"/>
            </w:tcBorders>
          </w:tcPr>
          <w:p w:rsidR="00C74897" w:rsidRPr="00191BBA" w:rsidRDefault="00C74897" w:rsidP="00C74897">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Syrup 2mg/5ml</w:t>
            </w:r>
          </w:p>
        </w:tc>
      </w:tr>
      <w:tr w:rsidR="00191BBA" w:rsidRPr="00191BBA" w:rsidTr="009801C8">
        <w:trPr>
          <w:trHeight w:val="500"/>
        </w:trPr>
        <w:tc>
          <w:tcPr>
            <w:tcW w:w="630" w:type="dxa"/>
            <w:vMerge/>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Tablet 2mg; 4mg; 5mg; 6mg; 10mg</w:t>
            </w:r>
          </w:p>
        </w:tc>
      </w:tr>
      <w:tr w:rsidR="00191BBA" w:rsidRPr="00191BBA" w:rsidTr="009257AB">
        <w:trPr>
          <w:trHeight w:val="500"/>
        </w:trPr>
        <w:tc>
          <w:tcPr>
            <w:tcW w:w="630" w:type="dxa"/>
            <w:vMerge/>
            <w:tcBorders>
              <w:bottom w:val="single" w:sz="4" w:space="0" w:color="auto"/>
            </w:tcBorders>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Solution for injection 10mg/ml</w:t>
            </w:r>
          </w:p>
        </w:tc>
      </w:tr>
      <w:tr w:rsidR="00191BBA" w:rsidRPr="00191BBA" w:rsidTr="009257AB">
        <w:trPr>
          <w:trHeight w:val="363"/>
        </w:trPr>
        <w:tc>
          <w:tcPr>
            <w:tcW w:w="630" w:type="dxa"/>
            <w:vMerge w:val="restart"/>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top w:val="single" w:sz="4" w:space="0" w:color="000000"/>
              <w:left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rPr>
              <w:t>Desloratadine</w:t>
            </w:r>
          </w:p>
        </w:tc>
        <w:tc>
          <w:tcPr>
            <w:tcW w:w="5670" w:type="dxa"/>
            <w:tcBorders>
              <w:top w:val="single" w:sz="4" w:space="0" w:color="000000"/>
              <w:left w:val="single" w:sz="4" w:space="0" w:color="000000"/>
              <w:bottom w:val="single" w:sz="4" w:space="0" w:color="auto"/>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 xml:space="preserve">Tablet 2.5mg; 5mg </w:t>
            </w:r>
          </w:p>
        </w:tc>
      </w:tr>
      <w:tr w:rsidR="00191BBA" w:rsidRPr="00191BBA" w:rsidTr="009257AB">
        <w:trPr>
          <w:trHeight w:val="75"/>
        </w:trPr>
        <w:tc>
          <w:tcPr>
            <w:tcW w:w="630" w:type="dxa"/>
            <w:vMerge/>
            <w:tcBorders>
              <w:bottom w:val="single" w:sz="4" w:space="0" w:color="auto"/>
            </w:tcBorders>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rPr>
            </w:pPr>
          </w:p>
        </w:tc>
        <w:tc>
          <w:tcPr>
            <w:tcW w:w="5670" w:type="dxa"/>
            <w:tcBorders>
              <w:top w:val="single" w:sz="4" w:space="0" w:color="auto"/>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Syrup 0.5mg/ml</w:t>
            </w:r>
          </w:p>
        </w:tc>
      </w:tr>
      <w:tr w:rsidR="00191BBA" w:rsidRPr="00191BBA" w:rsidTr="009257AB">
        <w:trPr>
          <w:trHeight w:val="303"/>
        </w:trPr>
        <w:tc>
          <w:tcPr>
            <w:tcW w:w="630" w:type="dxa"/>
            <w:vMerge w:val="restart"/>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top w:val="single" w:sz="4" w:space="0" w:color="000000"/>
              <w:left w:val="single" w:sz="4" w:space="0" w:color="000000"/>
              <w:right w:val="single" w:sz="4" w:space="0" w:color="000000"/>
            </w:tcBorders>
          </w:tcPr>
          <w:p w:rsidR="00C74897" w:rsidRPr="00191BBA" w:rsidRDefault="00C74897" w:rsidP="00C74897">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Dexchlorpheniramine Maleate</w:t>
            </w:r>
          </w:p>
        </w:tc>
        <w:tc>
          <w:tcPr>
            <w:tcW w:w="5670" w:type="dxa"/>
            <w:tcBorders>
              <w:top w:val="single" w:sz="4" w:space="0" w:color="000000"/>
              <w:left w:val="single" w:sz="4" w:space="0" w:color="000000"/>
              <w:bottom w:val="single" w:sz="4" w:space="0" w:color="auto"/>
              <w:right w:val="single" w:sz="4" w:space="0" w:color="000000"/>
            </w:tcBorders>
          </w:tcPr>
          <w:p w:rsidR="00C74897" w:rsidRPr="00191BBA" w:rsidRDefault="00C74897" w:rsidP="00C74897">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 xml:space="preserve">Tablet 2mg; 4mg; 6mg </w:t>
            </w:r>
          </w:p>
        </w:tc>
      </w:tr>
      <w:tr w:rsidR="00191BBA" w:rsidRPr="00191BBA" w:rsidTr="009257AB">
        <w:trPr>
          <w:trHeight w:val="530"/>
        </w:trPr>
        <w:tc>
          <w:tcPr>
            <w:tcW w:w="630" w:type="dxa"/>
            <w:vMerge/>
            <w:tcBorders>
              <w:bottom w:val="single" w:sz="4" w:space="0" w:color="auto"/>
            </w:tcBorders>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Syrup 2mg/5ml</w:t>
            </w:r>
          </w:p>
        </w:tc>
      </w:tr>
      <w:tr w:rsidR="00191BBA" w:rsidRPr="00191BBA" w:rsidTr="009257AB">
        <w:trPr>
          <w:trHeight w:val="530"/>
        </w:trPr>
        <w:tc>
          <w:tcPr>
            <w:tcW w:w="630" w:type="dxa"/>
            <w:tcBorders>
              <w:bottom w:val="single" w:sz="4" w:space="0" w:color="auto"/>
            </w:tcBorders>
          </w:tcPr>
          <w:p w:rsidR="00C74897" w:rsidRPr="00191BBA" w:rsidRDefault="00C74897"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tcBorders>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Dexchlorpheniramine Maleate + Betamethasone</w:t>
            </w:r>
          </w:p>
        </w:tc>
        <w:tc>
          <w:tcPr>
            <w:tcW w:w="5670" w:type="dxa"/>
            <w:tcBorders>
              <w:top w:val="single" w:sz="4" w:space="0" w:color="auto"/>
              <w:left w:val="single" w:sz="4" w:space="0" w:color="000000"/>
              <w:bottom w:val="single" w:sz="4" w:space="0" w:color="000000"/>
              <w:right w:val="single" w:sz="4" w:space="0" w:color="000000"/>
            </w:tcBorders>
          </w:tcPr>
          <w:p w:rsidR="00C74897" w:rsidRPr="00191BBA" w:rsidRDefault="00C74897" w:rsidP="00C74897">
            <w:pPr>
              <w:spacing w:after="0" w:line="360" w:lineRule="auto"/>
              <w:rPr>
                <w:rFonts w:ascii="Times New Roman" w:hAnsi="Times New Roman" w:cs="Times New Roman"/>
                <w:sz w:val="24"/>
                <w:szCs w:val="24"/>
              </w:rPr>
            </w:pPr>
            <w:r w:rsidRPr="00191BBA">
              <w:rPr>
                <w:rFonts w:ascii="Times New Roman" w:hAnsi="Times New Roman" w:cs="Times New Roman"/>
              </w:rPr>
              <w:t>Tablet 2mg + 0.25mg</w:t>
            </w:r>
          </w:p>
        </w:tc>
      </w:tr>
      <w:tr w:rsidR="00191BBA" w:rsidRPr="00191BBA" w:rsidTr="00B128E6">
        <w:trPr>
          <w:trHeight w:val="530"/>
        </w:trPr>
        <w:tc>
          <w:tcPr>
            <w:tcW w:w="630" w:type="dxa"/>
            <w:vMerge w:val="restart"/>
          </w:tcPr>
          <w:p w:rsidR="00191BBA" w:rsidRPr="00191BBA" w:rsidRDefault="00191BBA"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left w:val="single" w:sz="4" w:space="0" w:color="000000"/>
              <w:right w:val="single" w:sz="4" w:space="0" w:color="000000"/>
            </w:tcBorders>
          </w:tcPr>
          <w:p w:rsidR="00191BBA" w:rsidRPr="00191BBA" w:rsidRDefault="00191BBA" w:rsidP="00191BBA">
            <w:pPr>
              <w:spacing w:after="0" w:line="360" w:lineRule="auto"/>
              <w:rPr>
                <w:rFonts w:ascii="Times New Roman" w:hAnsi="Times New Roman" w:cs="Times New Roman"/>
                <w:sz w:val="24"/>
                <w:szCs w:val="24"/>
              </w:rPr>
            </w:pPr>
            <w:r w:rsidRPr="00191BBA">
              <w:rPr>
                <w:rFonts w:ascii="Times New Roman" w:eastAsiaTheme="minorHAnsi" w:hAnsi="Times New Roman" w:cs="Times New Roman"/>
                <w:sz w:val="24"/>
                <w:szCs w:val="24"/>
              </w:rPr>
              <w:t xml:space="preserve">Dimenhydrinate </w:t>
            </w:r>
          </w:p>
        </w:tc>
        <w:tc>
          <w:tcPr>
            <w:tcW w:w="5670" w:type="dxa"/>
            <w:tcBorders>
              <w:top w:val="single" w:sz="4" w:space="0" w:color="auto"/>
              <w:left w:val="single" w:sz="4" w:space="0" w:color="000000"/>
              <w:bottom w:val="single" w:sz="4" w:space="0" w:color="000000"/>
              <w:right w:val="single" w:sz="4" w:space="0" w:color="000000"/>
            </w:tcBorders>
          </w:tcPr>
          <w:p w:rsidR="00191BBA" w:rsidRPr="00191BBA" w:rsidRDefault="00191BBA" w:rsidP="00191BBA">
            <w:pPr>
              <w:spacing w:after="0" w:line="360" w:lineRule="auto"/>
              <w:rPr>
                <w:rFonts w:ascii="Times New Roman" w:hAnsi="Times New Roman" w:cs="Times New Roman"/>
              </w:rPr>
            </w:pPr>
            <w:r w:rsidRPr="00191BBA">
              <w:rPr>
                <w:rFonts w:ascii="Times New Roman" w:eastAsiaTheme="minorHAnsi" w:hAnsi="Times New Roman" w:cs="Times New Roman"/>
                <w:sz w:val="24"/>
                <w:szCs w:val="24"/>
              </w:rPr>
              <w:t>Tablet 50mg</w:t>
            </w:r>
          </w:p>
        </w:tc>
      </w:tr>
      <w:tr w:rsidR="00191BBA" w:rsidRPr="00191BBA" w:rsidTr="009257AB">
        <w:trPr>
          <w:trHeight w:val="530"/>
        </w:trPr>
        <w:tc>
          <w:tcPr>
            <w:tcW w:w="630" w:type="dxa"/>
            <w:vMerge/>
            <w:tcBorders>
              <w:bottom w:val="single" w:sz="4" w:space="0" w:color="auto"/>
            </w:tcBorders>
          </w:tcPr>
          <w:p w:rsidR="00191BBA" w:rsidRPr="00191BBA" w:rsidRDefault="00191BBA"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191BBA" w:rsidRPr="00191BBA" w:rsidRDefault="00191BBA" w:rsidP="00191BBA">
            <w:pPr>
              <w:spacing w:after="0" w:line="360" w:lineRule="auto"/>
              <w:rPr>
                <w:rFonts w:ascii="Times New Roman" w:eastAsiaTheme="minorHAnsi" w:hAnsi="Times New Roman" w:cs="Times New Roman"/>
                <w:sz w:val="24"/>
                <w:szCs w:val="24"/>
              </w:rPr>
            </w:pPr>
          </w:p>
        </w:tc>
        <w:tc>
          <w:tcPr>
            <w:tcW w:w="5670" w:type="dxa"/>
            <w:tcBorders>
              <w:top w:val="single" w:sz="4" w:space="0" w:color="auto"/>
              <w:left w:val="single" w:sz="4" w:space="0" w:color="000000"/>
              <w:bottom w:val="single" w:sz="4" w:space="0" w:color="000000"/>
              <w:right w:val="single" w:sz="4" w:space="0" w:color="000000"/>
            </w:tcBorders>
          </w:tcPr>
          <w:p w:rsidR="00191BBA" w:rsidRPr="00191BBA" w:rsidRDefault="00191BBA" w:rsidP="00191BBA">
            <w:pPr>
              <w:spacing w:after="0" w:line="360" w:lineRule="auto"/>
              <w:rPr>
                <w:rFonts w:ascii="Times New Roman" w:eastAsiaTheme="minorHAnsi" w:hAnsi="Times New Roman" w:cs="Times New Roman"/>
                <w:sz w:val="24"/>
                <w:szCs w:val="24"/>
              </w:rPr>
            </w:pPr>
            <w:r w:rsidRPr="00191BBA">
              <w:rPr>
                <w:rFonts w:ascii="Times New Roman" w:eastAsiaTheme="minorHAnsi" w:hAnsi="Times New Roman" w:cs="Times New Roman"/>
                <w:sz w:val="24"/>
                <w:szCs w:val="24"/>
              </w:rPr>
              <w:t>Injection 50mg/ml</w:t>
            </w:r>
          </w:p>
        </w:tc>
      </w:tr>
      <w:tr w:rsidR="00191BBA" w:rsidRPr="00191BBA" w:rsidTr="009257AB">
        <w:trPr>
          <w:trHeight w:val="333"/>
        </w:trPr>
        <w:tc>
          <w:tcPr>
            <w:tcW w:w="630" w:type="dxa"/>
            <w:vMerge w:val="restart"/>
          </w:tcPr>
          <w:p w:rsidR="00191BBA" w:rsidRPr="00191BBA" w:rsidRDefault="00191BBA"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top w:val="single" w:sz="4" w:space="0" w:color="000000"/>
              <w:left w:val="single" w:sz="4" w:space="0" w:color="000000"/>
              <w:right w:val="single" w:sz="4" w:space="0" w:color="000000"/>
            </w:tcBorders>
          </w:tcPr>
          <w:p w:rsidR="00191BBA" w:rsidRPr="00191BBA" w:rsidRDefault="00191BBA" w:rsidP="00191BBA">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Diphenhydramine Hydrochloride</w:t>
            </w:r>
          </w:p>
        </w:tc>
        <w:tc>
          <w:tcPr>
            <w:tcW w:w="5670" w:type="dxa"/>
            <w:tcBorders>
              <w:top w:val="single" w:sz="4" w:space="0" w:color="000000"/>
              <w:left w:val="single" w:sz="4" w:space="0" w:color="000000"/>
              <w:bottom w:val="single" w:sz="4" w:space="0" w:color="auto"/>
              <w:right w:val="single" w:sz="4" w:space="0" w:color="000000"/>
            </w:tcBorders>
          </w:tcPr>
          <w:p w:rsidR="00191BBA" w:rsidRPr="00191BBA" w:rsidRDefault="00191BBA" w:rsidP="00191BBA">
            <w:pPr>
              <w:spacing w:after="0" w:line="360" w:lineRule="auto"/>
              <w:rPr>
                <w:rFonts w:ascii="Times New Roman" w:eastAsia="Times New Roman" w:hAnsi="Times New Roman" w:cs="Times New Roman"/>
                <w:sz w:val="24"/>
                <w:szCs w:val="24"/>
              </w:rPr>
            </w:pPr>
            <w:r w:rsidRPr="00191BBA">
              <w:rPr>
                <w:rFonts w:ascii="Times New Roman" w:eastAsia="Times New Roman" w:hAnsi="Times New Roman" w:cs="Times New Roman"/>
                <w:sz w:val="24"/>
                <w:szCs w:val="24"/>
              </w:rPr>
              <w:t>Tablet 12.5mg; 25mg; 50mg</w:t>
            </w:r>
          </w:p>
        </w:tc>
      </w:tr>
      <w:tr w:rsidR="00191BBA" w:rsidRPr="00191BBA" w:rsidTr="009257AB">
        <w:trPr>
          <w:trHeight w:val="333"/>
        </w:trPr>
        <w:tc>
          <w:tcPr>
            <w:tcW w:w="630" w:type="dxa"/>
            <w:vMerge/>
          </w:tcPr>
          <w:p w:rsidR="00191BBA" w:rsidRPr="00191BBA" w:rsidRDefault="00191BBA"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top w:val="single" w:sz="4" w:space="0" w:color="000000"/>
              <w:left w:val="single" w:sz="4" w:space="0" w:color="000000"/>
              <w:right w:val="single" w:sz="4" w:space="0" w:color="000000"/>
            </w:tcBorders>
          </w:tcPr>
          <w:p w:rsidR="00191BBA" w:rsidRPr="00191BBA" w:rsidRDefault="00191BBA" w:rsidP="00191BBA">
            <w:pPr>
              <w:spacing w:after="0" w:line="360" w:lineRule="auto"/>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auto"/>
              <w:right w:val="single" w:sz="4" w:space="0" w:color="000000"/>
            </w:tcBorders>
          </w:tcPr>
          <w:p w:rsidR="00191BBA" w:rsidRPr="00191BBA" w:rsidRDefault="00191BBA" w:rsidP="00191BBA">
            <w:pPr>
              <w:spacing w:after="0" w:line="360" w:lineRule="auto"/>
              <w:rPr>
                <w:rFonts w:ascii="Times New Roman" w:eastAsia="Times New Roman" w:hAnsi="Times New Roman" w:cs="Times New Roman"/>
                <w:sz w:val="24"/>
                <w:szCs w:val="24"/>
              </w:rPr>
            </w:pPr>
            <w:r w:rsidRPr="00191BBA">
              <w:rPr>
                <w:rFonts w:ascii="Times New Roman" w:eastAsia="Times New Roman" w:hAnsi="Times New Roman" w:cs="Times New Roman"/>
                <w:sz w:val="24"/>
                <w:szCs w:val="24"/>
              </w:rPr>
              <w:t>Capsule 25mg; 50mg</w:t>
            </w:r>
          </w:p>
        </w:tc>
      </w:tr>
      <w:tr w:rsidR="00191BBA" w:rsidRPr="00191BBA" w:rsidTr="009257AB">
        <w:trPr>
          <w:trHeight w:val="363"/>
        </w:trPr>
        <w:tc>
          <w:tcPr>
            <w:tcW w:w="630" w:type="dxa"/>
            <w:vMerge/>
          </w:tcPr>
          <w:p w:rsidR="00191BBA" w:rsidRPr="00191BBA" w:rsidRDefault="00191BBA"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right w:val="single" w:sz="4" w:space="0" w:color="000000"/>
            </w:tcBorders>
          </w:tcPr>
          <w:p w:rsidR="00191BBA" w:rsidRPr="00191BBA" w:rsidRDefault="00191BBA" w:rsidP="00191BBA">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auto"/>
              <w:right w:val="single" w:sz="4" w:space="0" w:color="000000"/>
            </w:tcBorders>
          </w:tcPr>
          <w:p w:rsidR="00191BBA" w:rsidRPr="00191BBA" w:rsidRDefault="00191BBA" w:rsidP="00191BBA">
            <w:pPr>
              <w:spacing w:after="0" w:line="360" w:lineRule="auto"/>
              <w:rPr>
                <w:rFonts w:ascii="Times New Roman" w:eastAsia="Times New Roman" w:hAnsi="Times New Roman" w:cs="Times New Roman"/>
                <w:sz w:val="24"/>
                <w:szCs w:val="24"/>
              </w:rPr>
            </w:pPr>
            <w:r w:rsidRPr="00191BBA">
              <w:rPr>
                <w:rFonts w:ascii="Times New Roman" w:eastAsia="Times New Roman" w:hAnsi="Times New Roman" w:cs="Times New Roman"/>
                <w:sz w:val="24"/>
                <w:szCs w:val="24"/>
              </w:rPr>
              <w:t>Elixir/syrup 12.5mg/5ml</w:t>
            </w:r>
          </w:p>
        </w:tc>
      </w:tr>
      <w:tr w:rsidR="00191BBA" w:rsidRPr="00191BBA" w:rsidTr="009257AB">
        <w:trPr>
          <w:trHeight w:val="530"/>
        </w:trPr>
        <w:tc>
          <w:tcPr>
            <w:tcW w:w="630" w:type="dxa"/>
            <w:vMerge/>
            <w:tcBorders>
              <w:bottom w:val="single" w:sz="4" w:space="0" w:color="auto"/>
            </w:tcBorders>
          </w:tcPr>
          <w:p w:rsidR="00191BBA" w:rsidRPr="00191BBA" w:rsidRDefault="00191BBA"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191BBA" w:rsidRPr="00191BBA" w:rsidRDefault="00191BBA" w:rsidP="00191BBA">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000000"/>
              <w:right w:val="single" w:sz="4" w:space="0" w:color="000000"/>
            </w:tcBorders>
          </w:tcPr>
          <w:p w:rsidR="00191BBA" w:rsidRPr="00191BBA" w:rsidRDefault="00191BBA" w:rsidP="00191BBA">
            <w:pPr>
              <w:spacing w:after="0" w:line="360" w:lineRule="auto"/>
              <w:rPr>
                <w:rFonts w:ascii="Times New Roman" w:eastAsia="Times New Roman" w:hAnsi="Times New Roman" w:cs="Times New Roman"/>
                <w:sz w:val="24"/>
                <w:szCs w:val="24"/>
              </w:rPr>
            </w:pPr>
            <w:r w:rsidRPr="00191BBA">
              <w:rPr>
                <w:rFonts w:ascii="Times New Roman" w:eastAsia="Times New Roman" w:hAnsi="Times New Roman" w:cs="Times New Roman"/>
                <w:sz w:val="24"/>
                <w:szCs w:val="24"/>
              </w:rPr>
              <w:t xml:space="preserve">Injection 50mg/ml </w:t>
            </w:r>
          </w:p>
        </w:tc>
      </w:tr>
      <w:tr w:rsidR="00191BBA" w:rsidRPr="00191BBA" w:rsidTr="00F835F5">
        <w:trPr>
          <w:trHeight w:val="530"/>
        </w:trPr>
        <w:tc>
          <w:tcPr>
            <w:tcW w:w="630" w:type="dxa"/>
            <w:vMerge w:val="restart"/>
          </w:tcPr>
          <w:p w:rsidR="00191BBA" w:rsidRPr="00191BBA" w:rsidRDefault="00191BBA"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left w:val="single" w:sz="4" w:space="0" w:color="000000"/>
              <w:right w:val="single" w:sz="4" w:space="0" w:color="000000"/>
            </w:tcBorders>
          </w:tcPr>
          <w:p w:rsidR="00191BBA" w:rsidRPr="00191BBA" w:rsidRDefault="00191BBA" w:rsidP="00191BBA">
            <w:pPr>
              <w:spacing w:after="0" w:line="360" w:lineRule="auto"/>
              <w:rPr>
                <w:rFonts w:ascii="Times New Roman" w:hAnsi="Times New Roman" w:cs="Times New Roman"/>
                <w:sz w:val="24"/>
                <w:szCs w:val="24"/>
                <w:highlight w:val="yellow"/>
              </w:rPr>
            </w:pPr>
            <w:r w:rsidRPr="00191BBA">
              <w:rPr>
                <w:rFonts w:ascii="Times New Roman" w:hAnsi="Times New Roman" w:cs="Times New Roman"/>
                <w:sz w:val="24"/>
              </w:rPr>
              <w:t>Levocetirizine</w:t>
            </w:r>
          </w:p>
        </w:tc>
        <w:tc>
          <w:tcPr>
            <w:tcW w:w="5670" w:type="dxa"/>
            <w:tcBorders>
              <w:top w:val="single" w:sz="4" w:space="0" w:color="auto"/>
              <w:left w:val="single" w:sz="4" w:space="0" w:color="000000"/>
              <w:bottom w:val="single" w:sz="4" w:space="0" w:color="000000"/>
              <w:right w:val="single" w:sz="4" w:space="0" w:color="000000"/>
            </w:tcBorders>
          </w:tcPr>
          <w:p w:rsidR="00191BBA" w:rsidRPr="00191BBA" w:rsidRDefault="00191BBA" w:rsidP="00191BBA">
            <w:pPr>
              <w:widowControl w:val="0"/>
              <w:tabs>
                <w:tab w:val="left" w:pos="848"/>
                <w:tab w:val="left" w:pos="4267"/>
              </w:tabs>
              <w:autoSpaceDE w:val="0"/>
              <w:autoSpaceDN w:val="0"/>
              <w:spacing w:after="0" w:line="240" w:lineRule="auto"/>
              <w:rPr>
                <w:rFonts w:ascii="Times New Roman" w:hAnsi="Times New Roman" w:cs="Times New Roman"/>
                <w:sz w:val="24"/>
              </w:rPr>
            </w:pPr>
            <w:r w:rsidRPr="00191BBA">
              <w:rPr>
                <w:rFonts w:ascii="Times New Roman" w:hAnsi="Times New Roman" w:cs="Times New Roman"/>
                <w:sz w:val="24"/>
              </w:rPr>
              <w:t>Tablet 5mg</w:t>
            </w:r>
          </w:p>
        </w:tc>
      </w:tr>
      <w:tr w:rsidR="00191BBA" w:rsidRPr="00191BBA" w:rsidTr="009257AB">
        <w:trPr>
          <w:trHeight w:val="530"/>
        </w:trPr>
        <w:tc>
          <w:tcPr>
            <w:tcW w:w="630" w:type="dxa"/>
            <w:vMerge/>
            <w:tcBorders>
              <w:bottom w:val="single" w:sz="4" w:space="0" w:color="auto"/>
            </w:tcBorders>
          </w:tcPr>
          <w:p w:rsidR="00191BBA" w:rsidRPr="00191BBA" w:rsidRDefault="00191BBA"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191BBA" w:rsidRPr="00191BBA" w:rsidRDefault="00191BBA" w:rsidP="00191BBA">
            <w:pPr>
              <w:spacing w:after="0" w:line="360" w:lineRule="auto"/>
              <w:rPr>
                <w:rFonts w:ascii="Times New Roman" w:hAnsi="Times New Roman" w:cs="Times New Roman"/>
                <w:sz w:val="24"/>
              </w:rPr>
            </w:pPr>
          </w:p>
        </w:tc>
        <w:tc>
          <w:tcPr>
            <w:tcW w:w="5670" w:type="dxa"/>
            <w:tcBorders>
              <w:top w:val="single" w:sz="4" w:space="0" w:color="auto"/>
              <w:left w:val="single" w:sz="4" w:space="0" w:color="000000"/>
              <w:bottom w:val="single" w:sz="4" w:space="0" w:color="000000"/>
              <w:right w:val="single" w:sz="4" w:space="0" w:color="000000"/>
            </w:tcBorders>
          </w:tcPr>
          <w:p w:rsidR="00191BBA" w:rsidRPr="00191BBA" w:rsidRDefault="00191BBA" w:rsidP="00191BBA">
            <w:pPr>
              <w:widowControl w:val="0"/>
              <w:tabs>
                <w:tab w:val="left" w:pos="848"/>
                <w:tab w:val="left" w:pos="4267"/>
              </w:tabs>
              <w:autoSpaceDE w:val="0"/>
              <w:autoSpaceDN w:val="0"/>
              <w:spacing w:after="0" w:line="240" w:lineRule="auto"/>
              <w:rPr>
                <w:rFonts w:ascii="Times New Roman" w:hAnsi="Times New Roman" w:cs="Times New Roman"/>
                <w:sz w:val="24"/>
              </w:rPr>
            </w:pPr>
            <w:r>
              <w:rPr>
                <w:rFonts w:ascii="Times New Roman" w:hAnsi="Times New Roman" w:cs="Times New Roman"/>
                <w:sz w:val="24"/>
              </w:rPr>
              <w:t>Oral Solution 2.5mg/5ml</w:t>
            </w:r>
          </w:p>
        </w:tc>
      </w:tr>
      <w:tr w:rsidR="00A35AF5" w:rsidRPr="00191BBA" w:rsidTr="00212D07">
        <w:trPr>
          <w:trHeight w:val="530"/>
        </w:trPr>
        <w:tc>
          <w:tcPr>
            <w:tcW w:w="630" w:type="dxa"/>
            <w:vMerge w:val="restart"/>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left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rPr>
            </w:pPr>
            <w:r w:rsidRPr="00191BBA">
              <w:rPr>
                <w:rFonts w:ascii="Times New Roman" w:hAnsi="Times New Roman" w:cs="Times New Roman"/>
                <w:sz w:val="24"/>
                <w:szCs w:val="24"/>
              </w:rPr>
              <w:t>Loratadine</w:t>
            </w:r>
          </w:p>
        </w:tc>
        <w:tc>
          <w:tcPr>
            <w:tcW w:w="5670" w:type="dxa"/>
            <w:tcBorders>
              <w:top w:val="single" w:sz="4" w:space="0" w:color="auto"/>
              <w:left w:val="single" w:sz="4" w:space="0" w:color="000000"/>
              <w:bottom w:val="single" w:sz="4" w:space="0" w:color="000000"/>
              <w:right w:val="single" w:sz="4" w:space="0" w:color="000000"/>
            </w:tcBorders>
          </w:tcPr>
          <w:p w:rsidR="00A35AF5" w:rsidRDefault="00A35AF5" w:rsidP="00A35AF5">
            <w:pPr>
              <w:widowControl w:val="0"/>
              <w:tabs>
                <w:tab w:val="left" w:pos="848"/>
                <w:tab w:val="left" w:pos="4267"/>
              </w:tabs>
              <w:autoSpaceDE w:val="0"/>
              <w:autoSpaceDN w:val="0"/>
              <w:spacing w:after="0" w:line="240" w:lineRule="auto"/>
              <w:rPr>
                <w:rFonts w:ascii="Times New Roman" w:hAnsi="Times New Roman" w:cs="Times New Roman"/>
                <w:sz w:val="24"/>
              </w:rPr>
            </w:pPr>
            <w:r w:rsidRPr="00191BBA">
              <w:rPr>
                <w:rFonts w:ascii="Times New Roman" w:hAnsi="Times New Roman" w:cs="Times New Roman"/>
                <w:sz w:val="24"/>
                <w:szCs w:val="24"/>
              </w:rPr>
              <w:t>Syrup 5mg/5ml</w:t>
            </w:r>
          </w:p>
        </w:tc>
      </w:tr>
      <w:tr w:rsidR="00A35AF5" w:rsidRPr="00191BBA" w:rsidTr="00212D07">
        <w:trPr>
          <w:trHeight w:val="530"/>
        </w:trPr>
        <w:tc>
          <w:tcPr>
            <w:tcW w:w="630" w:type="dxa"/>
            <w:vMerge/>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000000"/>
              <w:right w:val="single" w:sz="4" w:space="0" w:color="000000"/>
            </w:tcBorders>
          </w:tcPr>
          <w:p w:rsidR="00A35AF5" w:rsidRPr="00191BBA" w:rsidRDefault="00A35AF5" w:rsidP="00A35AF5">
            <w:pPr>
              <w:widowControl w:val="0"/>
              <w:tabs>
                <w:tab w:val="left" w:pos="848"/>
                <w:tab w:val="left" w:pos="4267"/>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Oral liquid 1mg/ml</w:t>
            </w:r>
          </w:p>
        </w:tc>
      </w:tr>
      <w:tr w:rsidR="00A35AF5" w:rsidRPr="00191BBA" w:rsidTr="009257AB">
        <w:trPr>
          <w:trHeight w:val="530"/>
        </w:trPr>
        <w:tc>
          <w:tcPr>
            <w:tcW w:w="630" w:type="dxa"/>
            <w:vMerge/>
            <w:tcBorders>
              <w:bottom w:val="single" w:sz="4" w:space="0" w:color="auto"/>
            </w:tcBorders>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rPr>
            </w:pPr>
          </w:p>
        </w:tc>
        <w:tc>
          <w:tcPr>
            <w:tcW w:w="5670" w:type="dxa"/>
            <w:tcBorders>
              <w:top w:val="single" w:sz="4" w:space="0" w:color="auto"/>
              <w:left w:val="single" w:sz="4" w:space="0" w:color="000000"/>
              <w:bottom w:val="single" w:sz="4" w:space="0" w:color="000000"/>
              <w:right w:val="single" w:sz="4" w:space="0" w:color="000000"/>
            </w:tcBorders>
          </w:tcPr>
          <w:p w:rsidR="00A35AF5" w:rsidRDefault="00A35AF5" w:rsidP="00A35AF5">
            <w:pPr>
              <w:widowControl w:val="0"/>
              <w:tabs>
                <w:tab w:val="left" w:pos="848"/>
                <w:tab w:val="left" w:pos="4267"/>
              </w:tabs>
              <w:autoSpaceDE w:val="0"/>
              <w:autoSpaceDN w:val="0"/>
              <w:spacing w:after="0" w:line="240" w:lineRule="auto"/>
              <w:rPr>
                <w:rFonts w:ascii="Times New Roman" w:hAnsi="Times New Roman" w:cs="Times New Roman"/>
                <w:sz w:val="24"/>
              </w:rPr>
            </w:pPr>
            <w:r w:rsidRPr="00191BBA">
              <w:rPr>
                <w:rFonts w:ascii="Times New Roman" w:hAnsi="Times New Roman" w:cs="Times New Roman"/>
                <w:sz w:val="24"/>
                <w:szCs w:val="24"/>
              </w:rPr>
              <w:t>Tablet 5mg; 10mg</w:t>
            </w:r>
          </w:p>
        </w:tc>
      </w:tr>
      <w:tr w:rsidR="00A35AF5" w:rsidRPr="00191BBA" w:rsidTr="009257AB">
        <w:trPr>
          <w:trHeight w:val="411"/>
        </w:trPr>
        <w:tc>
          <w:tcPr>
            <w:tcW w:w="630" w:type="dxa"/>
            <w:tcBorders>
              <w:bottom w:val="single" w:sz="4" w:space="0" w:color="auto"/>
            </w:tcBorders>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tcBorders>
              <w:top w:val="single" w:sz="4" w:space="0" w:color="000000"/>
              <w:left w:val="single" w:sz="4" w:space="0" w:color="000000"/>
              <w:bottom w:val="single" w:sz="4" w:space="0" w:color="000000"/>
              <w:right w:val="single" w:sz="4" w:space="0" w:color="000000"/>
            </w:tcBorders>
          </w:tcPr>
          <w:p w:rsidR="00A35AF5" w:rsidRPr="00191BBA" w:rsidRDefault="00A35AF5" w:rsidP="00A35AF5">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Loratadine +Pseudoephedrine</w:t>
            </w:r>
          </w:p>
        </w:tc>
        <w:tc>
          <w:tcPr>
            <w:tcW w:w="5670" w:type="dxa"/>
            <w:tcBorders>
              <w:top w:val="single" w:sz="4" w:space="0" w:color="000000"/>
              <w:left w:val="single" w:sz="4" w:space="0" w:color="000000"/>
              <w:bottom w:val="single" w:sz="4" w:space="0" w:color="000000"/>
              <w:right w:val="single" w:sz="4" w:space="0" w:color="000000"/>
            </w:tcBorders>
          </w:tcPr>
          <w:p w:rsidR="00A35AF5" w:rsidRPr="00191BBA" w:rsidRDefault="00A35AF5" w:rsidP="00A35AF5">
            <w:pPr>
              <w:spacing w:after="0" w:line="360" w:lineRule="auto"/>
              <w:rPr>
                <w:rFonts w:ascii="Times New Roman" w:eastAsia="Times New Roman" w:hAnsi="Times New Roman" w:cs="Times New Roman"/>
                <w:sz w:val="24"/>
                <w:szCs w:val="24"/>
              </w:rPr>
            </w:pPr>
            <w:r w:rsidRPr="00191BBA">
              <w:rPr>
                <w:rFonts w:ascii="Times New Roman" w:hAnsi="Times New Roman" w:cs="Times New Roman"/>
                <w:position w:val="3"/>
                <w:sz w:val="24"/>
                <w:szCs w:val="24"/>
              </w:rPr>
              <w:t>Tablet 5mg +120mg</w:t>
            </w:r>
            <w:r>
              <w:rPr>
                <w:rFonts w:ascii="Times New Roman" w:hAnsi="Times New Roman" w:cs="Times New Roman"/>
                <w:position w:val="3"/>
                <w:sz w:val="24"/>
                <w:szCs w:val="24"/>
              </w:rPr>
              <w:t>; 10mg + 240mg</w:t>
            </w:r>
          </w:p>
        </w:tc>
      </w:tr>
      <w:tr w:rsidR="00A35AF5" w:rsidRPr="00191BBA" w:rsidTr="009257AB">
        <w:trPr>
          <w:trHeight w:val="411"/>
        </w:trPr>
        <w:tc>
          <w:tcPr>
            <w:tcW w:w="630" w:type="dxa"/>
            <w:tcBorders>
              <w:bottom w:val="single" w:sz="4" w:space="0" w:color="auto"/>
            </w:tcBorders>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tcBorders>
              <w:top w:val="single" w:sz="4" w:space="0" w:color="000000"/>
              <w:left w:val="single" w:sz="4" w:space="0" w:color="000000"/>
              <w:bottom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highlight w:val="yellow"/>
              </w:rPr>
            </w:pPr>
            <w:r w:rsidRPr="00191BBA">
              <w:rPr>
                <w:rFonts w:ascii="Times New Roman" w:hAnsi="Times New Roman" w:cs="Times New Roman"/>
                <w:sz w:val="24"/>
              </w:rPr>
              <w:t>Pheniramine</w:t>
            </w:r>
          </w:p>
        </w:tc>
        <w:tc>
          <w:tcPr>
            <w:tcW w:w="5670" w:type="dxa"/>
            <w:tcBorders>
              <w:top w:val="single" w:sz="4" w:space="0" w:color="000000"/>
              <w:left w:val="single" w:sz="4" w:space="0" w:color="000000"/>
              <w:bottom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position w:val="3"/>
                <w:sz w:val="24"/>
                <w:szCs w:val="24"/>
                <w:highlight w:val="yellow"/>
              </w:rPr>
            </w:pPr>
            <w:r w:rsidRPr="00191BBA">
              <w:rPr>
                <w:rFonts w:ascii="Times New Roman" w:hAnsi="Times New Roman" w:cs="Times New Roman"/>
                <w:position w:val="3"/>
                <w:sz w:val="24"/>
                <w:szCs w:val="24"/>
              </w:rPr>
              <w:t xml:space="preserve">Tablet </w:t>
            </w:r>
            <w:r>
              <w:rPr>
                <w:rFonts w:ascii="Times New Roman" w:hAnsi="Times New Roman" w:cs="Times New Roman"/>
                <w:position w:val="3"/>
                <w:sz w:val="24"/>
                <w:szCs w:val="24"/>
              </w:rPr>
              <w:t xml:space="preserve">25mg; </w:t>
            </w:r>
            <w:r w:rsidRPr="00191BBA">
              <w:rPr>
                <w:rFonts w:ascii="Times New Roman" w:hAnsi="Times New Roman" w:cs="Times New Roman"/>
                <w:position w:val="3"/>
                <w:sz w:val="24"/>
                <w:szCs w:val="24"/>
              </w:rPr>
              <w:t>50mg</w:t>
            </w:r>
            <w:r>
              <w:rPr>
                <w:rFonts w:ascii="Times New Roman" w:hAnsi="Times New Roman" w:cs="Times New Roman"/>
                <w:position w:val="3"/>
                <w:sz w:val="24"/>
                <w:szCs w:val="24"/>
              </w:rPr>
              <w:t>;</w:t>
            </w:r>
            <w:r w:rsidRPr="00191BBA">
              <w:rPr>
                <w:rFonts w:ascii="Times New Roman" w:hAnsi="Times New Roman" w:cs="Times New Roman"/>
                <w:position w:val="3"/>
                <w:sz w:val="24"/>
                <w:szCs w:val="24"/>
              </w:rPr>
              <w:t xml:space="preserve"> 75mg</w:t>
            </w:r>
          </w:p>
        </w:tc>
      </w:tr>
      <w:tr w:rsidR="00A35AF5" w:rsidRPr="00191BBA" w:rsidTr="009257AB">
        <w:trPr>
          <w:trHeight w:val="351"/>
        </w:trPr>
        <w:tc>
          <w:tcPr>
            <w:tcW w:w="630" w:type="dxa"/>
            <w:vMerge w:val="restart"/>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top w:val="single" w:sz="4" w:space="0" w:color="000000"/>
              <w:left w:val="single" w:sz="4" w:space="0" w:color="000000"/>
              <w:right w:val="single" w:sz="4" w:space="0" w:color="000000"/>
            </w:tcBorders>
          </w:tcPr>
          <w:p w:rsidR="00A35AF5" w:rsidRPr="00191BBA" w:rsidRDefault="00A35AF5" w:rsidP="00A35AF5">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Promethazine Hydrochloride</w:t>
            </w:r>
          </w:p>
        </w:tc>
        <w:tc>
          <w:tcPr>
            <w:tcW w:w="5670" w:type="dxa"/>
            <w:tcBorders>
              <w:top w:val="single" w:sz="4" w:space="0" w:color="000000"/>
              <w:left w:val="single" w:sz="4" w:space="0" w:color="000000"/>
              <w:bottom w:val="single" w:sz="4" w:space="0" w:color="auto"/>
              <w:right w:val="single" w:sz="4" w:space="0" w:color="000000"/>
            </w:tcBorders>
          </w:tcPr>
          <w:p w:rsidR="00A35AF5" w:rsidRPr="00191BBA" w:rsidRDefault="00A35AF5" w:rsidP="00A35AF5">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Elixir</w:t>
            </w:r>
            <w:r w:rsidRPr="00191BBA">
              <w:rPr>
                <w:rFonts w:ascii="Times New Roman" w:hAnsi="Times New Roman" w:cs="Times New Roman"/>
                <w:sz w:val="24"/>
                <w:szCs w:val="24"/>
              </w:rPr>
              <w:t xml:space="preserve"> 5mg/5ml</w:t>
            </w:r>
          </w:p>
        </w:tc>
      </w:tr>
      <w:tr w:rsidR="00A35AF5" w:rsidRPr="00191BBA" w:rsidTr="009257AB">
        <w:trPr>
          <w:trHeight w:val="351"/>
        </w:trPr>
        <w:tc>
          <w:tcPr>
            <w:tcW w:w="630" w:type="dxa"/>
            <w:vMerge/>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top w:val="single" w:sz="4" w:space="0" w:color="000000"/>
              <w:left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auto"/>
              <w:right w:val="single" w:sz="4" w:space="0" w:color="000000"/>
            </w:tcBorders>
          </w:tcPr>
          <w:p w:rsidR="00A35AF5" w:rsidRPr="00191BBA" w:rsidRDefault="00A35AF5" w:rsidP="00A35AF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Syrup6.2</w:t>
            </w:r>
            <w:r w:rsidRPr="00191BBA">
              <w:rPr>
                <w:rFonts w:ascii="Times New Roman" w:hAnsi="Times New Roman" w:cs="Times New Roman"/>
                <w:sz w:val="24"/>
                <w:szCs w:val="24"/>
              </w:rPr>
              <w:t>5mg/5ml</w:t>
            </w:r>
          </w:p>
        </w:tc>
      </w:tr>
      <w:tr w:rsidR="00A35AF5" w:rsidRPr="00191BBA" w:rsidTr="009257AB">
        <w:trPr>
          <w:trHeight w:val="469"/>
        </w:trPr>
        <w:tc>
          <w:tcPr>
            <w:tcW w:w="630" w:type="dxa"/>
            <w:vMerge/>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auto"/>
              <w:right w:val="single" w:sz="4" w:space="0" w:color="000000"/>
            </w:tcBorders>
          </w:tcPr>
          <w:p w:rsidR="00A35AF5" w:rsidRPr="00191BBA" w:rsidRDefault="00A35AF5" w:rsidP="00A35AF5">
            <w:pPr>
              <w:autoSpaceDE w:val="0"/>
              <w:autoSpaceDN w:val="0"/>
              <w:adjustRightInd w:val="0"/>
              <w:spacing w:after="0" w:line="360" w:lineRule="auto"/>
              <w:rPr>
                <w:rFonts w:ascii="Times New Roman" w:hAnsi="Times New Roman" w:cs="Times New Roman"/>
                <w:sz w:val="24"/>
                <w:szCs w:val="24"/>
              </w:rPr>
            </w:pPr>
            <w:r w:rsidRPr="00191BBA">
              <w:rPr>
                <w:rFonts w:ascii="Times New Roman" w:hAnsi="Times New Roman" w:cs="Times New Roman"/>
                <w:sz w:val="24"/>
                <w:szCs w:val="24"/>
              </w:rPr>
              <w:t>Injection 25mg/ml</w:t>
            </w:r>
            <w:r>
              <w:rPr>
                <w:rFonts w:ascii="Times New Roman" w:hAnsi="Times New Roman" w:cs="Times New Roman"/>
                <w:sz w:val="24"/>
                <w:szCs w:val="24"/>
              </w:rPr>
              <w:t>; 50mg/ml</w:t>
            </w:r>
          </w:p>
        </w:tc>
      </w:tr>
      <w:tr w:rsidR="00A35AF5" w:rsidRPr="00191BBA" w:rsidTr="009257AB">
        <w:trPr>
          <w:trHeight w:val="318"/>
        </w:trPr>
        <w:tc>
          <w:tcPr>
            <w:tcW w:w="630" w:type="dxa"/>
            <w:vMerge/>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auto"/>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 xml:space="preserve">Suppository 25mg; 50mg </w:t>
            </w:r>
          </w:p>
        </w:tc>
      </w:tr>
      <w:tr w:rsidR="00A35AF5" w:rsidRPr="00191BBA" w:rsidTr="009257AB">
        <w:trPr>
          <w:trHeight w:val="80"/>
        </w:trPr>
        <w:tc>
          <w:tcPr>
            <w:tcW w:w="630" w:type="dxa"/>
            <w:vMerge/>
            <w:tcBorders>
              <w:bottom w:val="single" w:sz="4" w:space="0" w:color="auto"/>
            </w:tcBorders>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Tablet 10mg; 25mg</w:t>
            </w:r>
          </w:p>
        </w:tc>
      </w:tr>
      <w:tr w:rsidR="00A35AF5" w:rsidRPr="00191BBA" w:rsidTr="009257AB">
        <w:trPr>
          <w:trHeight w:val="333"/>
        </w:trPr>
        <w:tc>
          <w:tcPr>
            <w:tcW w:w="630" w:type="dxa"/>
            <w:vMerge w:val="restart"/>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val="restart"/>
            <w:tcBorders>
              <w:top w:val="single" w:sz="4" w:space="0" w:color="000000"/>
              <w:left w:val="single" w:sz="4" w:space="0" w:color="000000"/>
              <w:right w:val="single" w:sz="4" w:space="0" w:color="000000"/>
            </w:tcBorders>
          </w:tcPr>
          <w:p w:rsidR="00A35AF5" w:rsidRPr="00191BBA" w:rsidRDefault="00A35AF5" w:rsidP="00A35AF5">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Triprolidine Hydrochloride</w:t>
            </w:r>
          </w:p>
        </w:tc>
        <w:tc>
          <w:tcPr>
            <w:tcW w:w="5670" w:type="dxa"/>
            <w:tcBorders>
              <w:top w:val="single" w:sz="4" w:space="0" w:color="000000"/>
              <w:left w:val="single" w:sz="4" w:space="0" w:color="000000"/>
              <w:bottom w:val="single" w:sz="4" w:space="0" w:color="auto"/>
              <w:right w:val="single" w:sz="4" w:space="0" w:color="000000"/>
            </w:tcBorders>
          </w:tcPr>
          <w:p w:rsidR="00A35AF5" w:rsidRPr="00191BBA" w:rsidRDefault="00A35AF5" w:rsidP="00A35AF5">
            <w:pPr>
              <w:spacing w:after="0" w:line="360" w:lineRule="auto"/>
              <w:rPr>
                <w:rFonts w:ascii="Times New Roman" w:eastAsia="Times New Roman" w:hAnsi="Times New Roman" w:cs="Times New Roman"/>
                <w:sz w:val="24"/>
                <w:szCs w:val="24"/>
              </w:rPr>
            </w:pPr>
            <w:r w:rsidRPr="00191BBA">
              <w:rPr>
                <w:rFonts w:ascii="Times New Roman" w:hAnsi="Times New Roman" w:cs="Times New Roman"/>
                <w:sz w:val="24"/>
                <w:szCs w:val="24"/>
              </w:rPr>
              <w:t>Elixir2mg/5ml</w:t>
            </w:r>
            <w:r>
              <w:rPr>
                <w:rFonts w:ascii="Times New Roman" w:hAnsi="Times New Roman" w:cs="Times New Roman"/>
                <w:sz w:val="24"/>
                <w:szCs w:val="24"/>
              </w:rPr>
              <w:t xml:space="preserve">; </w:t>
            </w:r>
          </w:p>
        </w:tc>
      </w:tr>
      <w:tr w:rsidR="00A35AF5" w:rsidRPr="00191BBA" w:rsidTr="009257AB">
        <w:trPr>
          <w:trHeight w:val="333"/>
        </w:trPr>
        <w:tc>
          <w:tcPr>
            <w:tcW w:w="630" w:type="dxa"/>
            <w:vMerge/>
          </w:tcPr>
          <w:p w:rsidR="00A35AF5" w:rsidRPr="00191BBA" w:rsidRDefault="00A35AF5" w:rsidP="00947605">
            <w:pPr>
              <w:numPr>
                <w:ilvl w:val="0"/>
                <w:numId w:val="92"/>
              </w:numPr>
              <w:spacing w:after="0" w:line="360" w:lineRule="auto"/>
              <w:contextualSpacing/>
              <w:jc w:val="both"/>
              <w:rPr>
                <w:rFonts w:ascii="Times New Roman" w:eastAsia="Times New Roman" w:hAnsi="Times New Roman" w:cs="Times New Roman"/>
                <w:sz w:val="24"/>
                <w:szCs w:val="24"/>
              </w:rPr>
            </w:pPr>
          </w:p>
        </w:tc>
        <w:tc>
          <w:tcPr>
            <w:tcW w:w="4073" w:type="dxa"/>
            <w:vMerge/>
            <w:tcBorders>
              <w:top w:val="single" w:sz="4" w:space="0" w:color="000000"/>
              <w:left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auto"/>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r>
              <w:rPr>
                <w:rFonts w:ascii="Times New Roman" w:hAnsi="Times New Roman" w:cs="Times New Roman"/>
                <w:sz w:val="24"/>
                <w:szCs w:val="24"/>
              </w:rPr>
              <w:t>Oral liquid0.313mg/ml; 0.5mg/ml; 0.625mg/ml</w:t>
            </w:r>
          </w:p>
        </w:tc>
      </w:tr>
      <w:tr w:rsidR="00A35AF5" w:rsidRPr="00191BBA" w:rsidTr="009257AB">
        <w:trPr>
          <w:trHeight w:val="500"/>
        </w:trPr>
        <w:tc>
          <w:tcPr>
            <w:tcW w:w="630" w:type="dxa"/>
            <w:vMerge/>
            <w:tcBorders>
              <w:bottom w:val="single" w:sz="4" w:space="0" w:color="auto"/>
            </w:tcBorders>
          </w:tcPr>
          <w:p w:rsidR="00A35AF5" w:rsidRPr="00191BBA" w:rsidRDefault="00A35AF5" w:rsidP="00A35AF5">
            <w:pPr>
              <w:pStyle w:val="ListParagraph"/>
              <w:numPr>
                <w:ilvl w:val="0"/>
                <w:numId w:val="35"/>
              </w:numPr>
              <w:spacing w:after="0" w:line="360" w:lineRule="auto"/>
              <w:jc w:val="both"/>
              <w:rPr>
                <w:rFonts w:ascii="Times New Roman" w:eastAsia="Times New Roman" w:hAnsi="Times New Roman" w:cs="Times New Roman"/>
                <w:sz w:val="24"/>
                <w:szCs w:val="24"/>
              </w:rPr>
            </w:pPr>
          </w:p>
        </w:tc>
        <w:tc>
          <w:tcPr>
            <w:tcW w:w="4073" w:type="dxa"/>
            <w:vMerge/>
            <w:tcBorders>
              <w:left w:val="single" w:sz="4" w:space="0" w:color="000000"/>
              <w:bottom w:val="single" w:sz="4" w:space="0" w:color="000000"/>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p>
        </w:tc>
        <w:tc>
          <w:tcPr>
            <w:tcW w:w="5670" w:type="dxa"/>
            <w:tcBorders>
              <w:top w:val="single" w:sz="4" w:space="0" w:color="auto"/>
              <w:left w:val="single" w:sz="4" w:space="0" w:color="000000"/>
              <w:bottom w:val="single" w:sz="4" w:space="0" w:color="auto"/>
              <w:right w:val="single" w:sz="4" w:space="0" w:color="000000"/>
            </w:tcBorders>
          </w:tcPr>
          <w:p w:rsidR="00A35AF5" w:rsidRPr="00191BBA" w:rsidRDefault="00A35AF5" w:rsidP="00A35AF5">
            <w:pPr>
              <w:spacing w:after="0" w:line="360" w:lineRule="auto"/>
              <w:rPr>
                <w:rFonts w:ascii="Times New Roman" w:hAnsi="Times New Roman" w:cs="Times New Roman"/>
                <w:sz w:val="24"/>
                <w:szCs w:val="24"/>
              </w:rPr>
            </w:pPr>
            <w:r w:rsidRPr="00191BBA">
              <w:rPr>
                <w:rFonts w:ascii="Times New Roman" w:hAnsi="Times New Roman" w:cs="Times New Roman"/>
                <w:sz w:val="24"/>
                <w:szCs w:val="24"/>
              </w:rPr>
              <w:t xml:space="preserve">Tablet </w:t>
            </w:r>
            <w:r>
              <w:rPr>
                <w:rFonts w:ascii="Times New Roman" w:hAnsi="Times New Roman" w:cs="Times New Roman"/>
                <w:sz w:val="24"/>
                <w:szCs w:val="24"/>
              </w:rPr>
              <w:t xml:space="preserve">1.25mg; </w:t>
            </w:r>
            <w:r w:rsidRPr="00191BBA">
              <w:rPr>
                <w:rFonts w:ascii="Times New Roman" w:hAnsi="Times New Roman" w:cs="Times New Roman"/>
                <w:sz w:val="24"/>
                <w:szCs w:val="24"/>
              </w:rPr>
              <w:t>2.5mg; 10mg</w:t>
            </w:r>
          </w:p>
        </w:tc>
      </w:tr>
    </w:tbl>
    <w:p w:rsidR="00564D6A" w:rsidRDefault="00564D6A" w:rsidP="00564D6A">
      <w:pPr>
        <w:pStyle w:val="Heading2"/>
        <w:spacing w:before="120"/>
      </w:pPr>
      <w:bookmarkStart w:id="133" w:name="_Toc76841992"/>
      <w:r w:rsidRPr="00910715">
        <w:t>AL200 Medicines Used in Allergic Emergencies</w:t>
      </w:r>
      <w:bookmarkEnd w:id="133"/>
    </w:p>
    <w:tbl>
      <w:tblPr>
        <w:tblStyle w:val="TableGrid4"/>
        <w:tblW w:w="10373" w:type="dxa"/>
        <w:tblInd w:w="-455" w:type="dxa"/>
        <w:tblLayout w:type="fixed"/>
        <w:tblLook w:val="04A0"/>
      </w:tblPr>
      <w:tblGrid>
        <w:gridCol w:w="630"/>
        <w:gridCol w:w="4073"/>
        <w:gridCol w:w="5670"/>
      </w:tblGrid>
      <w:tr w:rsidR="000E4375" w:rsidRPr="00315E35" w:rsidTr="00412605">
        <w:trPr>
          <w:trHeight w:val="395"/>
        </w:trPr>
        <w:tc>
          <w:tcPr>
            <w:tcW w:w="630" w:type="dxa"/>
            <w:tcBorders>
              <w:bottom w:val="single" w:sz="4" w:space="0" w:color="auto"/>
            </w:tcBorders>
          </w:tcPr>
          <w:p w:rsidR="000E4375" w:rsidRPr="00A930BD" w:rsidRDefault="000E4375" w:rsidP="00947605">
            <w:pPr>
              <w:numPr>
                <w:ilvl w:val="0"/>
                <w:numId w:val="93"/>
              </w:numPr>
              <w:spacing w:after="0" w:line="360" w:lineRule="auto"/>
              <w:contextualSpacing/>
              <w:jc w:val="both"/>
              <w:rPr>
                <w:rFonts w:ascii="Times New Roman" w:eastAsia="Times New Roman" w:hAnsi="Times New Roman" w:cs="Times New Roman"/>
                <w:sz w:val="24"/>
                <w:szCs w:val="24"/>
              </w:rPr>
            </w:pPr>
          </w:p>
        </w:tc>
        <w:tc>
          <w:tcPr>
            <w:tcW w:w="4073" w:type="dxa"/>
            <w:tcBorders>
              <w:top w:val="single" w:sz="4" w:space="0" w:color="000000"/>
              <w:left w:val="single" w:sz="4" w:space="0" w:color="000000"/>
              <w:bottom w:val="single" w:sz="4" w:space="0" w:color="000000"/>
              <w:right w:val="single" w:sz="4" w:space="0" w:color="000000"/>
            </w:tcBorders>
          </w:tcPr>
          <w:p w:rsidR="000E4375" w:rsidRPr="00315E35" w:rsidRDefault="000E4375" w:rsidP="00E15DEE">
            <w:pPr>
              <w:spacing w:after="0" w:line="360" w:lineRule="auto"/>
              <w:rPr>
                <w:rFonts w:ascii="Times New Roman" w:eastAsia="Times New Roman" w:hAnsi="Times New Roman" w:cs="Times New Roman"/>
                <w:color w:val="000000"/>
                <w:sz w:val="24"/>
                <w:szCs w:val="24"/>
              </w:rPr>
            </w:pPr>
            <w:r w:rsidRPr="00315E35">
              <w:rPr>
                <w:rFonts w:ascii="Times New Roman" w:hAnsi="Times New Roman" w:cs="Times New Roman"/>
                <w:sz w:val="24"/>
                <w:szCs w:val="24"/>
              </w:rPr>
              <w:t>Adrenaline (Epinephrine)</w:t>
            </w:r>
          </w:p>
        </w:tc>
        <w:tc>
          <w:tcPr>
            <w:tcW w:w="5670" w:type="dxa"/>
            <w:tcBorders>
              <w:top w:val="single" w:sz="4" w:space="0" w:color="auto"/>
              <w:left w:val="single" w:sz="4" w:space="0" w:color="000000"/>
              <w:bottom w:val="single" w:sz="4" w:space="0" w:color="auto"/>
              <w:right w:val="single" w:sz="4" w:space="0" w:color="000000"/>
            </w:tcBorders>
          </w:tcPr>
          <w:p w:rsidR="00412605" w:rsidRPr="00315E35" w:rsidRDefault="00412605" w:rsidP="00E15DEE">
            <w:pPr>
              <w:spacing w:after="0" w:line="360" w:lineRule="auto"/>
              <w:rPr>
                <w:rFonts w:ascii="Times New Roman" w:eastAsia="Times New Roman" w:hAnsi="Times New Roman" w:cs="Times New Roman"/>
                <w:color w:val="000000"/>
                <w:sz w:val="24"/>
                <w:szCs w:val="24"/>
              </w:rPr>
            </w:pPr>
            <w:r w:rsidRPr="002719F6">
              <w:rPr>
                <w:rFonts w:ascii="Times New Roman" w:eastAsiaTheme="minorHAnsi" w:hAnsi="Times New Roman" w:cs="Times New Roman"/>
                <w:color w:val="000000" w:themeColor="text1"/>
                <w:sz w:val="24"/>
                <w:szCs w:val="24"/>
              </w:rPr>
              <w:t xml:space="preserve">Injection </w:t>
            </w:r>
            <w:r>
              <w:rPr>
                <w:rFonts w:ascii="Times New Roman" w:eastAsiaTheme="minorHAnsi" w:hAnsi="Times New Roman" w:cs="Times New Roman"/>
                <w:color w:val="000000" w:themeColor="text1"/>
                <w:sz w:val="24"/>
                <w:szCs w:val="24"/>
              </w:rPr>
              <w:t xml:space="preserve">0.1mg/ml (1:10,000); </w:t>
            </w:r>
            <w:r w:rsidRPr="002719F6">
              <w:rPr>
                <w:rFonts w:ascii="Times New Roman" w:eastAsiaTheme="minorHAnsi" w:hAnsi="Times New Roman" w:cs="Times New Roman"/>
                <w:color w:val="000000" w:themeColor="text1"/>
                <w:sz w:val="24"/>
                <w:szCs w:val="24"/>
              </w:rPr>
              <w:t>1mg</w:t>
            </w:r>
            <w:r>
              <w:rPr>
                <w:rFonts w:ascii="Times New Roman" w:eastAsiaTheme="minorHAnsi" w:hAnsi="Times New Roman" w:cs="Times New Roman"/>
                <w:color w:val="000000" w:themeColor="text1"/>
                <w:sz w:val="24"/>
                <w:szCs w:val="24"/>
              </w:rPr>
              <w:t>/ml (1:1,000)</w:t>
            </w:r>
          </w:p>
        </w:tc>
      </w:tr>
      <w:tr w:rsidR="00DC4637" w:rsidRPr="00315E35" w:rsidTr="0044489E">
        <w:trPr>
          <w:trHeight w:val="411"/>
        </w:trPr>
        <w:tc>
          <w:tcPr>
            <w:tcW w:w="630" w:type="dxa"/>
          </w:tcPr>
          <w:p w:rsidR="00DC4637" w:rsidRPr="00A930BD" w:rsidRDefault="00DC4637" w:rsidP="00947605">
            <w:pPr>
              <w:numPr>
                <w:ilvl w:val="0"/>
                <w:numId w:val="93"/>
              </w:numPr>
              <w:spacing w:after="0" w:line="360" w:lineRule="auto"/>
              <w:contextualSpacing/>
              <w:jc w:val="both"/>
              <w:rPr>
                <w:rFonts w:ascii="Times New Roman" w:eastAsia="Times New Roman" w:hAnsi="Times New Roman" w:cs="Times New Roman"/>
                <w:sz w:val="24"/>
                <w:szCs w:val="24"/>
              </w:rPr>
            </w:pPr>
          </w:p>
        </w:tc>
        <w:tc>
          <w:tcPr>
            <w:tcW w:w="4073" w:type="dxa"/>
            <w:tcBorders>
              <w:top w:val="single" w:sz="4" w:space="0" w:color="000000"/>
              <w:left w:val="single" w:sz="4" w:space="0" w:color="000000"/>
              <w:right w:val="single" w:sz="4" w:space="0" w:color="000000"/>
            </w:tcBorders>
          </w:tcPr>
          <w:p w:rsidR="00DC4637" w:rsidRPr="00315E35" w:rsidRDefault="00DC4637" w:rsidP="00E15DEE">
            <w:pPr>
              <w:spacing w:after="0" w:line="360" w:lineRule="auto"/>
              <w:rPr>
                <w:rFonts w:ascii="Times New Roman" w:eastAsia="Times New Roman" w:hAnsi="Times New Roman" w:cs="Times New Roman"/>
                <w:color w:val="000000"/>
                <w:sz w:val="24"/>
                <w:szCs w:val="24"/>
              </w:rPr>
            </w:pPr>
            <w:r w:rsidRPr="00315E35">
              <w:rPr>
                <w:rFonts w:ascii="Times New Roman" w:hAnsi="Times New Roman" w:cs="Times New Roman"/>
                <w:sz w:val="24"/>
                <w:szCs w:val="24"/>
              </w:rPr>
              <w:t>Hydrocortisone (Sodium Succinate)</w:t>
            </w:r>
          </w:p>
        </w:tc>
        <w:tc>
          <w:tcPr>
            <w:tcW w:w="5670" w:type="dxa"/>
            <w:tcBorders>
              <w:top w:val="single" w:sz="4" w:space="0" w:color="auto"/>
              <w:left w:val="single" w:sz="4" w:space="0" w:color="000000"/>
              <w:bottom w:val="single" w:sz="4" w:space="0" w:color="000000"/>
              <w:right w:val="single" w:sz="4" w:space="0" w:color="000000"/>
            </w:tcBorders>
          </w:tcPr>
          <w:p w:rsidR="00DC4637" w:rsidRPr="00315E35" w:rsidRDefault="00DC4637" w:rsidP="00E15DEE">
            <w:pPr>
              <w:spacing w:after="0" w:line="360" w:lineRule="auto"/>
              <w:rPr>
                <w:rFonts w:ascii="Times New Roman" w:eastAsia="Times New Roman" w:hAnsi="Times New Roman" w:cs="Times New Roman"/>
                <w:color w:val="000000"/>
                <w:sz w:val="24"/>
                <w:szCs w:val="24"/>
              </w:rPr>
            </w:pPr>
            <w:r>
              <w:rPr>
                <w:rFonts w:ascii="Times New Roman" w:hAnsi="Times New Roman" w:cs="Times New Roman"/>
                <w:sz w:val="24"/>
                <w:szCs w:val="24"/>
              </w:rPr>
              <w:t>Powder for injection</w:t>
            </w:r>
            <w:r w:rsidRPr="00315E35">
              <w:rPr>
                <w:rFonts w:ascii="Times New Roman" w:hAnsi="Times New Roman" w:cs="Times New Roman"/>
                <w:sz w:val="24"/>
                <w:szCs w:val="24"/>
              </w:rPr>
              <w:t xml:space="preserve"> 50m</w:t>
            </w:r>
            <w:r>
              <w:rPr>
                <w:rFonts w:ascii="Times New Roman" w:hAnsi="Times New Roman" w:cs="Times New Roman"/>
                <w:sz w:val="24"/>
                <w:szCs w:val="24"/>
              </w:rPr>
              <w:t>g; 10</w:t>
            </w:r>
            <w:r w:rsidRPr="00315E35">
              <w:rPr>
                <w:rFonts w:ascii="Times New Roman" w:hAnsi="Times New Roman" w:cs="Times New Roman"/>
                <w:sz w:val="24"/>
                <w:szCs w:val="24"/>
              </w:rPr>
              <w:t>0mg</w:t>
            </w:r>
            <w:r>
              <w:rPr>
                <w:rFonts w:ascii="Times New Roman" w:hAnsi="Times New Roman" w:cs="Times New Roman"/>
                <w:sz w:val="24"/>
                <w:szCs w:val="24"/>
              </w:rPr>
              <w:t>, 250mg; 500mg; 1000mg</w:t>
            </w:r>
          </w:p>
        </w:tc>
      </w:tr>
      <w:tr w:rsidR="000E4375" w:rsidRPr="00315E35" w:rsidTr="00412605">
        <w:trPr>
          <w:trHeight w:val="269"/>
        </w:trPr>
        <w:tc>
          <w:tcPr>
            <w:tcW w:w="630" w:type="dxa"/>
            <w:tcBorders>
              <w:bottom w:val="single" w:sz="4" w:space="0" w:color="auto"/>
            </w:tcBorders>
          </w:tcPr>
          <w:p w:rsidR="000E4375" w:rsidRPr="00A930BD" w:rsidRDefault="000E4375" w:rsidP="00947605">
            <w:pPr>
              <w:numPr>
                <w:ilvl w:val="0"/>
                <w:numId w:val="93"/>
              </w:numPr>
              <w:spacing w:after="0" w:line="360" w:lineRule="auto"/>
              <w:contextualSpacing/>
              <w:jc w:val="both"/>
              <w:rPr>
                <w:rFonts w:ascii="Times New Roman" w:eastAsia="Times New Roman" w:hAnsi="Times New Roman" w:cs="Times New Roman"/>
                <w:sz w:val="24"/>
                <w:szCs w:val="24"/>
              </w:rPr>
            </w:pPr>
          </w:p>
        </w:tc>
        <w:tc>
          <w:tcPr>
            <w:tcW w:w="4073" w:type="dxa"/>
            <w:tcBorders>
              <w:top w:val="single" w:sz="4" w:space="0" w:color="000000"/>
              <w:left w:val="single" w:sz="4" w:space="0" w:color="000000"/>
              <w:bottom w:val="single" w:sz="4" w:space="0" w:color="000000"/>
              <w:right w:val="single" w:sz="4" w:space="0" w:color="000000"/>
            </w:tcBorders>
          </w:tcPr>
          <w:p w:rsidR="000E4375" w:rsidRPr="00315E35" w:rsidRDefault="000E4375" w:rsidP="00E15DEE">
            <w:pPr>
              <w:spacing w:after="0" w:line="360" w:lineRule="auto"/>
              <w:rPr>
                <w:rFonts w:ascii="Times New Roman" w:eastAsia="Times New Roman" w:hAnsi="Times New Roman" w:cs="Times New Roman"/>
                <w:color w:val="000000"/>
                <w:sz w:val="24"/>
                <w:szCs w:val="24"/>
              </w:rPr>
            </w:pPr>
            <w:r w:rsidRPr="00315E35">
              <w:rPr>
                <w:rFonts w:ascii="Times New Roman" w:hAnsi="Times New Roman" w:cs="Times New Roman"/>
                <w:sz w:val="24"/>
                <w:szCs w:val="24"/>
              </w:rPr>
              <w:t>Promethazine Hydrochloride</w:t>
            </w:r>
          </w:p>
        </w:tc>
        <w:tc>
          <w:tcPr>
            <w:tcW w:w="5670" w:type="dxa"/>
            <w:tcBorders>
              <w:top w:val="single" w:sz="4" w:space="0" w:color="000000"/>
              <w:left w:val="single" w:sz="4" w:space="0" w:color="000000"/>
              <w:bottom w:val="single" w:sz="4" w:space="0" w:color="000000"/>
              <w:right w:val="single" w:sz="4" w:space="0" w:color="000000"/>
            </w:tcBorders>
          </w:tcPr>
          <w:p w:rsidR="000E4375" w:rsidRPr="00315E35" w:rsidRDefault="00B64663" w:rsidP="00E15DEE">
            <w:pPr>
              <w:spacing w:after="0" w:line="360" w:lineRule="auto"/>
              <w:rPr>
                <w:rFonts w:ascii="Times New Roman" w:eastAsia="Times New Roman" w:hAnsi="Times New Roman" w:cs="Times New Roman"/>
                <w:color w:val="000000"/>
                <w:sz w:val="24"/>
                <w:szCs w:val="24"/>
              </w:rPr>
            </w:pPr>
            <w:r>
              <w:rPr>
                <w:rFonts w:ascii="Times New Roman" w:hAnsi="Times New Roman" w:cs="Times New Roman"/>
                <w:sz w:val="24"/>
                <w:szCs w:val="24"/>
              </w:rPr>
              <w:t>Injection</w:t>
            </w:r>
            <w:r w:rsidR="000E4375" w:rsidRPr="00315E35">
              <w:rPr>
                <w:rFonts w:ascii="Times New Roman" w:hAnsi="Times New Roman" w:cs="Times New Roman"/>
                <w:sz w:val="24"/>
                <w:szCs w:val="24"/>
              </w:rPr>
              <w:t xml:space="preserve"> 25mg/ml</w:t>
            </w:r>
            <w:r w:rsidR="000B189E">
              <w:rPr>
                <w:rFonts w:ascii="Times New Roman" w:hAnsi="Times New Roman" w:cs="Times New Roman"/>
                <w:sz w:val="24"/>
                <w:szCs w:val="24"/>
              </w:rPr>
              <w:t>; 50mg/ml</w:t>
            </w:r>
          </w:p>
        </w:tc>
      </w:tr>
    </w:tbl>
    <w:p w:rsidR="000E4375" w:rsidRPr="000E4375" w:rsidRDefault="000E4375" w:rsidP="000E4375">
      <w:pPr>
        <w:rPr>
          <w:lang w:val="da-DK"/>
        </w:rPr>
      </w:pPr>
    </w:p>
    <w:p w:rsidR="00F7296A" w:rsidRPr="002719F6" w:rsidRDefault="00C86A9B" w:rsidP="00615A36">
      <w:pPr>
        <w:pStyle w:val="Heading1"/>
        <w:spacing w:after="240"/>
        <w:rPr>
          <w:rFonts w:ascii="Times New Roman" w:eastAsia="Times New Roman" w:hAnsi="Times New Roman" w:cs="Times New Roman"/>
          <w:b/>
          <w:bCs/>
          <w:color w:val="000000" w:themeColor="text1"/>
          <w:lang w:val="da-DK"/>
        </w:rPr>
      </w:pPr>
      <w:bookmarkStart w:id="134" w:name="_Toc76841993"/>
      <w:r w:rsidRPr="002719F6">
        <w:rPr>
          <w:rFonts w:ascii="Times New Roman" w:eastAsia="Times New Roman" w:hAnsi="Times New Roman" w:cs="Times New Roman"/>
          <w:b/>
          <w:bCs/>
          <w:color w:val="000000" w:themeColor="text1"/>
          <w:lang w:val="da-DK"/>
        </w:rPr>
        <w:t>OP 000 Ophthalmic Agents</w:t>
      </w:r>
      <w:bookmarkEnd w:id="127"/>
      <w:bookmarkEnd w:id="128"/>
      <w:bookmarkEnd w:id="134"/>
    </w:p>
    <w:p w:rsidR="00564D6A" w:rsidRPr="002719F6" w:rsidRDefault="00564D6A" w:rsidP="00D27597">
      <w:pPr>
        <w:pStyle w:val="Heading2"/>
        <w:spacing w:before="120"/>
      </w:pPr>
      <w:bookmarkStart w:id="135" w:name="_Toc76841994"/>
      <w:r w:rsidRPr="002719F6">
        <w:t xml:space="preserve">OP300 </w:t>
      </w:r>
      <w:r w:rsidR="002F5B84" w:rsidRPr="002719F6">
        <w:t xml:space="preserve">Ophthalmic </w:t>
      </w:r>
      <w:r w:rsidRPr="002719F6">
        <w:t>Anti-infective</w:t>
      </w:r>
      <w:bookmarkEnd w:id="135"/>
    </w:p>
    <w:p w:rsidR="00564D6A" w:rsidRPr="000B7F6B" w:rsidRDefault="00564D6A" w:rsidP="000B7F6B">
      <w:pPr>
        <w:pStyle w:val="Heading3"/>
        <w:spacing w:before="120" w:after="120"/>
        <w:rPr>
          <w:rFonts w:ascii="Times New Roman" w:hAnsi="Times New Roman" w:cs="Times New Roman"/>
          <w:b/>
          <w:bCs/>
        </w:rPr>
      </w:pPr>
      <w:bookmarkStart w:id="136" w:name="_Toc76841995"/>
      <w:r w:rsidRPr="000B7F6B">
        <w:rPr>
          <w:rFonts w:ascii="Times New Roman" w:hAnsi="Times New Roman" w:cs="Times New Roman"/>
          <w:b/>
          <w:bCs/>
        </w:rPr>
        <w:t xml:space="preserve">OP301 </w:t>
      </w:r>
      <w:r w:rsidR="00471ADC" w:rsidRPr="00471ADC">
        <w:rPr>
          <w:rFonts w:ascii="Times New Roman" w:hAnsi="Times New Roman" w:cs="Times New Roman"/>
          <w:b/>
          <w:bCs/>
        </w:rPr>
        <w:t xml:space="preserve">Ophthalmic </w:t>
      </w:r>
      <w:r w:rsidRPr="000B7F6B">
        <w:rPr>
          <w:rFonts w:ascii="Times New Roman" w:hAnsi="Times New Roman" w:cs="Times New Roman"/>
          <w:b/>
          <w:bCs/>
        </w:rPr>
        <w:t>Antibacterials</w:t>
      </w:r>
      <w:bookmarkEnd w:id="136"/>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2719F6" w:rsidRPr="002719F6" w:rsidTr="0066152B">
        <w:trPr>
          <w:trHeight w:val="344"/>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Azithromycin</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Tablet </w:t>
            </w:r>
            <w:r w:rsidR="002F5B84">
              <w:rPr>
                <w:rFonts w:ascii="Times New Roman" w:hAnsi="Times New Roman" w:cs="Times New Roman"/>
                <w:color w:val="000000" w:themeColor="text1"/>
                <w:sz w:val="24"/>
                <w:szCs w:val="24"/>
              </w:rPr>
              <w:t xml:space="preserve">250mg, </w:t>
            </w:r>
            <w:r w:rsidRPr="002719F6">
              <w:rPr>
                <w:rFonts w:ascii="Times New Roman" w:hAnsi="Times New Roman" w:cs="Times New Roman"/>
                <w:color w:val="000000" w:themeColor="text1"/>
                <w:sz w:val="24"/>
                <w:szCs w:val="24"/>
              </w:rPr>
              <w:t>500mg</w:t>
            </w:r>
          </w:p>
        </w:tc>
      </w:tr>
      <w:tr w:rsidR="002719F6" w:rsidRPr="002719F6" w:rsidTr="0066152B">
        <w:trPr>
          <w:trHeight w:val="383"/>
        </w:trPr>
        <w:tc>
          <w:tcPr>
            <w:tcW w:w="630" w:type="dxa"/>
            <w:vMerge/>
            <w:tcBorders>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Capsule </w:t>
            </w:r>
            <w:r w:rsidR="002F5B84">
              <w:rPr>
                <w:rFonts w:ascii="Times New Roman" w:hAnsi="Times New Roman" w:cs="Times New Roman"/>
                <w:color w:val="000000" w:themeColor="text1"/>
                <w:sz w:val="24"/>
                <w:szCs w:val="24"/>
              </w:rPr>
              <w:t xml:space="preserve">250mg; </w:t>
            </w:r>
            <w:r w:rsidRPr="002719F6">
              <w:rPr>
                <w:rFonts w:ascii="Times New Roman" w:hAnsi="Times New Roman" w:cs="Times New Roman"/>
                <w:color w:val="000000" w:themeColor="text1"/>
                <w:sz w:val="24"/>
                <w:szCs w:val="24"/>
              </w:rPr>
              <w:t>500mg</w:t>
            </w:r>
          </w:p>
        </w:tc>
      </w:tr>
      <w:tr w:rsidR="002719F6" w:rsidRPr="002719F6" w:rsidTr="0066152B">
        <w:trPr>
          <w:trHeight w:val="527"/>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 1%</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1.5%</w:t>
            </w:r>
          </w:p>
        </w:tc>
      </w:tr>
      <w:tr w:rsidR="002719F6" w:rsidRPr="002719F6" w:rsidTr="0066152B">
        <w:trPr>
          <w:trHeight w:val="348"/>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Chloramphenicol</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 1%</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 </w:t>
            </w:r>
          </w:p>
        </w:tc>
      </w:tr>
      <w:tr w:rsidR="002719F6" w:rsidRPr="002719F6" w:rsidTr="0066152B">
        <w:trPr>
          <w:trHeight w:val="492"/>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0.4%</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w:t>
            </w:r>
          </w:p>
        </w:tc>
      </w:tr>
      <w:tr w:rsidR="002719F6" w:rsidRPr="002719F6" w:rsidTr="0066152B">
        <w:trPr>
          <w:trHeight w:val="366"/>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Ciprofloxacin</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0.3%</w:t>
            </w:r>
          </w:p>
        </w:tc>
      </w:tr>
      <w:tr w:rsidR="002719F6" w:rsidRPr="002719F6" w:rsidTr="0066152B">
        <w:trPr>
          <w:trHeight w:val="510"/>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 0.3%</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Cloxacillin Benzathine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 16.7%</w:t>
            </w:r>
          </w:p>
        </w:tc>
      </w:tr>
      <w:tr w:rsidR="002719F6" w:rsidRPr="002719F6" w:rsidTr="0066152B">
        <w:trPr>
          <w:trHeight w:val="380"/>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Erythromycin</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w:t>
            </w:r>
            <w:r w:rsidRPr="002719F6">
              <w:rPr>
                <w:rFonts w:ascii="Times New Roman" w:hAnsi="Times New Roman" w:cs="Times New Roman"/>
                <w:color w:val="000000" w:themeColor="text1"/>
                <w:spacing w:val="-5"/>
                <w:sz w:val="24"/>
                <w:szCs w:val="24"/>
              </w:rPr>
              <w:t>0.5%</w:t>
            </w:r>
          </w:p>
        </w:tc>
      </w:tr>
      <w:tr w:rsidR="002719F6" w:rsidRPr="002719F6" w:rsidTr="0066152B">
        <w:trPr>
          <w:trHeight w:val="290"/>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1%</w:t>
            </w:r>
          </w:p>
        </w:tc>
      </w:tr>
      <w:tr w:rsidR="002719F6" w:rsidRPr="002719F6" w:rsidTr="0066152B">
        <w:trPr>
          <w:trHeight w:val="416"/>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Gentamycin</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0.3%</w:t>
            </w:r>
          </w:p>
        </w:tc>
      </w:tr>
      <w:tr w:rsidR="002719F6" w:rsidRPr="002719F6" w:rsidTr="0066152B">
        <w:trPr>
          <w:trHeight w:val="461"/>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Ointment 0.3%</w:t>
            </w:r>
          </w:p>
        </w:tc>
      </w:tr>
      <w:tr w:rsidR="002719F6" w:rsidRPr="002719F6" w:rsidTr="0066152B">
        <w:trPr>
          <w:trHeight w:val="390"/>
        </w:trPr>
        <w:tc>
          <w:tcPr>
            <w:tcW w:w="6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NeomycinSulphate</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 0.5%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1%</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 </w:t>
            </w:r>
          </w:p>
        </w:tc>
      </w:tr>
      <w:tr w:rsidR="002719F6" w:rsidRPr="002719F6" w:rsidTr="0066152B">
        <w:trPr>
          <w:trHeight w:val="263"/>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Norfloxacin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0.3%</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OxytetracyclineHydrochloride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 0.5%</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Ofloxacin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0.3%</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B75913">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Polymyxin B +Bacitracin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Eye ointment </w:t>
            </w:r>
            <w:r w:rsidR="001E2DCB">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10</w:t>
            </w:r>
            <w:r w:rsidR="006E7F49">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000U +500</w:t>
            </w:r>
            <w:r w:rsidR="001E2DCB">
              <w:rPr>
                <w:rFonts w:ascii="Times New Roman" w:hAnsi="Times New Roman" w:cs="Times New Roman"/>
                <w:color w:val="000000" w:themeColor="text1"/>
                <w:sz w:val="24"/>
                <w:szCs w:val="24"/>
              </w:rPr>
              <w:t>U)/gm</w:t>
            </w:r>
          </w:p>
        </w:tc>
      </w:tr>
      <w:tr w:rsidR="00353654" w:rsidRPr="002719F6" w:rsidTr="0066152B">
        <w:trPr>
          <w:trHeight w:val="419"/>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53654" w:rsidRPr="002719F6" w:rsidRDefault="00353654" w:rsidP="00353654">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53654" w:rsidRPr="002719F6" w:rsidRDefault="00353654" w:rsidP="00353654">
            <w:pPr>
              <w:spacing w:after="0" w:line="360" w:lineRule="auto"/>
              <w:rPr>
                <w:rFonts w:ascii="Times New Roman" w:eastAsiaTheme="minorHAnsi"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Sulfacetamide Sodium</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53654" w:rsidRPr="002719F6" w:rsidRDefault="00353654" w:rsidP="0035365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Eye drop 10%</w:t>
            </w:r>
            <w:r>
              <w:rPr>
                <w:rFonts w:ascii="Times New Roman" w:eastAsia="Times New Roman" w:hAnsi="Times New Roman" w:cs="Times New Roman"/>
                <w:color w:val="000000" w:themeColor="text1"/>
                <w:sz w:val="24"/>
                <w:szCs w:val="24"/>
              </w:rPr>
              <w:t>, 15%, 30%</w:t>
            </w:r>
          </w:p>
        </w:tc>
      </w:tr>
      <w:tr w:rsidR="00353654" w:rsidRPr="002719F6" w:rsidTr="0066152B">
        <w:trPr>
          <w:trHeight w:val="419"/>
        </w:trPr>
        <w:tc>
          <w:tcPr>
            <w:tcW w:w="63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53654" w:rsidRPr="002719F6" w:rsidRDefault="00353654" w:rsidP="00353654">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53654" w:rsidRPr="002719F6" w:rsidRDefault="00353654" w:rsidP="00353654">
            <w:pPr>
              <w:spacing w:after="0" w:line="360" w:lineRule="auto"/>
              <w:rPr>
                <w:rFonts w:ascii="Times New Roman" w:hAnsi="Times New Roman" w:cs="Times New Roman"/>
                <w:color w:val="000000" w:themeColor="text1"/>
                <w:sz w:val="24"/>
                <w:szCs w:val="24"/>
              </w:rPr>
            </w:pP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53654" w:rsidRPr="002719F6" w:rsidRDefault="00353654" w:rsidP="00353654">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Eye Ointment 10%</w:t>
            </w:r>
          </w:p>
        </w:tc>
      </w:tr>
      <w:tr w:rsidR="00353654" w:rsidRPr="002719F6" w:rsidTr="0066152B">
        <w:trPr>
          <w:trHeight w:val="390"/>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53654" w:rsidRPr="002719F6" w:rsidRDefault="00353654" w:rsidP="00353654">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53654" w:rsidRPr="002719F6" w:rsidRDefault="00353654" w:rsidP="00353654">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Tetracycline</w:t>
            </w:r>
          </w:p>
        </w:tc>
        <w:tc>
          <w:tcPr>
            <w:tcW w:w="46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353654" w:rsidRPr="002719F6" w:rsidRDefault="00353654" w:rsidP="00353654">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Eye ointment </w:t>
            </w:r>
            <w:r w:rsidRPr="002719F6">
              <w:rPr>
                <w:rFonts w:ascii="Times New Roman" w:hAnsi="Times New Roman" w:cs="Times New Roman"/>
                <w:color w:val="000000" w:themeColor="text1"/>
                <w:spacing w:val="-9"/>
                <w:sz w:val="24"/>
                <w:szCs w:val="24"/>
              </w:rPr>
              <w:t>1%</w:t>
            </w:r>
          </w:p>
        </w:tc>
      </w:tr>
      <w:tr w:rsidR="00353654" w:rsidRPr="002719F6" w:rsidTr="0066152B">
        <w:trPr>
          <w:trHeight w:val="373"/>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654" w:rsidRPr="002719F6" w:rsidRDefault="00353654" w:rsidP="00353654">
            <w:pPr>
              <w:numPr>
                <w:ilvl w:val="0"/>
                <w:numId w:val="7"/>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3654" w:rsidRPr="002719F6" w:rsidRDefault="00353654" w:rsidP="00353654">
            <w:pPr>
              <w:spacing w:after="0" w:line="360" w:lineRule="auto"/>
              <w:rPr>
                <w:rFonts w:ascii="Times New Roman" w:eastAsia="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53654" w:rsidRPr="002719F6" w:rsidRDefault="00353654" w:rsidP="00353654">
            <w:pPr>
              <w:autoSpaceDE w:val="0"/>
              <w:autoSpaceDN w:val="0"/>
              <w:adjustRightInd w:val="0"/>
              <w:spacing w:after="0" w:line="360" w:lineRule="auto"/>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drops1%</w:t>
            </w:r>
          </w:p>
        </w:tc>
      </w:tr>
    </w:tbl>
    <w:p w:rsidR="00564D6A" w:rsidRPr="00D27597" w:rsidRDefault="00564D6A" w:rsidP="00D27597">
      <w:pPr>
        <w:spacing w:before="120"/>
        <w:rPr>
          <w:rFonts w:ascii="Times New Roman" w:hAnsi="Times New Roman" w:cs="Times New Roman"/>
          <w:b/>
          <w:color w:val="000000" w:themeColor="text1"/>
          <w:sz w:val="24"/>
          <w:szCs w:val="24"/>
        </w:rPr>
      </w:pPr>
      <w:r w:rsidRPr="00D27597">
        <w:rPr>
          <w:rFonts w:ascii="Times New Roman" w:hAnsi="Times New Roman" w:cs="Times New Roman"/>
          <w:b/>
          <w:color w:val="000000" w:themeColor="text1"/>
          <w:sz w:val="24"/>
          <w:szCs w:val="24"/>
        </w:rPr>
        <w:t>OP302 Ophthalmic Antivirals</w:t>
      </w:r>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Acyclovir</w:t>
            </w:r>
          </w:p>
        </w:tc>
        <w:tc>
          <w:tcPr>
            <w:tcW w:w="46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 3%</w:t>
            </w:r>
          </w:p>
        </w:tc>
      </w:tr>
      <w:tr w:rsidR="002719F6" w:rsidRPr="002719F6" w:rsidTr="0066152B">
        <w:trPr>
          <w:trHeight w:val="200"/>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FA5039" w:rsidRPr="002719F6" w:rsidRDefault="00353654"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Ganciclovir</w:t>
            </w:r>
          </w:p>
        </w:tc>
        <w:tc>
          <w:tcPr>
            <w:tcW w:w="4680" w:type="dxa"/>
            <w:tcBorders>
              <w:top w:val="single" w:sz="4" w:space="0" w:color="000000"/>
              <w:left w:val="single" w:sz="4" w:space="0" w:color="auto"/>
              <w:right w:val="single" w:sz="4" w:space="0" w:color="auto"/>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Tablet</w:t>
            </w:r>
            <w:r w:rsidR="00471ADC">
              <w:rPr>
                <w:rFonts w:ascii="Times New Roman" w:hAnsi="Times New Roman" w:cs="Times New Roman"/>
                <w:color w:val="000000" w:themeColor="text1"/>
                <w:sz w:val="24"/>
                <w:szCs w:val="24"/>
              </w:rPr>
              <w:t xml:space="preserve">/Capsule 250, </w:t>
            </w:r>
            <w:r w:rsidRPr="002719F6">
              <w:rPr>
                <w:rFonts w:ascii="Times New Roman" w:hAnsi="Times New Roman" w:cs="Times New Roman"/>
                <w:color w:val="000000" w:themeColor="text1"/>
                <w:sz w:val="24"/>
                <w:szCs w:val="24"/>
              </w:rPr>
              <w:t>500mg</w:t>
            </w:r>
          </w:p>
        </w:tc>
      </w:tr>
      <w:tr w:rsidR="002719F6" w:rsidRPr="002719F6" w:rsidTr="0066152B">
        <w:trPr>
          <w:trHeight w:val="491"/>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Gel 0.15%</w:t>
            </w:r>
          </w:p>
        </w:tc>
      </w:tr>
    </w:tbl>
    <w:p w:rsidR="00564D6A" w:rsidRPr="00D27597" w:rsidRDefault="00564D6A" w:rsidP="00D27597">
      <w:pPr>
        <w:spacing w:before="120"/>
        <w:rPr>
          <w:rFonts w:ascii="Times New Roman" w:hAnsi="Times New Roman" w:cs="Times New Roman"/>
          <w:b/>
          <w:color w:val="000000" w:themeColor="text1"/>
          <w:sz w:val="24"/>
          <w:szCs w:val="24"/>
        </w:rPr>
      </w:pPr>
      <w:bookmarkStart w:id="137" w:name="_Toc69739009"/>
      <w:r w:rsidRPr="00D27597">
        <w:rPr>
          <w:rFonts w:ascii="Times New Roman" w:hAnsi="Times New Roman" w:cs="Times New Roman"/>
          <w:b/>
          <w:color w:val="000000" w:themeColor="text1"/>
          <w:sz w:val="24"/>
          <w:szCs w:val="24"/>
        </w:rPr>
        <w:t>OP303 Antifungal</w:t>
      </w:r>
      <w:bookmarkEnd w:id="137"/>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BC58F6" w:rsidRPr="002719F6" w:rsidTr="00564D6A">
        <w:trPr>
          <w:trHeight w:val="491"/>
        </w:trPr>
        <w:tc>
          <w:tcPr>
            <w:tcW w:w="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58F6" w:rsidRPr="002719F6" w:rsidRDefault="00BC58F6" w:rsidP="00BC58F6">
            <w:pPr>
              <w:spacing w:after="0" w:line="360" w:lineRule="auto"/>
              <w:ind w:left="360" w:hanging="360"/>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1.</w:t>
            </w:r>
          </w:p>
        </w:tc>
        <w:tc>
          <w:tcPr>
            <w:tcW w:w="49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Amphotericin B</w:t>
            </w:r>
          </w:p>
        </w:tc>
        <w:tc>
          <w:tcPr>
            <w:tcW w:w="46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Eye drops </w:t>
            </w:r>
            <w:r>
              <w:rPr>
                <w:rFonts w:ascii="Times New Roman" w:hAnsi="Times New Roman" w:cs="Times New Roman"/>
                <w:color w:val="000000" w:themeColor="text1"/>
                <w:sz w:val="24"/>
                <w:szCs w:val="24"/>
              </w:rPr>
              <w:t>0.</w:t>
            </w:r>
            <w:r w:rsidRPr="002719F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to 0.5</w:t>
            </w:r>
            <w:r w:rsidRPr="002719F6">
              <w:rPr>
                <w:rFonts w:ascii="Times New Roman" w:hAnsi="Times New Roman" w:cs="Times New Roman"/>
                <w:color w:val="000000" w:themeColor="text1"/>
                <w:sz w:val="24"/>
                <w:szCs w:val="24"/>
              </w:rPr>
              <w:t>%</w:t>
            </w:r>
          </w:p>
        </w:tc>
      </w:tr>
      <w:tr w:rsidR="00BC58F6" w:rsidRPr="002719F6" w:rsidTr="00564D6A">
        <w:trPr>
          <w:trHeight w:val="491"/>
        </w:trPr>
        <w:tc>
          <w:tcPr>
            <w:tcW w:w="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58F6" w:rsidRPr="002719F6" w:rsidRDefault="00BC58F6" w:rsidP="00BC58F6">
            <w:pPr>
              <w:spacing w:after="0" w:line="360" w:lineRule="auto"/>
              <w:ind w:left="360" w:hanging="360"/>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 0.3%</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3%</w:t>
            </w:r>
          </w:p>
        </w:tc>
      </w:tr>
      <w:tr w:rsidR="00BC58F6" w:rsidRPr="002719F6" w:rsidTr="00564D6A">
        <w:trPr>
          <w:trHeight w:val="491"/>
        </w:trPr>
        <w:tc>
          <w:tcPr>
            <w:tcW w:w="63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8F6" w:rsidRPr="002719F6" w:rsidRDefault="00BC58F6" w:rsidP="00BC58F6">
            <w:pPr>
              <w:spacing w:after="0" w:line="360" w:lineRule="auto"/>
              <w:ind w:left="360" w:hanging="360"/>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2.</w:t>
            </w:r>
          </w:p>
        </w:tc>
        <w:tc>
          <w:tcPr>
            <w:tcW w:w="4950"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Econazole</w:t>
            </w:r>
          </w:p>
        </w:tc>
        <w:tc>
          <w:tcPr>
            <w:tcW w:w="468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1%</w:t>
            </w:r>
          </w:p>
        </w:tc>
      </w:tr>
      <w:tr w:rsidR="00BC58F6" w:rsidRPr="002719F6" w:rsidTr="00180C13">
        <w:trPr>
          <w:trHeight w:val="491"/>
        </w:trPr>
        <w:tc>
          <w:tcPr>
            <w:tcW w:w="6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8F6" w:rsidRPr="002719F6" w:rsidRDefault="00BC58F6" w:rsidP="00BC58F6">
            <w:pPr>
              <w:spacing w:after="0" w:line="360" w:lineRule="auto"/>
              <w:ind w:left="360" w:hanging="360"/>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3.</w:t>
            </w:r>
          </w:p>
        </w:tc>
        <w:tc>
          <w:tcPr>
            <w:tcW w:w="4950"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Natamycin</w:t>
            </w:r>
          </w:p>
        </w:tc>
        <w:tc>
          <w:tcPr>
            <w:tcW w:w="468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5%</w:t>
            </w:r>
          </w:p>
        </w:tc>
      </w:tr>
      <w:tr w:rsidR="00BC58F6" w:rsidRPr="002719F6" w:rsidTr="00180C13">
        <w:trPr>
          <w:trHeight w:val="491"/>
        </w:trPr>
        <w:tc>
          <w:tcPr>
            <w:tcW w:w="6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8F6" w:rsidRPr="002719F6" w:rsidRDefault="00BC58F6" w:rsidP="00BC58F6">
            <w:pPr>
              <w:spacing w:after="0" w:line="360" w:lineRule="auto"/>
              <w:ind w:left="360" w:hanging="360"/>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4.</w:t>
            </w:r>
          </w:p>
        </w:tc>
        <w:tc>
          <w:tcPr>
            <w:tcW w:w="4950" w:type="dxa"/>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Nystatin</w:t>
            </w:r>
          </w:p>
        </w:tc>
        <w:tc>
          <w:tcPr>
            <w:tcW w:w="468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BC58F6" w:rsidRPr="002719F6" w:rsidRDefault="00BC58F6" w:rsidP="00BC58F6">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ointment 1%</w:t>
            </w:r>
          </w:p>
        </w:tc>
      </w:tr>
    </w:tbl>
    <w:p w:rsidR="00564D6A" w:rsidRPr="00583F7A" w:rsidRDefault="00564D6A" w:rsidP="00583F7A">
      <w:pPr>
        <w:pStyle w:val="Heading2"/>
        <w:spacing w:before="120"/>
      </w:pPr>
      <w:bookmarkStart w:id="138" w:name="_Toc76841996"/>
      <w:r w:rsidRPr="00583F7A">
        <w:t>OP400 Anti-inflammatory and Antiallergics</w:t>
      </w:r>
      <w:bookmarkEnd w:id="138"/>
    </w:p>
    <w:p w:rsidR="00564D6A" w:rsidRPr="00D27597" w:rsidRDefault="00564D6A" w:rsidP="00D27597">
      <w:pPr>
        <w:spacing w:before="120"/>
        <w:rPr>
          <w:rFonts w:ascii="Times New Roman" w:hAnsi="Times New Roman" w:cs="Times New Roman"/>
          <w:b/>
          <w:color w:val="000000" w:themeColor="text1"/>
          <w:sz w:val="24"/>
          <w:szCs w:val="24"/>
        </w:rPr>
      </w:pPr>
      <w:r w:rsidRPr="00D27597">
        <w:rPr>
          <w:rFonts w:ascii="Times New Roman" w:hAnsi="Times New Roman" w:cs="Times New Roman"/>
          <w:b/>
          <w:color w:val="000000" w:themeColor="text1"/>
          <w:sz w:val="24"/>
          <w:szCs w:val="24"/>
        </w:rPr>
        <w:t>OP40</w:t>
      </w:r>
      <w:r w:rsidR="006E7F49">
        <w:rPr>
          <w:rFonts w:ascii="Times New Roman" w:hAnsi="Times New Roman" w:cs="Times New Roman"/>
          <w:b/>
          <w:color w:val="000000" w:themeColor="text1"/>
          <w:sz w:val="24"/>
          <w:szCs w:val="24"/>
        </w:rPr>
        <w:t>1</w:t>
      </w:r>
      <w:r w:rsidR="00D66B28">
        <w:rPr>
          <w:rFonts w:ascii="Times New Roman" w:hAnsi="Times New Roman" w:cs="Times New Roman"/>
          <w:b/>
          <w:color w:val="000000" w:themeColor="text1"/>
          <w:sz w:val="24"/>
          <w:szCs w:val="24"/>
        </w:rPr>
        <w:t xml:space="preserve">Ophthalmic </w:t>
      </w:r>
      <w:r w:rsidRPr="00D27597">
        <w:rPr>
          <w:rFonts w:ascii="Times New Roman" w:hAnsi="Times New Roman" w:cs="Times New Roman"/>
          <w:b/>
          <w:color w:val="000000" w:themeColor="text1"/>
          <w:sz w:val="24"/>
          <w:szCs w:val="24"/>
        </w:rPr>
        <w:t>Non-steroidal anti-inflammatory</w:t>
      </w:r>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0"/>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Bromfenac</w:t>
            </w:r>
          </w:p>
        </w:tc>
        <w:tc>
          <w:tcPr>
            <w:tcW w:w="46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Eye drops </w:t>
            </w:r>
            <w:r w:rsidR="00450D4A">
              <w:rPr>
                <w:rFonts w:ascii="Times New Roman" w:hAnsi="Times New Roman" w:cs="Times New Roman"/>
                <w:color w:val="000000" w:themeColor="text1"/>
                <w:sz w:val="24"/>
                <w:szCs w:val="24"/>
              </w:rPr>
              <w:t xml:space="preserve">0.07%; 0.075%; 0.09%; </w:t>
            </w:r>
            <w:r w:rsidR="00450D4A" w:rsidRPr="002719F6">
              <w:rPr>
                <w:rFonts w:ascii="Times New Roman" w:hAnsi="Times New Roman" w:cs="Times New Roman"/>
                <w:color w:val="000000" w:themeColor="text1"/>
                <w:sz w:val="24"/>
                <w:szCs w:val="24"/>
              </w:rPr>
              <w:t>0.1%</w:t>
            </w:r>
            <w:r w:rsidR="00450D4A">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1%</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0"/>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DiclofenacSodium</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0.1%</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0"/>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widowControl w:val="0"/>
              <w:tabs>
                <w:tab w:val="left" w:pos="800"/>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Flurbiprofen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br w:type="column"/>
              <w:t>Eye drops 0.03%</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0"/>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Indomethacin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Eye drops 0.5%</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0"/>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084393"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K</w:t>
            </w:r>
            <w:r w:rsidR="00FA5039" w:rsidRPr="002719F6">
              <w:rPr>
                <w:rFonts w:ascii="Times New Roman" w:hAnsi="Times New Roman" w:cs="Times New Roman"/>
                <w:color w:val="000000" w:themeColor="text1"/>
                <w:sz w:val="24"/>
                <w:szCs w:val="24"/>
              </w:rPr>
              <w:t>etorolac</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0.4%</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0.5%</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0"/>
              </w:numPr>
              <w:spacing w:after="0" w:line="360" w:lineRule="auto"/>
              <w:contextualSpacing/>
              <w:jc w:val="both"/>
              <w:rPr>
                <w:rFonts w:ascii="Times New Roman" w:eastAsia="Times New Roman" w:hAnsi="Times New Roman" w:cs="Times New Roman"/>
                <w:color w:val="000000" w:themeColor="text1"/>
                <w:sz w:val="24"/>
                <w:szCs w:val="24"/>
              </w:rPr>
            </w:pPr>
            <w:bookmarkStart w:id="139" w:name="_Hlk76651017"/>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Suprofen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w:t>
            </w:r>
          </w:p>
        </w:tc>
      </w:tr>
    </w:tbl>
    <w:p w:rsidR="00DA5587" w:rsidRPr="00DA5587" w:rsidRDefault="00DA5587" w:rsidP="00DA5587">
      <w:pPr>
        <w:pStyle w:val="Heading3"/>
        <w:spacing w:before="120" w:after="200"/>
        <w:rPr>
          <w:rFonts w:ascii="Times New Roman" w:hAnsi="Times New Roman" w:cs="Times New Roman"/>
          <w:b/>
          <w:bCs/>
        </w:rPr>
      </w:pPr>
      <w:bookmarkStart w:id="140" w:name="_Toc76841997"/>
      <w:bookmarkEnd w:id="139"/>
      <w:r w:rsidRPr="00DA5587">
        <w:rPr>
          <w:rFonts w:ascii="Times New Roman" w:hAnsi="Times New Roman" w:cs="Times New Roman"/>
          <w:b/>
          <w:bCs/>
        </w:rPr>
        <w:t>OP402 Ophthalmic Anti-histamines</w:t>
      </w:r>
      <w:bookmarkEnd w:id="140"/>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1"/>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Levocabastine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0.05%</w:t>
            </w:r>
          </w:p>
        </w:tc>
      </w:tr>
    </w:tbl>
    <w:p w:rsidR="00866AF0" w:rsidRPr="0099629B" w:rsidRDefault="00866AF0" w:rsidP="00583F7A">
      <w:pPr>
        <w:pStyle w:val="Heading3"/>
        <w:spacing w:before="120" w:after="200"/>
        <w:rPr>
          <w:rFonts w:ascii="Times New Roman" w:hAnsi="Times New Roman" w:cs="Times New Roman"/>
          <w:color w:val="auto"/>
        </w:rPr>
      </w:pPr>
      <w:bookmarkStart w:id="141" w:name="_Toc69739013"/>
      <w:bookmarkStart w:id="142" w:name="_Toc76841998"/>
      <w:r w:rsidRPr="0099629B">
        <w:rPr>
          <w:rFonts w:ascii="Times New Roman" w:hAnsi="Times New Roman" w:cs="Times New Roman"/>
          <w:b/>
          <w:bCs/>
          <w:color w:val="auto"/>
        </w:rPr>
        <w:t xml:space="preserve">OP 403: </w:t>
      </w:r>
      <w:r w:rsidR="0099629B" w:rsidRPr="0099629B">
        <w:rPr>
          <w:rFonts w:ascii="Times New Roman" w:hAnsi="Times New Roman" w:cs="Times New Roman"/>
          <w:b/>
          <w:bCs/>
          <w:color w:val="auto"/>
        </w:rPr>
        <w:t xml:space="preserve">Ophthalmic </w:t>
      </w:r>
      <w:r w:rsidRPr="0099629B">
        <w:rPr>
          <w:rFonts w:ascii="Times New Roman" w:hAnsi="Times New Roman" w:cs="Times New Roman"/>
          <w:b/>
          <w:bCs/>
          <w:color w:val="auto"/>
        </w:rPr>
        <w:t>Antihistamine and Vasoconstrictor</w:t>
      </w:r>
      <w:bookmarkEnd w:id="141"/>
      <w:bookmarkEnd w:id="142"/>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99629B" w:rsidRPr="0099629B" w:rsidTr="00084393">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67F" w:rsidRPr="0099629B" w:rsidRDefault="0036467F" w:rsidP="00C63D7F">
            <w:pPr>
              <w:numPr>
                <w:ilvl w:val="0"/>
                <w:numId w:val="32"/>
              </w:numPr>
              <w:spacing w:after="0" w:line="360" w:lineRule="auto"/>
              <w:contextualSpacing/>
              <w:jc w:val="both"/>
              <w:rPr>
                <w:rFonts w:ascii="Times New Roman" w:eastAsia="Times New Roman" w:hAnsi="Times New Roman" w:cs="Times New Roman"/>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467F" w:rsidRPr="0099629B" w:rsidRDefault="0036467F" w:rsidP="0036467F">
            <w:pPr>
              <w:pStyle w:val="Heading3"/>
              <w:rPr>
                <w:rFonts w:ascii="Times New Roman" w:hAnsi="Times New Roman" w:cs="Times New Roman"/>
                <w:b/>
                <w:bCs/>
                <w:color w:val="auto"/>
              </w:rPr>
            </w:pPr>
            <w:bookmarkStart w:id="143" w:name="_Toc76841999"/>
            <w:r w:rsidRPr="0099629B">
              <w:rPr>
                <w:rFonts w:ascii="Times New Roman" w:hAnsi="Times New Roman" w:cs="Times New Roman"/>
                <w:color w:val="auto"/>
              </w:rPr>
              <w:t>Oxymetazoline Hydrochloride</w:t>
            </w:r>
            <w:bookmarkEnd w:id="143"/>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467F" w:rsidRPr="0099629B" w:rsidRDefault="0036467F" w:rsidP="0036467F">
            <w:pPr>
              <w:autoSpaceDE w:val="0"/>
              <w:autoSpaceDN w:val="0"/>
              <w:adjustRightInd w:val="0"/>
              <w:spacing w:after="0" w:line="360" w:lineRule="auto"/>
              <w:rPr>
                <w:rFonts w:ascii="Times New Roman" w:hAnsi="Times New Roman" w:cs="Times New Roman"/>
                <w:sz w:val="24"/>
                <w:szCs w:val="24"/>
              </w:rPr>
            </w:pPr>
            <w:r w:rsidRPr="0099629B">
              <w:rPr>
                <w:rFonts w:ascii="Times New Roman" w:hAnsi="Times New Roman" w:cs="Times New Roman"/>
                <w:sz w:val="24"/>
                <w:szCs w:val="24"/>
              </w:rPr>
              <w:t>Eye drops 0.025%</w:t>
            </w:r>
            <w:r w:rsidR="00516B1E" w:rsidRPr="0099629B">
              <w:rPr>
                <w:rFonts w:ascii="Times New Roman" w:hAnsi="Times New Roman" w:cs="Times New Roman"/>
                <w:sz w:val="24"/>
                <w:szCs w:val="24"/>
              </w:rPr>
              <w:t>;</w:t>
            </w:r>
            <w:r w:rsidRPr="0099629B">
              <w:rPr>
                <w:rFonts w:ascii="Times New Roman" w:hAnsi="Times New Roman" w:cs="Times New Roman"/>
                <w:sz w:val="24"/>
                <w:szCs w:val="24"/>
              </w:rPr>
              <w:t xml:space="preserve"> 0.05%</w:t>
            </w:r>
            <w:r w:rsidR="001D1DF2">
              <w:rPr>
                <w:rFonts w:ascii="Times New Roman" w:hAnsi="Times New Roman" w:cs="Times New Roman"/>
                <w:sz w:val="24"/>
                <w:szCs w:val="24"/>
              </w:rPr>
              <w:t>; 0.1%</w:t>
            </w:r>
          </w:p>
        </w:tc>
      </w:tr>
      <w:tr w:rsidR="0099629B" w:rsidRPr="0099629B" w:rsidTr="00084393">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67F" w:rsidRPr="0099629B" w:rsidRDefault="0036467F" w:rsidP="00C63D7F">
            <w:pPr>
              <w:numPr>
                <w:ilvl w:val="0"/>
                <w:numId w:val="32"/>
              </w:numPr>
              <w:spacing w:after="0" w:line="360" w:lineRule="auto"/>
              <w:contextualSpacing/>
              <w:jc w:val="both"/>
              <w:rPr>
                <w:rFonts w:ascii="Times New Roman" w:eastAsia="Times New Roman" w:hAnsi="Times New Roman" w:cs="Times New Roman"/>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467F" w:rsidRPr="0099629B" w:rsidRDefault="0036467F" w:rsidP="0036467F">
            <w:pPr>
              <w:pStyle w:val="Heading3"/>
              <w:rPr>
                <w:rFonts w:ascii="Times New Roman" w:hAnsi="Times New Roman" w:cs="Times New Roman"/>
                <w:b/>
                <w:bCs/>
                <w:color w:val="auto"/>
              </w:rPr>
            </w:pPr>
            <w:bookmarkStart w:id="144" w:name="_Toc76842000"/>
            <w:r w:rsidRPr="0099629B">
              <w:rPr>
                <w:rFonts w:ascii="Times New Roman" w:hAnsi="Times New Roman" w:cs="Times New Roman"/>
                <w:color w:val="auto"/>
              </w:rPr>
              <w:t>Tetrahydrozoline Hydrochloride</w:t>
            </w:r>
            <w:bookmarkEnd w:id="144"/>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467F" w:rsidRPr="0099629B" w:rsidRDefault="0036467F" w:rsidP="0036467F">
            <w:pPr>
              <w:autoSpaceDE w:val="0"/>
              <w:autoSpaceDN w:val="0"/>
              <w:adjustRightInd w:val="0"/>
              <w:spacing w:after="0" w:line="360" w:lineRule="auto"/>
              <w:rPr>
                <w:rFonts w:ascii="Times New Roman" w:hAnsi="Times New Roman" w:cs="Times New Roman"/>
                <w:sz w:val="24"/>
                <w:szCs w:val="24"/>
              </w:rPr>
            </w:pPr>
            <w:r w:rsidRPr="0099629B">
              <w:rPr>
                <w:rFonts w:ascii="Times New Roman" w:hAnsi="Times New Roman" w:cs="Times New Roman"/>
                <w:sz w:val="24"/>
                <w:szCs w:val="24"/>
              </w:rPr>
              <w:t>Eye drops 0.05%</w:t>
            </w:r>
          </w:p>
        </w:tc>
      </w:tr>
    </w:tbl>
    <w:p w:rsidR="00866AF0" w:rsidRPr="00583F7A" w:rsidRDefault="00DA5587" w:rsidP="00145D9C">
      <w:pPr>
        <w:pStyle w:val="Heading3"/>
        <w:spacing w:before="120" w:after="200"/>
        <w:rPr>
          <w:rFonts w:ascii="Times New Roman" w:hAnsi="Times New Roman" w:cs="Times New Roman"/>
          <w:b/>
          <w:bCs/>
        </w:rPr>
      </w:pPr>
      <w:bookmarkStart w:id="145" w:name="_Toc76842001"/>
      <w:r w:rsidRPr="00583F7A">
        <w:rPr>
          <w:rFonts w:ascii="Times New Roman" w:hAnsi="Times New Roman" w:cs="Times New Roman"/>
          <w:b/>
          <w:bCs/>
        </w:rPr>
        <w:t>OP 405 Steroid Anti-inflammatory</w:t>
      </w:r>
      <w:bookmarkEnd w:id="145"/>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CD5CF9" w:rsidRPr="00CD5CF9"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837" w:rsidRPr="00CD5CF9" w:rsidRDefault="00751837" w:rsidP="00C63D7F">
            <w:pPr>
              <w:numPr>
                <w:ilvl w:val="0"/>
                <w:numId w:val="33"/>
              </w:numPr>
              <w:spacing w:after="0" w:line="360" w:lineRule="auto"/>
              <w:contextualSpacing/>
              <w:jc w:val="both"/>
              <w:rPr>
                <w:rFonts w:ascii="Times New Roman" w:eastAsia="Times New Roman" w:hAnsi="Times New Roman" w:cs="Times New Roman"/>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837" w:rsidRPr="00CD5CF9" w:rsidRDefault="00751837" w:rsidP="001F7400">
            <w:pPr>
              <w:spacing w:after="0" w:line="360" w:lineRule="auto"/>
              <w:rPr>
                <w:rFonts w:ascii="Times New Roman" w:hAnsi="Times New Roman" w:cs="Times New Roman"/>
                <w:sz w:val="24"/>
                <w:szCs w:val="24"/>
              </w:rPr>
            </w:pPr>
            <w:r w:rsidRPr="00CD5CF9">
              <w:rPr>
                <w:rFonts w:ascii="Times New Roman" w:hAnsi="Times New Roman" w:cs="Times New Roman"/>
                <w:sz w:val="24"/>
                <w:szCs w:val="24"/>
              </w:rPr>
              <w:t>Dexamethasone</w:t>
            </w:r>
            <w:r w:rsidRPr="00CD5CF9">
              <w:rPr>
                <w:rFonts w:ascii="Times New Roman" w:hAnsi="Times New Roman" w:cs="Times New Roman"/>
                <w:sz w:val="24"/>
                <w:szCs w:val="24"/>
              </w:rPr>
              <w:tab/>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837" w:rsidRPr="00CD5CF9" w:rsidRDefault="00751837" w:rsidP="001F7400">
            <w:pPr>
              <w:autoSpaceDE w:val="0"/>
              <w:autoSpaceDN w:val="0"/>
              <w:adjustRightInd w:val="0"/>
              <w:spacing w:after="0" w:line="360" w:lineRule="auto"/>
              <w:rPr>
                <w:rFonts w:ascii="Times New Roman" w:hAnsi="Times New Roman" w:cs="Times New Roman"/>
                <w:sz w:val="24"/>
                <w:szCs w:val="24"/>
              </w:rPr>
            </w:pPr>
            <w:r w:rsidRPr="00CD5CF9">
              <w:rPr>
                <w:rFonts w:ascii="Times New Roman" w:hAnsi="Times New Roman" w:cs="Times New Roman"/>
                <w:sz w:val="24"/>
                <w:szCs w:val="24"/>
              </w:rPr>
              <w:t>Eye drops 0.1%</w:t>
            </w:r>
          </w:p>
        </w:tc>
      </w:tr>
      <w:tr w:rsidR="00CD5CF9" w:rsidRPr="00CD5CF9" w:rsidTr="00084393">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7C5C" w:rsidRPr="00CD5CF9" w:rsidRDefault="005D7C5C" w:rsidP="00C63D7F">
            <w:pPr>
              <w:numPr>
                <w:ilvl w:val="0"/>
                <w:numId w:val="33"/>
              </w:numPr>
              <w:spacing w:after="0" w:line="360" w:lineRule="auto"/>
              <w:contextualSpacing/>
              <w:jc w:val="both"/>
              <w:rPr>
                <w:rFonts w:ascii="Times New Roman" w:eastAsia="Times New Roman" w:hAnsi="Times New Roman" w:cs="Times New Roman"/>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C5C" w:rsidRPr="00CD5CF9" w:rsidRDefault="005D7C5C" w:rsidP="005D7C5C">
            <w:pPr>
              <w:spacing w:after="0" w:line="360" w:lineRule="auto"/>
              <w:rPr>
                <w:rFonts w:ascii="Times New Roman" w:hAnsi="Times New Roman" w:cs="Times New Roman"/>
                <w:sz w:val="24"/>
                <w:szCs w:val="24"/>
              </w:rPr>
            </w:pPr>
            <w:r w:rsidRPr="00CD5CF9">
              <w:rPr>
                <w:rFonts w:ascii="Times New Roman" w:hAnsi="Times New Roman" w:cs="Times New Roman"/>
                <w:sz w:val="24"/>
                <w:szCs w:val="24"/>
              </w:rPr>
              <w:t>Prednisolone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C5C" w:rsidRPr="00CD5CF9" w:rsidRDefault="005D7C5C" w:rsidP="005D7C5C">
            <w:pPr>
              <w:autoSpaceDE w:val="0"/>
              <w:autoSpaceDN w:val="0"/>
              <w:adjustRightInd w:val="0"/>
              <w:spacing w:after="0" w:line="360" w:lineRule="auto"/>
              <w:rPr>
                <w:rFonts w:ascii="Times New Roman" w:hAnsi="Times New Roman" w:cs="Times New Roman"/>
                <w:sz w:val="24"/>
                <w:szCs w:val="24"/>
              </w:rPr>
            </w:pPr>
            <w:r w:rsidRPr="00CD5CF9">
              <w:rPr>
                <w:rFonts w:ascii="Times New Roman" w:hAnsi="Times New Roman" w:cs="Times New Roman"/>
                <w:sz w:val="24"/>
                <w:szCs w:val="24"/>
              </w:rPr>
              <w:t xml:space="preserve">Eye drops </w:t>
            </w:r>
            <w:r w:rsidR="00A030B7" w:rsidRPr="00CD5CF9">
              <w:rPr>
                <w:rFonts w:ascii="Times New Roman" w:hAnsi="Times New Roman" w:cs="Times New Roman"/>
                <w:sz w:val="24"/>
                <w:szCs w:val="24"/>
              </w:rPr>
              <w:t xml:space="preserve">0.12%; </w:t>
            </w:r>
            <w:r w:rsidRPr="00CD5CF9">
              <w:rPr>
                <w:rFonts w:ascii="Times New Roman" w:hAnsi="Times New Roman" w:cs="Times New Roman"/>
                <w:sz w:val="24"/>
                <w:szCs w:val="24"/>
              </w:rPr>
              <w:t>0.25%</w:t>
            </w:r>
            <w:r w:rsidR="00516B1E" w:rsidRPr="00CD5CF9">
              <w:rPr>
                <w:rFonts w:ascii="Times New Roman" w:hAnsi="Times New Roman" w:cs="Times New Roman"/>
                <w:sz w:val="24"/>
                <w:szCs w:val="24"/>
              </w:rPr>
              <w:t>;</w:t>
            </w:r>
            <w:r w:rsidRPr="00CD5CF9">
              <w:rPr>
                <w:rFonts w:ascii="Times New Roman" w:hAnsi="Times New Roman" w:cs="Times New Roman"/>
                <w:sz w:val="24"/>
                <w:szCs w:val="24"/>
              </w:rPr>
              <w:t xml:space="preserve"> 1%</w:t>
            </w:r>
          </w:p>
        </w:tc>
      </w:tr>
    </w:tbl>
    <w:p w:rsidR="00DA5587" w:rsidRPr="00DA5587" w:rsidRDefault="00DA5587" w:rsidP="00DA5587">
      <w:pPr>
        <w:pStyle w:val="Heading2"/>
        <w:spacing w:before="120"/>
      </w:pPr>
      <w:bookmarkStart w:id="146" w:name="_Toc76842002"/>
      <w:r w:rsidRPr="002719F6">
        <w:t>OP</w:t>
      </w:r>
      <w:r w:rsidR="00A030B7">
        <w:t>500</w:t>
      </w:r>
      <w:r w:rsidRPr="002719F6">
        <w:t xml:space="preserve"> Anti-Infective/Anti-inflammatoryCombinations</w:t>
      </w:r>
      <w:bookmarkEnd w:id="146"/>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3"/>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Gentamicin+Betamethasone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Eye drops </w:t>
            </w:r>
            <w:r w:rsidRPr="002719F6">
              <w:rPr>
                <w:rFonts w:ascii="Times New Roman" w:eastAsia="Times New Roman" w:hAnsi="Times New Roman" w:cs="Times New Roman"/>
                <w:color w:val="000000" w:themeColor="text1"/>
                <w:sz w:val="24"/>
                <w:szCs w:val="24"/>
              </w:rPr>
              <w:t>0.3% + 0.1%</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C63D7F">
            <w:pPr>
              <w:numPr>
                <w:ilvl w:val="0"/>
                <w:numId w:val="33"/>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Gentamicin+Dexamethasone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0.3% +0.1%</w:t>
            </w:r>
          </w:p>
        </w:tc>
      </w:tr>
      <w:tr w:rsidR="00A030B7" w:rsidRPr="002719F6" w:rsidTr="004F06D6">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030B7" w:rsidRPr="002719F6" w:rsidRDefault="00A030B7" w:rsidP="00C63D7F">
            <w:pPr>
              <w:numPr>
                <w:ilvl w:val="0"/>
                <w:numId w:val="33"/>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030B7" w:rsidRPr="002719F6" w:rsidRDefault="00A030B7"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Oxytetracycline Hydrochloride+ Hydrocortisone Acetate + Polymyxin B Sulphate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0B7" w:rsidRPr="002719F6" w:rsidRDefault="00A030B7" w:rsidP="001F7400">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Eye drops 5mg + 15mg + 10</w:t>
            </w:r>
            <w:r w:rsidR="001B315A">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000U/ml</w:t>
            </w:r>
          </w:p>
        </w:tc>
      </w:tr>
      <w:tr w:rsidR="00A030B7" w:rsidRPr="002719F6" w:rsidTr="004F06D6">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0B7" w:rsidRPr="002719F6" w:rsidRDefault="00A030B7" w:rsidP="00C63D7F">
            <w:pPr>
              <w:numPr>
                <w:ilvl w:val="0"/>
                <w:numId w:val="33"/>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0B7" w:rsidRPr="002719F6" w:rsidRDefault="00A030B7" w:rsidP="001F7400">
            <w:pPr>
              <w:spacing w:after="0" w:line="360" w:lineRule="auto"/>
              <w:rPr>
                <w:rFonts w:ascii="Times New Roman" w:hAnsi="Times New Roman" w:cs="Times New Roman"/>
                <w:color w:val="000000" w:themeColor="text1"/>
                <w:sz w:val="24"/>
                <w:szCs w:val="24"/>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30B7" w:rsidRPr="002719F6" w:rsidRDefault="00A030B7" w:rsidP="001F7400">
            <w:pPr>
              <w:widowControl w:val="0"/>
              <w:autoSpaceDE w:val="0"/>
              <w:autoSpaceDN w:val="0"/>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Ointment </w:t>
            </w:r>
            <w:r w:rsidR="003659D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5mg + 10mg + 10,000U</w:t>
            </w:r>
            <w:r w:rsidR="003659D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/ml; 5mg/ml + 10mg/ml + 10,000U/</w:t>
            </w:r>
            <w:r w:rsidR="002F2804">
              <w:rPr>
                <w:rFonts w:ascii="Times New Roman" w:eastAsia="Times New Roman" w:hAnsi="Times New Roman" w:cs="Times New Roman"/>
                <w:color w:val="000000" w:themeColor="text1"/>
                <w:sz w:val="24"/>
                <w:szCs w:val="24"/>
              </w:rPr>
              <w:t>gm</w:t>
            </w:r>
          </w:p>
        </w:tc>
      </w:tr>
    </w:tbl>
    <w:p w:rsidR="00583F7A" w:rsidRDefault="00583F7A" w:rsidP="00583F7A">
      <w:pPr>
        <w:pStyle w:val="Heading2"/>
        <w:spacing w:before="120"/>
      </w:pPr>
      <w:bookmarkStart w:id="147" w:name="_Toc76842003"/>
      <w:r w:rsidRPr="002719F6">
        <w:rPr>
          <w:rFonts w:eastAsiaTheme="minorHAnsi"/>
        </w:rPr>
        <w:t xml:space="preserve">OP </w:t>
      </w:r>
      <w:r w:rsidR="00A030B7">
        <w:rPr>
          <w:rFonts w:eastAsiaTheme="minorHAnsi"/>
        </w:rPr>
        <w:t>6</w:t>
      </w:r>
      <w:r w:rsidRPr="002719F6">
        <w:rPr>
          <w:rFonts w:eastAsiaTheme="minorHAnsi"/>
        </w:rPr>
        <w:t xml:space="preserve">00: Ophthalmic </w:t>
      </w:r>
      <w:r w:rsidR="00A030B7" w:rsidRPr="002719F6">
        <w:t xml:space="preserve">Local </w:t>
      </w:r>
      <w:r w:rsidRPr="002719F6">
        <w:t>Anesthetics</w:t>
      </w:r>
      <w:bookmarkEnd w:id="147"/>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6"/>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Lidocaine Hydrochloride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B64663"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00FA5039" w:rsidRPr="002719F6">
              <w:rPr>
                <w:rFonts w:ascii="Times New Roman" w:hAnsi="Times New Roman" w:cs="Times New Roman"/>
                <w:color w:val="000000" w:themeColor="text1"/>
                <w:sz w:val="24"/>
                <w:szCs w:val="24"/>
              </w:rPr>
              <w:t xml:space="preserve"> 1%</w:t>
            </w:r>
            <w:r w:rsidR="00516B1E">
              <w:rPr>
                <w:rFonts w:ascii="Times New Roman" w:hAnsi="Times New Roman" w:cs="Times New Roman"/>
                <w:color w:val="000000" w:themeColor="text1"/>
                <w:sz w:val="24"/>
                <w:szCs w:val="24"/>
              </w:rPr>
              <w:t>;</w:t>
            </w:r>
            <w:r w:rsidR="00FA5039" w:rsidRPr="002719F6">
              <w:rPr>
                <w:rFonts w:ascii="Times New Roman" w:hAnsi="Times New Roman" w:cs="Times New Roman"/>
                <w:color w:val="000000" w:themeColor="text1"/>
                <w:sz w:val="24"/>
                <w:szCs w:val="24"/>
              </w:rPr>
              <w:t xml:space="preserve"> 2%</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6"/>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Lidocaine Hydrochloride + Adrenaline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br w:type="column"/>
            </w:r>
            <w:r w:rsidR="00B64663">
              <w:rPr>
                <w:rFonts w:ascii="Times New Roman" w:eastAsia="Times New Roman" w:hAnsi="Times New Roman" w:cs="Times New Roman"/>
                <w:color w:val="000000" w:themeColor="text1"/>
                <w:sz w:val="24"/>
                <w:szCs w:val="24"/>
              </w:rPr>
              <w:t>Injection</w:t>
            </w:r>
            <w:r w:rsidRPr="002719F6">
              <w:rPr>
                <w:rFonts w:ascii="Times New Roman" w:eastAsia="Times New Roman" w:hAnsi="Times New Roman" w:cs="Times New Roman"/>
                <w:color w:val="000000" w:themeColor="text1"/>
                <w:sz w:val="24"/>
                <w:szCs w:val="24"/>
              </w:rPr>
              <w:t xml:space="preserve"> 1%</w:t>
            </w:r>
            <w:r w:rsidR="002E2868">
              <w:rPr>
                <w:rFonts w:ascii="Times New Roman" w:eastAsia="Times New Roman" w:hAnsi="Times New Roman" w:cs="Times New Roman"/>
                <w:color w:val="000000" w:themeColor="text1"/>
                <w:sz w:val="24"/>
                <w:szCs w:val="24"/>
              </w:rPr>
              <w:t xml:space="preserve"> or</w:t>
            </w:r>
            <w:r w:rsidRPr="002719F6">
              <w:rPr>
                <w:rFonts w:ascii="Times New Roman" w:eastAsia="Times New Roman" w:hAnsi="Times New Roman" w:cs="Times New Roman"/>
                <w:color w:val="000000" w:themeColor="text1"/>
                <w:sz w:val="24"/>
                <w:szCs w:val="24"/>
              </w:rPr>
              <w:t xml:space="preserve"> 2% + 1: 1000 IU</w:t>
            </w:r>
          </w:p>
        </w:tc>
      </w:tr>
      <w:tr w:rsidR="002719F6" w:rsidRPr="002719F6" w:rsidTr="0066152B">
        <w:trPr>
          <w:trHeight w:val="396"/>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6"/>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ProcaineHydrochloride</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B64663"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Pr>
                <w:rFonts w:ascii="Times New Roman" w:hAnsi="Times New Roman" w:cs="Times New Roman"/>
                <w:color w:val="000000" w:themeColor="text1"/>
                <w:sz w:val="24"/>
                <w:szCs w:val="24"/>
              </w:rPr>
              <w:t>Injection</w:t>
            </w:r>
            <w:r w:rsidR="00FA5039" w:rsidRPr="002719F6">
              <w:rPr>
                <w:rFonts w:ascii="Times New Roman" w:hAnsi="Times New Roman" w:cs="Times New Roman"/>
                <w:color w:val="000000" w:themeColor="text1"/>
                <w:sz w:val="24"/>
                <w:szCs w:val="24"/>
              </w:rPr>
              <w:t xml:space="preserve"> 2%</w:t>
            </w:r>
          </w:p>
        </w:tc>
      </w:tr>
      <w:tr w:rsidR="002719F6" w:rsidRPr="002719F6" w:rsidTr="0066152B">
        <w:trPr>
          <w:trHeight w:val="456"/>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6"/>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 0.5%</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6"/>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TetracaineHydrochloride</w:t>
            </w:r>
          </w:p>
        </w:tc>
        <w:tc>
          <w:tcPr>
            <w:tcW w:w="46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w:t>
            </w:r>
          </w:p>
        </w:tc>
      </w:tr>
    </w:tbl>
    <w:p w:rsidR="00583F7A" w:rsidRDefault="00583F7A" w:rsidP="00583F7A">
      <w:pPr>
        <w:pStyle w:val="Heading2"/>
        <w:spacing w:before="120"/>
      </w:pPr>
      <w:bookmarkStart w:id="148" w:name="_Toc76842004"/>
      <w:r w:rsidRPr="00583F7A">
        <w:t xml:space="preserve">OP </w:t>
      </w:r>
      <w:r w:rsidR="002E2868">
        <w:t>7</w:t>
      </w:r>
      <w:r w:rsidRPr="00583F7A">
        <w:t>00: Ophthalmic Diagnostics and Miscellaneous Agents</w:t>
      </w:r>
      <w:bookmarkEnd w:id="148"/>
    </w:p>
    <w:tbl>
      <w:tblPr>
        <w:tblW w:w="10260" w:type="dxa"/>
        <w:tblInd w:w="-455" w:type="dxa"/>
        <w:tblLayout w:type="fixed"/>
        <w:tblCellMar>
          <w:top w:w="15" w:type="dxa"/>
          <w:left w:w="15" w:type="dxa"/>
          <w:bottom w:w="15" w:type="dxa"/>
          <w:right w:w="15" w:type="dxa"/>
        </w:tblCellMar>
        <w:tblLook w:val="04A0"/>
      </w:tblPr>
      <w:tblGrid>
        <w:gridCol w:w="630"/>
        <w:gridCol w:w="4950"/>
        <w:gridCol w:w="4680"/>
      </w:tblGrid>
      <w:tr w:rsidR="002719F6" w:rsidRPr="002719F6" w:rsidTr="0066152B">
        <w:trPr>
          <w:trHeight w:val="360"/>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5"/>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Artificial tear(Carboxylmethyl Cellulose + Hydroxypropyl MethylCellulose</w:t>
            </w: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Isotonic Ointment</w:t>
            </w:r>
          </w:p>
        </w:tc>
      </w:tr>
      <w:tr w:rsidR="002719F6" w:rsidRPr="002719F6" w:rsidTr="0066152B">
        <w:trPr>
          <w:trHeight w:val="71"/>
        </w:trPr>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5"/>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p>
        </w:tc>
        <w:tc>
          <w:tcPr>
            <w:tcW w:w="46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Isotonic Drops</w:t>
            </w:r>
          </w:p>
        </w:tc>
      </w:tr>
      <w:tr w:rsidR="002719F6" w:rsidRPr="002719F6" w:rsidTr="0066152B">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947605">
            <w:pPr>
              <w:numPr>
                <w:ilvl w:val="0"/>
                <w:numId w:val="75"/>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Balancedsaltsolution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5039" w:rsidRPr="002719F6" w:rsidRDefault="00FA5039"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15ml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30ml</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500ml</w:t>
            </w:r>
          </w:p>
        </w:tc>
      </w:tr>
      <w:tr w:rsidR="002E2868" w:rsidRPr="002719F6" w:rsidTr="003A6574">
        <w:trPr>
          <w:trHeight w:val="488"/>
        </w:trPr>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E2868" w:rsidRPr="002719F6" w:rsidRDefault="002E2868" w:rsidP="00947605">
            <w:pPr>
              <w:numPr>
                <w:ilvl w:val="0"/>
                <w:numId w:val="75"/>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E2868" w:rsidRPr="002719F6" w:rsidRDefault="002E2868" w:rsidP="001F7400">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HydroxypropylMethylcellulose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868" w:rsidRPr="002719F6" w:rsidRDefault="002E2868" w:rsidP="001F7400">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Eye drops 0.3%</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0.5%</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w:t>
            </w:r>
          </w:p>
        </w:tc>
      </w:tr>
      <w:tr w:rsidR="002E2868" w:rsidRPr="002719F6" w:rsidTr="003A6574">
        <w:trPr>
          <w:trHeight w:val="488"/>
        </w:trPr>
        <w:tc>
          <w:tcPr>
            <w:tcW w:w="63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2868" w:rsidRPr="002719F6" w:rsidRDefault="002E2868" w:rsidP="00947605">
            <w:pPr>
              <w:numPr>
                <w:ilvl w:val="0"/>
                <w:numId w:val="75"/>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2868" w:rsidRPr="002719F6" w:rsidRDefault="002E2868" w:rsidP="001F7400">
            <w:pPr>
              <w:spacing w:after="0" w:line="360" w:lineRule="auto"/>
              <w:rPr>
                <w:rFonts w:ascii="Times New Roman" w:hAnsi="Times New Roman" w:cs="Times New Roman"/>
                <w:color w:val="000000" w:themeColor="text1"/>
                <w:sz w:val="24"/>
                <w:szCs w:val="24"/>
              </w:rPr>
            </w:pPr>
          </w:p>
        </w:tc>
        <w:tc>
          <w:tcPr>
            <w:tcW w:w="4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E2868" w:rsidRPr="002719F6" w:rsidRDefault="002E2868" w:rsidP="001F7400">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Injection 2% vial</w:t>
            </w:r>
          </w:p>
        </w:tc>
      </w:tr>
    </w:tbl>
    <w:p w:rsidR="00341573" w:rsidRPr="002719F6" w:rsidRDefault="00341573" w:rsidP="00FA55D8">
      <w:pPr>
        <w:spacing w:after="0"/>
        <w:rPr>
          <w:rFonts w:ascii="Times New Roman" w:eastAsiaTheme="minorHAnsi" w:hAnsi="Times New Roman" w:cs="Times New Roman"/>
          <w:color w:val="000000" w:themeColor="text1"/>
          <w:sz w:val="20"/>
          <w:szCs w:val="20"/>
        </w:rPr>
      </w:pPr>
    </w:p>
    <w:p w:rsidR="004501CA" w:rsidRPr="002719F6" w:rsidRDefault="004501CA" w:rsidP="001A79D8">
      <w:pPr>
        <w:pStyle w:val="Heading1"/>
        <w:spacing w:after="240"/>
        <w:rPr>
          <w:rFonts w:ascii="Times New Roman" w:eastAsia="Times New Roman" w:hAnsi="Times New Roman" w:cs="Times New Roman"/>
          <w:b/>
          <w:bCs/>
          <w:color w:val="000000" w:themeColor="text1"/>
        </w:rPr>
      </w:pPr>
      <w:bookmarkStart w:id="149" w:name="_Toc69762983"/>
      <w:bookmarkStart w:id="150" w:name="_Toc69808967"/>
      <w:bookmarkStart w:id="151" w:name="_Toc76842005"/>
      <w:r w:rsidRPr="002719F6">
        <w:rPr>
          <w:rFonts w:ascii="Times New Roman" w:eastAsia="Times New Roman" w:hAnsi="Times New Roman" w:cs="Times New Roman"/>
          <w:b/>
          <w:bCs/>
          <w:color w:val="000000" w:themeColor="text1"/>
        </w:rPr>
        <w:t>EN 000: Ear</w:t>
      </w:r>
      <w:r w:rsidR="00E44A1A">
        <w:rPr>
          <w:rFonts w:ascii="Times New Roman" w:eastAsia="Times New Roman" w:hAnsi="Times New Roman" w:cs="Times New Roman"/>
          <w:b/>
          <w:bCs/>
          <w:color w:val="000000" w:themeColor="text1"/>
        </w:rPr>
        <w:t>,</w:t>
      </w:r>
      <w:r w:rsidRPr="002719F6">
        <w:rPr>
          <w:rFonts w:ascii="Times New Roman" w:eastAsia="Times New Roman" w:hAnsi="Times New Roman" w:cs="Times New Roman"/>
          <w:b/>
          <w:bCs/>
          <w:color w:val="000000" w:themeColor="text1"/>
        </w:rPr>
        <w:t xml:space="preserve"> Nose and Throat</w:t>
      </w:r>
      <w:bookmarkEnd w:id="149"/>
      <w:bookmarkEnd w:id="150"/>
      <w:bookmarkEnd w:id="151"/>
    </w:p>
    <w:p w:rsidR="00583F7A" w:rsidRPr="002719F6" w:rsidRDefault="00583F7A" w:rsidP="00583F7A">
      <w:pPr>
        <w:pStyle w:val="Heading2"/>
        <w:spacing w:before="120"/>
      </w:pPr>
      <w:bookmarkStart w:id="152" w:name="_Toc76842006"/>
      <w:r w:rsidRPr="002719F6">
        <w:t>EN 100: Nasal and Oropharyngeal Preparations</w:t>
      </w:r>
      <w:bookmarkEnd w:id="152"/>
    </w:p>
    <w:tbl>
      <w:tblPr>
        <w:tblW w:w="10260" w:type="dxa"/>
        <w:tblInd w:w="-455" w:type="dxa"/>
        <w:tblLayout w:type="fixed"/>
        <w:tblCellMar>
          <w:top w:w="15" w:type="dxa"/>
          <w:left w:w="15" w:type="dxa"/>
          <w:bottom w:w="15" w:type="dxa"/>
          <w:right w:w="15" w:type="dxa"/>
        </w:tblCellMar>
        <w:tblLook w:val="04A0"/>
      </w:tblPr>
      <w:tblGrid>
        <w:gridCol w:w="630"/>
        <w:gridCol w:w="4860"/>
        <w:gridCol w:w="4770"/>
      </w:tblGrid>
      <w:tr w:rsidR="004C42C7" w:rsidRPr="002719F6" w:rsidTr="001F20F0">
        <w:tc>
          <w:tcPr>
            <w:tcW w:w="6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42C7" w:rsidRPr="002719F6" w:rsidRDefault="004C42C7" w:rsidP="00B75913">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48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C42C7" w:rsidRPr="002719F6" w:rsidRDefault="004C42C7"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Acyclovir</w:t>
            </w:r>
          </w:p>
        </w:tc>
        <w:tc>
          <w:tcPr>
            <w:tcW w:w="47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C42C7" w:rsidRPr="002719F6" w:rsidRDefault="004C42C7"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Cream 5% </w:t>
            </w:r>
          </w:p>
        </w:tc>
      </w:tr>
      <w:tr w:rsidR="004C42C7" w:rsidRPr="002719F6" w:rsidTr="001F20F0">
        <w:tc>
          <w:tcPr>
            <w:tcW w:w="6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2C7" w:rsidRPr="002719F6" w:rsidRDefault="004C42C7" w:rsidP="00B75913">
            <w:pPr>
              <w:pStyle w:val="ListParagraph"/>
              <w:numPr>
                <w:ilvl w:val="0"/>
                <w:numId w:val="6"/>
              </w:numPr>
              <w:spacing w:after="0" w:line="360" w:lineRule="auto"/>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42C7" w:rsidRPr="002719F6" w:rsidRDefault="004C42C7"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C42C7" w:rsidRPr="002719F6" w:rsidRDefault="004C42C7" w:rsidP="00F528F2">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Ointment 5%</w:t>
            </w:r>
          </w:p>
        </w:tc>
      </w:tr>
      <w:tr w:rsidR="002719F6" w:rsidRPr="002719F6" w:rsidTr="00E60FE4">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01F" w:rsidRPr="002719F6" w:rsidRDefault="00D6501F" w:rsidP="00F528F2">
            <w:pPr>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Adrenaline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eastAsiaTheme="minorHAnsi" w:hAnsi="Times New Roman" w:cs="Times New Roman"/>
                <w:color w:val="000000" w:themeColor="text1"/>
                <w:sz w:val="24"/>
                <w:szCs w:val="24"/>
              </w:rPr>
            </w:pPr>
            <w:r w:rsidRPr="002719F6">
              <w:rPr>
                <w:rFonts w:ascii="Times New Roman" w:hAnsi="Times New Roman" w:cs="Times New Roman"/>
                <w:color w:val="000000" w:themeColor="text1"/>
                <w:sz w:val="24"/>
                <w:szCs w:val="24"/>
              </w:rPr>
              <w:t>Inhalation 1mg/2.5</w:t>
            </w:r>
            <w:r w:rsidR="004C42C7">
              <w:rPr>
                <w:rFonts w:ascii="Times New Roman" w:hAnsi="Times New Roman" w:cs="Times New Roman"/>
                <w:color w:val="000000" w:themeColor="text1"/>
                <w:sz w:val="24"/>
                <w:szCs w:val="24"/>
              </w:rPr>
              <w:t>ml</w:t>
            </w:r>
            <w:r w:rsidRPr="002719F6">
              <w:rPr>
                <w:rFonts w:ascii="Times New Roman" w:hAnsi="Times New Roman" w:cs="Times New Roman"/>
                <w:color w:val="000000" w:themeColor="text1"/>
                <w:sz w:val="24"/>
                <w:szCs w:val="24"/>
              </w:rPr>
              <w:t xml:space="preserve"> normal salinesolution</w:t>
            </w:r>
          </w:p>
        </w:tc>
      </w:tr>
      <w:tr w:rsidR="002719F6" w:rsidRPr="002719F6" w:rsidTr="00E60FE4">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Amyl-Meta-Cresol + DichlorobenzylAlcohol</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01F" w:rsidRPr="002719F6" w:rsidRDefault="00D6501F" w:rsidP="00F528F2">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br w:type="column"/>
              <w:t>Lozenges 0.6mg + 1.2mg</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Antazoline+Naphazoline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 (N</w:t>
            </w:r>
            <w:r w:rsidR="004C42C7">
              <w:rPr>
                <w:rFonts w:ascii="Times New Roman" w:hAnsi="Times New Roman" w:cs="Times New Roman"/>
                <w:color w:val="000000" w:themeColor="text1"/>
                <w:sz w:val="24"/>
                <w:szCs w:val="24"/>
              </w:rPr>
              <w:t>asal</w:t>
            </w:r>
            <w:r w:rsidRPr="002719F6">
              <w:rPr>
                <w:rFonts w:ascii="Times New Roman" w:hAnsi="Times New Roman" w:cs="Times New Roman"/>
                <w:color w:val="000000" w:themeColor="text1"/>
                <w:sz w:val="24"/>
                <w:szCs w:val="24"/>
              </w:rPr>
              <w:t xml:space="preserve"> drops) 0.5% +0.025%</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Beclomethasone Dipropionate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Nasal Spray (aerosol)50mcg/dose</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Chlorhexidine Gluconate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Solution0.12%</w:t>
            </w:r>
          </w:p>
        </w:tc>
      </w:tr>
      <w:tr w:rsidR="002719F6" w:rsidRPr="002719F6" w:rsidTr="002B212B">
        <w:trPr>
          <w:trHeight w:val="36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Clotrimazole</w:t>
            </w:r>
          </w:p>
        </w:tc>
        <w:tc>
          <w:tcPr>
            <w:tcW w:w="47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Troches 10mg </w:t>
            </w:r>
          </w:p>
        </w:tc>
      </w:tr>
      <w:tr w:rsidR="002719F6" w:rsidRPr="002719F6" w:rsidTr="002B212B">
        <w:trPr>
          <w:trHeight w:val="412"/>
        </w:trPr>
        <w:tc>
          <w:tcPr>
            <w:tcW w:w="63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Drops 100ml </w:t>
            </w:r>
          </w:p>
        </w:tc>
      </w:tr>
      <w:tr w:rsidR="002719F6" w:rsidRPr="002719F6" w:rsidTr="002B212B">
        <w:trPr>
          <w:trHeight w:val="488"/>
        </w:trPr>
        <w:tc>
          <w:tcPr>
            <w:tcW w:w="63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Spray 100ml </w:t>
            </w:r>
          </w:p>
        </w:tc>
      </w:tr>
      <w:tr w:rsidR="002719F6" w:rsidRPr="002719F6" w:rsidTr="002B212B">
        <w:trPr>
          <w:trHeight w:val="110"/>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Mouth paint</w:t>
            </w:r>
            <w:r w:rsidRPr="002719F6">
              <w:rPr>
                <w:rFonts w:ascii="Times New Roman" w:hAnsi="Times New Roman" w:cs="Times New Roman"/>
                <w:color w:val="000000" w:themeColor="text1"/>
                <w:spacing w:val="-6"/>
                <w:sz w:val="24"/>
                <w:szCs w:val="24"/>
              </w:rPr>
              <w:t>1%</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DequaliniumChloride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Lozenge 0.25mg</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EphedrineSulphate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 (N</w:t>
            </w:r>
            <w:r w:rsidR="004C42C7">
              <w:rPr>
                <w:rFonts w:ascii="Times New Roman" w:hAnsi="Times New Roman" w:cs="Times New Roman"/>
                <w:color w:val="000000" w:themeColor="text1"/>
                <w:sz w:val="24"/>
                <w:szCs w:val="24"/>
              </w:rPr>
              <w:t>asal</w:t>
            </w:r>
            <w:r w:rsidRPr="002719F6">
              <w:rPr>
                <w:rFonts w:ascii="Times New Roman" w:hAnsi="Times New Roman" w:cs="Times New Roman"/>
                <w:color w:val="000000" w:themeColor="text1"/>
                <w:sz w:val="24"/>
                <w:szCs w:val="24"/>
              </w:rPr>
              <w:t xml:space="preserve"> drops)1%</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GentianViolet</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Solution1%</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Hexetidine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Solution0.1%</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B3649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Hex</w:t>
            </w:r>
            <w:r>
              <w:rPr>
                <w:rFonts w:ascii="Times New Roman" w:hAnsi="Times New Roman" w:cs="Times New Roman"/>
                <w:color w:val="000000" w:themeColor="text1"/>
                <w:sz w:val="24"/>
                <w:szCs w:val="24"/>
              </w:rPr>
              <w:t>i</w:t>
            </w:r>
            <w:r w:rsidRPr="002719F6">
              <w:rPr>
                <w:rFonts w:ascii="Times New Roman" w:hAnsi="Times New Roman" w:cs="Times New Roman"/>
                <w:color w:val="000000" w:themeColor="text1"/>
                <w:sz w:val="24"/>
                <w:szCs w:val="24"/>
              </w:rPr>
              <w:t>dine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Solution 1</w:t>
            </w:r>
            <w:r w:rsidR="00B3649F">
              <w:rPr>
                <w:rFonts w:ascii="Times New Roman" w:hAnsi="Times New Roman" w:cs="Times New Roman"/>
                <w:color w:val="000000" w:themeColor="text1"/>
                <w:sz w:val="24"/>
                <w:szCs w:val="24"/>
              </w:rPr>
              <w:t>m</w:t>
            </w:r>
            <w:r w:rsidRPr="002719F6">
              <w:rPr>
                <w:rFonts w:ascii="Times New Roman" w:hAnsi="Times New Roman" w:cs="Times New Roman"/>
                <w:color w:val="000000" w:themeColor="text1"/>
                <w:sz w:val="24"/>
                <w:szCs w:val="24"/>
              </w:rPr>
              <w:t>g/ml</w:t>
            </w:r>
            <w:r w:rsidR="00AA1409">
              <w:rPr>
                <w:rFonts w:ascii="Times New Roman" w:hAnsi="Times New Roman" w:cs="Times New Roman"/>
                <w:color w:val="000000" w:themeColor="text1"/>
                <w:sz w:val="24"/>
                <w:szCs w:val="24"/>
              </w:rPr>
              <w:t xml:space="preserve"> (1%)</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0.2%</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Hydrogen Peroxide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 1.5%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3%</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widowControl w:val="0"/>
              <w:tabs>
                <w:tab w:val="left" w:pos="75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Menthol + Eucalyptus Oil +Light MagnesiumCarbonate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Inhalation 2% +10% 7%</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Miconazole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Gel25mg/ml</w:t>
            </w:r>
          </w:p>
        </w:tc>
      </w:tr>
      <w:tr w:rsidR="002719F6" w:rsidRPr="002719F6" w:rsidTr="002B212B">
        <w:trPr>
          <w:trHeight w:val="384"/>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Nystatin</w:t>
            </w:r>
          </w:p>
        </w:tc>
        <w:tc>
          <w:tcPr>
            <w:tcW w:w="47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D6501F" w:rsidP="00F528F2">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Pastilles 100</w:t>
            </w:r>
            <w:r w:rsidR="006E7F49">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000 units</w:t>
            </w:r>
          </w:p>
        </w:tc>
      </w:tr>
      <w:tr w:rsidR="002719F6" w:rsidRPr="002719F6" w:rsidTr="002B212B">
        <w:trPr>
          <w:trHeight w:val="461"/>
        </w:trPr>
        <w:tc>
          <w:tcPr>
            <w:tcW w:w="63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B64663" w:rsidP="00F528F2">
            <w:pPr>
              <w:spacing w:after="0"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Suspension</w:t>
            </w:r>
            <w:r w:rsidR="00D6501F" w:rsidRPr="002719F6">
              <w:rPr>
                <w:rFonts w:ascii="Times New Roman" w:hAnsi="Times New Roman" w:cs="Times New Roman"/>
                <w:color w:val="000000" w:themeColor="text1"/>
                <w:sz w:val="24"/>
                <w:szCs w:val="24"/>
              </w:rPr>
              <w:t xml:space="preserve"> 100</w:t>
            </w:r>
            <w:r w:rsidR="006E7F49">
              <w:rPr>
                <w:rFonts w:ascii="Times New Roman" w:hAnsi="Times New Roman" w:cs="Times New Roman"/>
                <w:color w:val="000000" w:themeColor="text1"/>
                <w:sz w:val="24"/>
                <w:szCs w:val="24"/>
              </w:rPr>
              <w:t>,</w:t>
            </w:r>
            <w:r w:rsidR="00D6501F" w:rsidRPr="002719F6">
              <w:rPr>
                <w:rFonts w:ascii="Times New Roman" w:hAnsi="Times New Roman" w:cs="Times New Roman"/>
                <w:color w:val="000000" w:themeColor="text1"/>
                <w:sz w:val="24"/>
                <w:szCs w:val="24"/>
              </w:rPr>
              <w:t xml:space="preserve">000 units/ ml </w:t>
            </w:r>
          </w:p>
        </w:tc>
      </w:tr>
      <w:tr w:rsidR="002719F6" w:rsidRPr="002719F6" w:rsidTr="002B212B">
        <w:trPr>
          <w:trHeight w:val="468"/>
        </w:trPr>
        <w:tc>
          <w:tcPr>
            <w:tcW w:w="63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D6501F" w:rsidP="00F528F2">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Oral gel 100</w:t>
            </w:r>
            <w:r w:rsidR="006E7F49">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000 IU/g</w:t>
            </w:r>
            <w:r w:rsidR="005D5354">
              <w:rPr>
                <w:rFonts w:ascii="Times New Roman" w:hAnsi="Times New Roman" w:cs="Times New Roman"/>
                <w:color w:val="000000" w:themeColor="text1"/>
                <w:sz w:val="24"/>
                <w:szCs w:val="24"/>
              </w:rPr>
              <w:t>m</w:t>
            </w:r>
          </w:p>
        </w:tc>
      </w:tr>
      <w:tr w:rsidR="002719F6" w:rsidRPr="002719F6" w:rsidTr="002B212B">
        <w:trPr>
          <w:trHeight w:val="92"/>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Cream 100</w:t>
            </w:r>
            <w:r w:rsidR="00AA1409">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000 IU/g</w:t>
            </w:r>
            <w:r w:rsidR="005D5354">
              <w:rPr>
                <w:rFonts w:ascii="Times New Roman" w:hAnsi="Times New Roman" w:cs="Times New Roman"/>
                <w:color w:val="000000" w:themeColor="text1"/>
                <w:sz w:val="24"/>
                <w:szCs w:val="24"/>
              </w:rPr>
              <w:t>m</w:t>
            </w:r>
          </w:p>
        </w:tc>
      </w:tr>
      <w:tr w:rsidR="002719F6" w:rsidRPr="002719F6" w:rsidTr="002B212B">
        <w:trPr>
          <w:trHeight w:val="39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OxymetazolineHydrochloride</w:t>
            </w:r>
          </w:p>
        </w:tc>
        <w:tc>
          <w:tcPr>
            <w:tcW w:w="47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Jelly 0.05%</w:t>
            </w:r>
          </w:p>
        </w:tc>
      </w:tr>
      <w:tr w:rsidR="002719F6" w:rsidRPr="002719F6" w:rsidTr="002B212B">
        <w:trPr>
          <w:trHeight w:val="426"/>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5D5354" w:rsidP="00F528F2">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Pr="002719F6">
              <w:rPr>
                <w:rFonts w:ascii="Times New Roman" w:eastAsia="Times New Roman" w:hAnsi="Times New Roman" w:cs="Times New Roman"/>
                <w:color w:val="000000" w:themeColor="text1"/>
                <w:sz w:val="24"/>
                <w:szCs w:val="24"/>
              </w:rPr>
              <w:t xml:space="preserve">asal </w:t>
            </w:r>
            <w:r w:rsidR="00D6501F" w:rsidRPr="002719F6">
              <w:rPr>
                <w:rFonts w:ascii="Times New Roman" w:eastAsia="Times New Roman" w:hAnsi="Times New Roman" w:cs="Times New Roman"/>
                <w:color w:val="000000" w:themeColor="text1"/>
                <w:sz w:val="24"/>
                <w:szCs w:val="24"/>
              </w:rPr>
              <w:t>Solution 0.05%</w:t>
            </w:r>
            <w:r w:rsidR="00516B1E">
              <w:rPr>
                <w:rFonts w:ascii="Times New Roman" w:eastAsia="Times New Roman" w:hAnsi="Times New Roman" w:cs="Times New Roman"/>
                <w:color w:val="000000" w:themeColor="text1"/>
                <w:sz w:val="24"/>
                <w:szCs w:val="24"/>
              </w:rPr>
              <w:t>;</w:t>
            </w:r>
            <w:r w:rsidR="00D6501F" w:rsidRPr="002719F6">
              <w:rPr>
                <w:rFonts w:ascii="Times New Roman" w:hAnsi="Times New Roman" w:cs="Times New Roman"/>
                <w:color w:val="000000" w:themeColor="text1"/>
                <w:sz w:val="24"/>
                <w:szCs w:val="24"/>
              </w:rPr>
              <w:t>0.1%</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Phenylephrine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w:t>
            </w:r>
            <w:r w:rsidR="005D5354">
              <w:rPr>
                <w:rFonts w:ascii="Times New Roman" w:hAnsi="Times New Roman" w:cs="Times New Roman"/>
                <w:color w:val="000000" w:themeColor="text1"/>
                <w:sz w:val="24"/>
                <w:szCs w:val="24"/>
              </w:rPr>
              <w:t>asal</w:t>
            </w:r>
            <w:r w:rsidRPr="002719F6">
              <w:rPr>
                <w:rFonts w:ascii="Times New Roman" w:hAnsi="Times New Roman" w:cs="Times New Roman"/>
                <w:color w:val="000000" w:themeColor="text1"/>
                <w:sz w:val="24"/>
                <w:szCs w:val="24"/>
              </w:rPr>
              <w:t xml:space="preserve"> drops 0.25%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1%</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Povidone-Iodine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Solution1%</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PseudoephedrineHydrochloride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Syrup30mg/ml</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Pseudoephedrine+Loratadine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B64663" w:rsidP="00F528F2">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Tablet</w:t>
            </w:r>
            <w:r w:rsidR="00D6501F" w:rsidRPr="002719F6">
              <w:rPr>
                <w:rFonts w:ascii="Times New Roman" w:hAnsi="Times New Roman" w:cs="Times New Roman"/>
                <w:color w:val="000000" w:themeColor="text1"/>
                <w:sz w:val="24"/>
                <w:szCs w:val="24"/>
              </w:rPr>
              <w:t xml:space="preserve"> 120mg +5mg</w:t>
            </w:r>
          </w:p>
        </w:tc>
      </w:tr>
      <w:tr w:rsidR="00DA5587" w:rsidRPr="002719F6" w:rsidTr="00C9791D">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5587" w:rsidRPr="002719F6" w:rsidRDefault="00DA5587"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A5587" w:rsidRPr="002719F6" w:rsidRDefault="00DA5587"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SalineSpray/solution</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5587" w:rsidRPr="002719F6" w:rsidRDefault="00DA5587"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Hypotonic 0.1%</w:t>
            </w:r>
          </w:p>
        </w:tc>
      </w:tr>
      <w:tr w:rsidR="00DA5587" w:rsidRPr="002719F6" w:rsidTr="00C9791D">
        <w:tc>
          <w:tcPr>
            <w:tcW w:w="630" w:type="dxa"/>
            <w:vMerge/>
            <w:tcBorders>
              <w:left w:val="single" w:sz="4" w:space="0" w:color="000000"/>
              <w:right w:val="single" w:sz="4" w:space="0" w:color="000000"/>
            </w:tcBorders>
            <w:tcMar>
              <w:top w:w="0" w:type="dxa"/>
              <w:left w:w="108" w:type="dxa"/>
              <w:bottom w:w="0" w:type="dxa"/>
              <w:right w:w="108" w:type="dxa"/>
            </w:tcMar>
          </w:tcPr>
          <w:p w:rsidR="00DA5587" w:rsidRPr="002719F6" w:rsidRDefault="00DA5587"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right w:val="single" w:sz="4" w:space="0" w:color="000000"/>
            </w:tcBorders>
            <w:tcMar>
              <w:top w:w="0" w:type="dxa"/>
              <w:left w:w="108" w:type="dxa"/>
              <w:bottom w:w="0" w:type="dxa"/>
              <w:right w:w="108" w:type="dxa"/>
            </w:tcMar>
          </w:tcPr>
          <w:p w:rsidR="00DA5587" w:rsidRPr="002719F6" w:rsidRDefault="00DA5587"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5587" w:rsidRPr="002719F6" w:rsidRDefault="00DA5587"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Isotonic Solution0.9%</w:t>
            </w:r>
          </w:p>
        </w:tc>
      </w:tr>
      <w:tr w:rsidR="00DA5587" w:rsidRPr="002719F6" w:rsidTr="00C9791D">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5587" w:rsidRPr="002719F6" w:rsidRDefault="00DA5587"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A5587" w:rsidRPr="002719F6" w:rsidRDefault="00DA5587"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5587" w:rsidRPr="002719F6" w:rsidRDefault="00DA5587"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Hypertonic 3%</w:t>
            </w:r>
          </w:p>
        </w:tc>
      </w:tr>
      <w:tr w:rsidR="00B32445" w:rsidRPr="002719F6" w:rsidTr="0022138D">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32445" w:rsidRPr="002719F6" w:rsidRDefault="00B32445"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32445" w:rsidRPr="002719F6" w:rsidRDefault="00B32445"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Thymol + Methylsalsilate + Ethanol</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2445" w:rsidRPr="002719F6" w:rsidRDefault="00B32445"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Oral Solution 0.639gm +0.6gm +27% Solution </w:t>
            </w:r>
          </w:p>
        </w:tc>
      </w:tr>
      <w:tr w:rsidR="00B32445" w:rsidRPr="002719F6" w:rsidTr="0022138D">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32445" w:rsidRPr="002719F6" w:rsidRDefault="00B32445"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32445" w:rsidRPr="002719F6" w:rsidRDefault="00B32445"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32445" w:rsidRPr="002719F6" w:rsidRDefault="00B32445"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asal</w:t>
            </w:r>
            <w:r w:rsidRPr="002719F6">
              <w:rPr>
                <w:rFonts w:ascii="Times New Roman" w:hAnsi="Times New Roman" w:cs="Times New Roman"/>
                <w:color w:val="000000" w:themeColor="text1"/>
                <w:sz w:val="24"/>
                <w:szCs w:val="24"/>
              </w:rPr>
              <w:t xml:space="preserve"> drop 0.05%</w:t>
            </w:r>
            <w:r>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0.1%</w:t>
            </w:r>
          </w:p>
        </w:tc>
      </w:tr>
      <w:tr w:rsidR="002719F6" w:rsidRPr="002719F6" w:rsidTr="002B212B">
        <w:trPr>
          <w:trHeight w:val="402"/>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XylometazolineHydrochloride</w:t>
            </w:r>
          </w:p>
        </w:tc>
        <w:tc>
          <w:tcPr>
            <w:tcW w:w="47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Spray 0.025%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0.05%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2.5%</w:t>
            </w:r>
          </w:p>
        </w:tc>
      </w:tr>
      <w:tr w:rsidR="002719F6" w:rsidRPr="002719F6" w:rsidTr="002B212B">
        <w:trPr>
          <w:trHeight w:val="438"/>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B75913">
            <w:pPr>
              <w:numPr>
                <w:ilvl w:val="0"/>
                <w:numId w:val="6"/>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Nasal drops</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0.05%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0.1%</w:t>
            </w:r>
          </w:p>
        </w:tc>
      </w:tr>
    </w:tbl>
    <w:p w:rsidR="005D5354" w:rsidRDefault="00B32445" w:rsidP="00B32445">
      <w:pPr>
        <w:pStyle w:val="Heading2"/>
        <w:spacing w:before="120"/>
      </w:pPr>
      <w:bookmarkStart w:id="153" w:name="_Toc76842007"/>
      <w:r w:rsidRPr="002719F6">
        <w:t>EN 200: Otic Agents</w:t>
      </w:r>
      <w:bookmarkEnd w:id="153"/>
    </w:p>
    <w:tbl>
      <w:tblPr>
        <w:tblW w:w="10260" w:type="dxa"/>
        <w:tblInd w:w="-455" w:type="dxa"/>
        <w:tblLayout w:type="fixed"/>
        <w:tblCellMar>
          <w:top w:w="15" w:type="dxa"/>
          <w:left w:w="15" w:type="dxa"/>
          <w:bottom w:w="15" w:type="dxa"/>
          <w:right w:w="15" w:type="dxa"/>
        </w:tblCellMar>
        <w:tblLook w:val="04A0"/>
      </w:tblPr>
      <w:tblGrid>
        <w:gridCol w:w="630"/>
        <w:gridCol w:w="4860"/>
        <w:gridCol w:w="4770"/>
      </w:tblGrid>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Acetic Acid</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 (ear drops)2%</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Carbamide peroxide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Ear drop 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6.5%</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10%</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Chloramphenicol</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 (ear drops) 1%</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 xml:space="preserve"> 2%</w:t>
            </w:r>
            <w:r w:rsidR="00516B1E">
              <w:rPr>
                <w:rFonts w:ascii="Times New Roman" w:hAnsi="Times New Roman" w:cs="Times New Roman"/>
                <w:color w:val="000000" w:themeColor="text1"/>
                <w:sz w:val="24"/>
                <w:szCs w:val="24"/>
              </w:rPr>
              <w:t>;</w:t>
            </w:r>
            <w:r w:rsidRPr="002719F6">
              <w:rPr>
                <w:rFonts w:ascii="Times New Roman" w:hAnsi="Times New Roman" w:cs="Times New Roman"/>
                <w:color w:val="000000" w:themeColor="text1"/>
                <w:sz w:val="24"/>
                <w:szCs w:val="24"/>
              </w:rPr>
              <w:t>5%</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Ciprofloxacin</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Ear drops </w:t>
            </w:r>
            <w:r w:rsidR="0018398B">
              <w:rPr>
                <w:rFonts w:ascii="Times New Roman" w:hAnsi="Times New Roman" w:cs="Times New Roman"/>
                <w:color w:val="000000" w:themeColor="text1"/>
                <w:sz w:val="24"/>
                <w:szCs w:val="24"/>
              </w:rPr>
              <w:t xml:space="preserve">0.2% </w:t>
            </w:r>
            <w:r w:rsidRPr="002719F6">
              <w:rPr>
                <w:rFonts w:ascii="Times New Roman" w:hAnsi="Times New Roman" w:cs="Times New Roman"/>
                <w:color w:val="000000" w:themeColor="text1"/>
                <w:sz w:val="24"/>
                <w:szCs w:val="24"/>
              </w:rPr>
              <w:t>0.3%</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Clioquinol +FlumethasonePivalate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18398B" w:rsidP="00F528F2">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D6501F" w:rsidRPr="002719F6">
              <w:rPr>
                <w:rFonts w:ascii="Times New Roman" w:hAnsi="Times New Roman" w:cs="Times New Roman"/>
                <w:color w:val="000000" w:themeColor="text1"/>
                <w:sz w:val="24"/>
                <w:szCs w:val="24"/>
              </w:rPr>
              <w:t>ar drops 1% +0.02%</w:t>
            </w:r>
          </w:p>
        </w:tc>
      </w:tr>
      <w:tr w:rsidR="002719F6" w:rsidRPr="002719F6" w:rsidTr="002B212B">
        <w:trPr>
          <w:trHeight w:val="270"/>
        </w:trPr>
        <w:tc>
          <w:tcPr>
            <w:tcW w:w="6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Clotrimazole</w:t>
            </w:r>
          </w:p>
        </w:tc>
        <w:tc>
          <w:tcPr>
            <w:tcW w:w="47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18398B" w:rsidP="00F528F2">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D6501F" w:rsidRPr="002719F6">
              <w:rPr>
                <w:rFonts w:ascii="Times New Roman" w:hAnsi="Times New Roman" w:cs="Times New Roman"/>
                <w:color w:val="000000" w:themeColor="text1"/>
                <w:sz w:val="24"/>
                <w:szCs w:val="24"/>
              </w:rPr>
              <w:t>ar drops1%</w:t>
            </w:r>
          </w:p>
        </w:tc>
      </w:tr>
      <w:tr w:rsidR="002719F6" w:rsidRPr="002719F6" w:rsidTr="002B212B">
        <w:trPr>
          <w:trHeight w:val="432"/>
        </w:trPr>
        <w:tc>
          <w:tcPr>
            <w:tcW w:w="63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Mouth pain</w:t>
            </w:r>
            <w:r w:rsidR="0018398B">
              <w:rPr>
                <w:rFonts w:ascii="Times New Roman" w:hAnsi="Times New Roman" w:cs="Times New Roman"/>
                <w:color w:val="000000" w:themeColor="text1"/>
                <w:sz w:val="24"/>
                <w:szCs w:val="24"/>
              </w:rPr>
              <w:t xml:space="preserve">t </w:t>
            </w:r>
            <w:r w:rsidRPr="002719F6">
              <w:rPr>
                <w:rFonts w:ascii="Times New Roman" w:hAnsi="Times New Roman" w:cs="Times New Roman"/>
                <w:color w:val="000000" w:themeColor="text1"/>
                <w:sz w:val="24"/>
                <w:szCs w:val="24"/>
              </w:rPr>
              <w:t>1%</w:t>
            </w:r>
            <w:r w:rsidR="001B315A">
              <w:rPr>
                <w:rFonts w:ascii="Times New Roman" w:hAnsi="Times New Roman" w:cs="Times New Roman"/>
                <w:color w:val="000000" w:themeColor="text1"/>
                <w:sz w:val="24"/>
                <w:szCs w:val="24"/>
              </w:rPr>
              <w:t>w/v</w:t>
            </w:r>
          </w:p>
        </w:tc>
      </w:tr>
      <w:tr w:rsidR="002719F6" w:rsidRPr="002719F6" w:rsidTr="002B212B">
        <w:trPr>
          <w:trHeight w:val="335"/>
        </w:trPr>
        <w:tc>
          <w:tcPr>
            <w:tcW w:w="6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p>
        </w:tc>
        <w:tc>
          <w:tcPr>
            <w:tcW w:w="47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Troches 10mg</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7E2A">
            <w:pPr>
              <w:widowControl w:val="0"/>
              <w:tabs>
                <w:tab w:val="left" w:pos="63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Dichlorobenzene + TurpentineOil </w:t>
            </w:r>
            <w:r w:rsidRPr="002719F6">
              <w:rPr>
                <w:rFonts w:ascii="Times New Roman" w:eastAsia="Times New Roman" w:hAnsi="Times New Roman" w:cs="Times New Roman"/>
                <w:color w:val="000000" w:themeColor="text1"/>
                <w:sz w:val="24"/>
                <w:szCs w:val="24"/>
              </w:rPr>
              <w:t>+ Chlorbutol</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18398B" w:rsidP="00F528F2">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D6501F" w:rsidRPr="002719F6">
              <w:rPr>
                <w:rFonts w:ascii="Times New Roman" w:hAnsi="Times New Roman" w:cs="Times New Roman"/>
                <w:color w:val="000000" w:themeColor="text1"/>
                <w:sz w:val="24"/>
                <w:szCs w:val="24"/>
              </w:rPr>
              <w:t>ar drops 2% + 10% + 5%</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Gentamicin</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18398B" w:rsidP="00F528F2">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D6501F" w:rsidRPr="002719F6">
              <w:rPr>
                <w:rFonts w:ascii="Times New Roman" w:hAnsi="Times New Roman" w:cs="Times New Roman"/>
                <w:color w:val="000000" w:themeColor="text1"/>
                <w:sz w:val="24"/>
                <w:szCs w:val="24"/>
              </w:rPr>
              <w:t>ar drops0.3%</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Hydrogen Peroxide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Solution3%</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Oxytetracycline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autoSpaceDE w:val="0"/>
              <w:autoSpaceDN w:val="0"/>
              <w:adjustRightInd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Ear drop 0.5%</w:t>
            </w:r>
          </w:p>
        </w:tc>
      </w:tr>
      <w:tr w:rsidR="002719F6" w:rsidRPr="002719F6" w:rsidTr="002B212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947605">
            <w:pPr>
              <w:numPr>
                <w:ilvl w:val="0"/>
                <w:numId w:val="94"/>
              </w:numPr>
              <w:spacing w:after="0" w:line="360" w:lineRule="auto"/>
              <w:contextualSpacing/>
              <w:jc w:val="both"/>
              <w:rPr>
                <w:rFonts w:ascii="Times New Roman" w:eastAsia="Times New Roman" w:hAnsi="Times New Roman" w:cs="Times New Roman"/>
                <w:color w:val="000000" w:themeColor="text1"/>
                <w:sz w:val="24"/>
                <w:szCs w:val="24"/>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pacing w:val="-1"/>
                <w:sz w:val="24"/>
                <w:szCs w:val="24"/>
              </w:rPr>
              <w:t xml:space="preserve">Oxytetracycline Hydrochloride </w:t>
            </w:r>
            <w:r w:rsidRPr="002719F6">
              <w:rPr>
                <w:rFonts w:ascii="Times New Roman" w:hAnsi="Times New Roman" w:cs="Times New Roman"/>
                <w:color w:val="000000" w:themeColor="text1"/>
                <w:sz w:val="24"/>
                <w:szCs w:val="24"/>
              </w:rPr>
              <w:t>Hydrocortisone Acetate + Polymyxin Bsulphate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01F" w:rsidRPr="002719F6" w:rsidRDefault="00D6501F" w:rsidP="00F528F2">
            <w:pPr>
              <w:widowControl w:val="0"/>
              <w:autoSpaceDE w:val="0"/>
              <w:autoSpaceDN w:val="0"/>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br w:type="column"/>
              <w:t>Ear drop 5mg +15mg+10.000U/ml</w:t>
            </w:r>
          </w:p>
        </w:tc>
      </w:tr>
    </w:tbl>
    <w:p w:rsidR="00690393" w:rsidRPr="002719F6" w:rsidRDefault="00D55472" w:rsidP="00D17666">
      <w:pPr>
        <w:pStyle w:val="Heading1"/>
        <w:spacing w:after="240"/>
        <w:rPr>
          <w:rFonts w:ascii="Times New Roman" w:eastAsia="Times New Roman" w:hAnsi="Times New Roman" w:cs="Times New Roman"/>
          <w:b/>
          <w:bCs/>
          <w:color w:val="000000" w:themeColor="text1"/>
        </w:rPr>
      </w:pPr>
      <w:bookmarkStart w:id="154" w:name="_Toc69762984"/>
      <w:bookmarkStart w:id="155" w:name="_Toc69808968"/>
      <w:bookmarkStart w:id="156" w:name="_Toc76842008"/>
      <w:r w:rsidRPr="002719F6">
        <w:rPr>
          <w:rFonts w:ascii="Times New Roman" w:eastAsia="Times New Roman" w:hAnsi="Times New Roman" w:cs="Times New Roman"/>
          <w:b/>
          <w:bCs/>
          <w:color w:val="000000" w:themeColor="text1"/>
        </w:rPr>
        <w:lastRenderedPageBreak/>
        <w:t>DE.000 Dermatological agents</w:t>
      </w:r>
      <w:bookmarkEnd w:id="154"/>
      <w:bookmarkEnd w:id="155"/>
      <w:bookmarkEnd w:id="156"/>
    </w:p>
    <w:p w:rsidR="00847E18" w:rsidRPr="002719F6" w:rsidRDefault="00847E18" w:rsidP="00847E18">
      <w:pPr>
        <w:pStyle w:val="Heading2"/>
        <w:spacing w:before="120"/>
        <w:rPr>
          <w:rFonts w:eastAsiaTheme="minorHAnsi"/>
          <w:bCs/>
        </w:rPr>
      </w:pPr>
      <w:bookmarkStart w:id="157" w:name="_Toc76842009"/>
      <w:r w:rsidRPr="002719F6">
        <w:rPr>
          <w:rFonts w:eastAsiaTheme="minorHAnsi"/>
          <w:bCs/>
        </w:rPr>
        <w:t xml:space="preserve">DE.100 </w:t>
      </w:r>
      <w:r w:rsidRPr="002719F6">
        <w:t>Anti-infective</w:t>
      </w:r>
      <w:r w:rsidR="00053FF3">
        <w:t>,</w:t>
      </w:r>
      <w:r w:rsidRPr="002719F6">
        <w:t xml:space="preserve"> Topical</w:t>
      </w:r>
      <w:bookmarkEnd w:id="157"/>
    </w:p>
    <w:tbl>
      <w:tblPr>
        <w:tblStyle w:val="TableGrid3"/>
        <w:tblW w:w="10260" w:type="dxa"/>
        <w:tblInd w:w="-455" w:type="dxa"/>
        <w:tblLayout w:type="fixed"/>
        <w:tblLook w:val="04A0"/>
      </w:tblPr>
      <w:tblGrid>
        <w:gridCol w:w="630"/>
        <w:gridCol w:w="4140"/>
        <w:gridCol w:w="5490"/>
      </w:tblGrid>
      <w:tr w:rsidR="002719F6" w:rsidRPr="002719F6" w:rsidTr="00D552F3">
        <w:trPr>
          <w:trHeight w:val="435"/>
        </w:trPr>
        <w:tc>
          <w:tcPr>
            <w:tcW w:w="630" w:type="dxa"/>
            <w:vMerge w:val="restart"/>
          </w:tcPr>
          <w:p w:rsidR="00F61317" w:rsidRPr="002719F6" w:rsidRDefault="00F61317" w:rsidP="00B75913">
            <w:pPr>
              <w:pStyle w:val="ListParagraph"/>
              <w:numPr>
                <w:ilvl w:val="0"/>
                <w:numId w:val="5"/>
              </w:numPr>
              <w:spacing w:after="0" w:line="360" w:lineRule="auto"/>
              <w:jc w:val="both"/>
              <w:rPr>
                <w:rFonts w:ascii="Times New Roman" w:eastAsia="Times New Roman" w:hAnsi="Times New Roman" w:cs="Times New Roman"/>
                <w:color w:val="000000" w:themeColor="text1"/>
                <w:sz w:val="24"/>
                <w:szCs w:val="24"/>
              </w:rPr>
            </w:pPr>
          </w:p>
        </w:tc>
        <w:tc>
          <w:tcPr>
            <w:tcW w:w="4140" w:type="dxa"/>
            <w:vMerge w:val="restart"/>
            <w:tcBorders>
              <w:top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Acyclovir </w:t>
            </w:r>
          </w:p>
        </w:tc>
        <w:tc>
          <w:tcPr>
            <w:tcW w:w="5490" w:type="dxa"/>
            <w:tcBorders>
              <w:top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5%</w:t>
            </w:r>
          </w:p>
        </w:tc>
      </w:tr>
      <w:tr w:rsidR="002719F6" w:rsidRPr="002719F6" w:rsidTr="00D552F3">
        <w:trPr>
          <w:trHeight w:val="435"/>
        </w:trPr>
        <w:tc>
          <w:tcPr>
            <w:tcW w:w="630" w:type="dxa"/>
            <w:vMerge/>
            <w:tcBorders>
              <w:bottom w:val="single" w:sz="4" w:space="0" w:color="auto"/>
            </w:tcBorders>
          </w:tcPr>
          <w:p w:rsidR="00F61317" w:rsidRPr="002719F6" w:rsidRDefault="00F61317" w:rsidP="0006533D">
            <w:pPr>
              <w:spacing w:after="0" w:line="360" w:lineRule="auto"/>
              <w:ind w:left="450"/>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p>
        </w:tc>
        <w:tc>
          <w:tcPr>
            <w:tcW w:w="5490" w:type="dxa"/>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5%</w:t>
            </w:r>
          </w:p>
        </w:tc>
      </w:tr>
      <w:tr w:rsidR="002719F6" w:rsidRPr="002719F6" w:rsidTr="00D552F3">
        <w:trPr>
          <w:trHeight w:val="435"/>
        </w:trPr>
        <w:tc>
          <w:tcPr>
            <w:tcW w:w="630" w:type="dxa"/>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Benzoic Acid+ Salicylic Acid</w:t>
            </w:r>
          </w:p>
        </w:tc>
        <w:tc>
          <w:tcPr>
            <w:tcW w:w="5490" w:type="dxa"/>
            <w:tcBorders>
              <w:top w:val="single" w:sz="4" w:space="0" w:color="auto"/>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6% +3%</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12% +6%</w:t>
            </w:r>
          </w:p>
        </w:tc>
      </w:tr>
      <w:tr w:rsidR="002719F6" w:rsidRPr="002719F6" w:rsidTr="00D552F3">
        <w:trPr>
          <w:trHeight w:val="333"/>
        </w:trPr>
        <w:tc>
          <w:tcPr>
            <w:tcW w:w="630" w:type="dxa"/>
            <w:vMerge w:val="restart"/>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Benzyl Benzoate</w:t>
            </w:r>
          </w:p>
        </w:tc>
        <w:tc>
          <w:tcPr>
            <w:tcW w:w="5490" w:type="dxa"/>
            <w:tcBorders>
              <w:top w:val="single" w:sz="4" w:space="0" w:color="auto"/>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25%</w:t>
            </w:r>
          </w:p>
        </w:tc>
      </w:tr>
      <w:tr w:rsidR="002719F6" w:rsidRPr="002719F6" w:rsidTr="00D552F3">
        <w:trPr>
          <w:trHeight w:val="480"/>
        </w:trPr>
        <w:tc>
          <w:tcPr>
            <w:tcW w:w="630" w:type="dxa"/>
            <w:vMerge/>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12.50%</w:t>
            </w:r>
          </w:p>
        </w:tc>
      </w:tr>
      <w:tr w:rsidR="002719F6" w:rsidRPr="002719F6" w:rsidTr="00D552F3">
        <w:trPr>
          <w:trHeight w:val="765"/>
        </w:trPr>
        <w:tc>
          <w:tcPr>
            <w:tcW w:w="630" w:type="dxa"/>
            <w:vMerge w:val="restart"/>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Boric Acid + Magenta+ Phenol +Resorcinol +Alcohol 90% +Acetone</w:t>
            </w:r>
          </w:p>
        </w:tc>
        <w:tc>
          <w:tcPr>
            <w:tcW w:w="5490" w:type="dxa"/>
            <w:tcBorders>
              <w:top w:val="single" w:sz="4" w:space="0" w:color="auto"/>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(800mg +400mg +4gm +8gm +8.5ml+4ml)/100ml</w:t>
            </w:r>
          </w:p>
        </w:tc>
      </w:tr>
      <w:tr w:rsidR="002719F6" w:rsidRPr="002719F6" w:rsidTr="00D552F3">
        <w:trPr>
          <w:trHeight w:val="467"/>
        </w:trPr>
        <w:tc>
          <w:tcPr>
            <w:tcW w:w="630" w:type="dxa"/>
            <w:vMerge/>
            <w:tcBorders>
              <w:bottom w:val="single" w:sz="4" w:space="0" w:color="auto"/>
            </w:tcBorders>
          </w:tcPr>
          <w:p w:rsidR="00F61317" w:rsidRPr="002719F6" w:rsidRDefault="00F61317" w:rsidP="0006533D">
            <w:pPr>
              <w:spacing w:after="0" w:line="360" w:lineRule="auto"/>
              <w:ind w:left="450"/>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90.00%</w:t>
            </w:r>
          </w:p>
        </w:tc>
      </w:tr>
      <w:tr w:rsidR="004271A0" w:rsidRPr="002719F6" w:rsidTr="001A4972">
        <w:trPr>
          <w:trHeight w:val="435"/>
        </w:trPr>
        <w:tc>
          <w:tcPr>
            <w:tcW w:w="630" w:type="dxa"/>
            <w:vMerge w:val="restart"/>
            <w:shd w:val="clear" w:color="auto" w:fill="auto"/>
          </w:tcPr>
          <w:p w:rsidR="004271A0" w:rsidRPr="002719F6" w:rsidRDefault="004271A0" w:rsidP="001A4972">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shd w:val="clear" w:color="auto" w:fill="auto"/>
          </w:tcPr>
          <w:p w:rsidR="004271A0" w:rsidRPr="002719F6" w:rsidRDefault="004271A0" w:rsidP="001A4972">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Clindamycin Phosphate</w:t>
            </w:r>
          </w:p>
        </w:tc>
        <w:tc>
          <w:tcPr>
            <w:tcW w:w="5490" w:type="dxa"/>
            <w:tcBorders>
              <w:top w:val="single" w:sz="4" w:space="0" w:color="auto"/>
              <w:bottom w:val="single" w:sz="4" w:space="0" w:color="auto"/>
            </w:tcBorders>
            <w:shd w:val="clear" w:color="auto" w:fill="auto"/>
          </w:tcPr>
          <w:p w:rsidR="004271A0" w:rsidRPr="002719F6" w:rsidRDefault="004271A0" w:rsidP="001A49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Topical Solution 1%</w:t>
            </w:r>
          </w:p>
        </w:tc>
      </w:tr>
      <w:tr w:rsidR="004271A0" w:rsidRPr="002719F6" w:rsidTr="001A4972">
        <w:trPr>
          <w:trHeight w:val="435"/>
        </w:trPr>
        <w:tc>
          <w:tcPr>
            <w:tcW w:w="630" w:type="dxa"/>
            <w:vMerge/>
            <w:tcBorders>
              <w:bottom w:val="single" w:sz="4" w:space="0" w:color="auto"/>
            </w:tcBorders>
            <w:shd w:val="clear" w:color="auto" w:fill="auto"/>
          </w:tcPr>
          <w:p w:rsidR="004271A0" w:rsidRPr="002719F6" w:rsidRDefault="004271A0" w:rsidP="001A4972">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shd w:val="clear" w:color="auto" w:fill="auto"/>
          </w:tcPr>
          <w:p w:rsidR="004271A0" w:rsidRPr="002719F6" w:rsidRDefault="004271A0" w:rsidP="001A4972">
            <w:pPr>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shd w:val="clear" w:color="auto" w:fill="auto"/>
          </w:tcPr>
          <w:p w:rsidR="004271A0" w:rsidRPr="002719F6" w:rsidRDefault="004271A0" w:rsidP="001A497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Gel 1%</w:t>
            </w:r>
          </w:p>
        </w:tc>
      </w:tr>
      <w:tr w:rsidR="002719F6" w:rsidRPr="002719F6" w:rsidTr="00D552F3">
        <w:trPr>
          <w:trHeight w:val="270"/>
        </w:trPr>
        <w:tc>
          <w:tcPr>
            <w:tcW w:w="630" w:type="dxa"/>
            <w:vMerge w:val="restart"/>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Clioquinol</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3%</w:t>
            </w:r>
          </w:p>
        </w:tc>
      </w:tr>
      <w:tr w:rsidR="002719F6" w:rsidRPr="002719F6" w:rsidTr="00D552F3">
        <w:trPr>
          <w:trHeight w:val="405"/>
        </w:trPr>
        <w:tc>
          <w:tcPr>
            <w:tcW w:w="630" w:type="dxa"/>
            <w:vMerge/>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3%</w:t>
            </w:r>
          </w:p>
        </w:tc>
      </w:tr>
      <w:tr w:rsidR="002719F6" w:rsidRPr="002719F6" w:rsidTr="00D552F3">
        <w:trPr>
          <w:trHeight w:val="255"/>
        </w:trPr>
        <w:tc>
          <w:tcPr>
            <w:tcW w:w="630" w:type="dxa"/>
            <w:vMerge w:val="restart"/>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Clotrimazole</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w:t>
            </w:r>
          </w:p>
        </w:tc>
      </w:tr>
      <w:tr w:rsidR="002719F6" w:rsidRPr="002719F6" w:rsidTr="00D552F3">
        <w:trPr>
          <w:trHeight w:val="300"/>
        </w:trPr>
        <w:tc>
          <w:tcPr>
            <w:tcW w:w="630" w:type="dxa"/>
            <w:vMerge/>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1%</w:t>
            </w:r>
          </w:p>
        </w:tc>
      </w:tr>
      <w:tr w:rsidR="002719F6" w:rsidRPr="002719F6" w:rsidTr="00D552F3">
        <w:trPr>
          <w:trHeight w:val="330"/>
        </w:trPr>
        <w:tc>
          <w:tcPr>
            <w:tcW w:w="630" w:type="dxa"/>
            <w:vMerge/>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Topical Powder 1%</w:t>
            </w:r>
          </w:p>
        </w:tc>
      </w:tr>
      <w:tr w:rsidR="002719F6" w:rsidRPr="002719F6" w:rsidTr="00D552F3">
        <w:trPr>
          <w:trHeight w:val="420"/>
        </w:trPr>
        <w:tc>
          <w:tcPr>
            <w:tcW w:w="630" w:type="dxa"/>
            <w:vMerge/>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Ointment1%</w:t>
            </w:r>
          </w:p>
        </w:tc>
      </w:tr>
      <w:tr w:rsidR="002719F6" w:rsidRPr="002719F6" w:rsidTr="00D552F3">
        <w:trPr>
          <w:trHeight w:val="270"/>
        </w:trPr>
        <w:tc>
          <w:tcPr>
            <w:tcW w:w="630" w:type="dxa"/>
            <w:vMerge w:val="restart"/>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Crotamiton</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10%</w:t>
            </w:r>
          </w:p>
        </w:tc>
      </w:tr>
      <w:tr w:rsidR="002719F6" w:rsidRPr="002719F6" w:rsidTr="00D552F3">
        <w:trPr>
          <w:trHeight w:val="267"/>
        </w:trPr>
        <w:tc>
          <w:tcPr>
            <w:tcW w:w="630" w:type="dxa"/>
            <w:vMerge/>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10%</w:t>
            </w:r>
          </w:p>
        </w:tc>
      </w:tr>
      <w:tr w:rsidR="002719F6" w:rsidRPr="002719F6" w:rsidTr="00D552F3">
        <w:trPr>
          <w:trHeight w:val="273"/>
        </w:trPr>
        <w:tc>
          <w:tcPr>
            <w:tcW w:w="630" w:type="dxa"/>
            <w:vMerge w:val="restart"/>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Erythromycin</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w:t>
            </w:r>
            <w:r w:rsidR="006E7F49">
              <w:rPr>
                <w:rFonts w:ascii="Times New Roman" w:eastAsia="Times New Roman" w:hAnsi="Times New Roman" w:cs="Times New Roman"/>
                <w:color w:val="000000" w:themeColor="text1"/>
                <w:sz w:val="24"/>
                <w:szCs w:val="24"/>
              </w:rPr>
              <w:t>m</w:t>
            </w:r>
            <w:r w:rsidRPr="002719F6">
              <w:rPr>
                <w:rFonts w:ascii="Times New Roman" w:eastAsia="Times New Roman" w:hAnsi="Times New Roman" w:cs="Times New Roman"/>
                <w:color w:val="000000" w:themeColor="text1"/>
                <w:sz w:val="24"/>
                <w:szCs w:val="24"/>
              </w:rPr>
              <w:t xml:space="preserve"> 2%</w:t>
            </w:r>
          </w:p>
        </w:tc>
      </w:tr>
      <w:tr w:rsidR="002719F6" w:rsidRPr="002719F6" w:rsidTr="00D552F3">
        <w:trPr>
          <w:trHeight w:val="270"/>
        </w:trPr>
        <w:tc>
          <w:tcPr>
            <w:tcW w:w="630" w:type="dxa"/>
            <w:vMerge/>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F61317" w:rsidRPr="002719F6" w:rsidRDefault="00F61317" w:rsidP="0006533D">
            <w:pPr>
              <w:spacing w:after="0" w:line="360" w:lineRule="auto"/>
              <w:jc w:val="both"/>
              <w:rPr>
                <w:rFonts w:ascii="Times New Roman" w:eastAsiaTheme="minorHAnsi" w:hAnsi="Times New Roman" w:cs="Times New Roman"/>
                <w:bCs/>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1%</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w:t>
            </w:r>
          </w:p>
        </w:tc>
      </w:tr>
      <w:tr w:rsidR="002719F6" w:rsidRPr="002719F6" w:rsidTr="00D552F3">
        <w:trPr>
          <w:trHeight w:val="270"/>
        </w:trPr>
        <w:tc>
          <w:tcPr>
            <w:tcW w:w="630" w:type="dxa"/>
            <w:vMerge/>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spacing w:after="0" w:line="360" w:lineRule="auto"/>
              <w:jc w:val="both"/>
              <w:rPr>
                <w:rFonts w:ascii="Times New Roman" w:eastAsiaTheme="minorHAnsi" w:hAnsi="Times New Roman" w:cs="Times New Roman"/>
                <w:bCs/>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1.5%</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w:t>
            </w:r>
          </w:p>
        </w:tc>
      </w:tr>
      <w:tr w:rsidR="004271A0" w:rsidRPr="002719F6" w:rsidTr="00B01F81">
        <w:trPr>
          <w:trHeight w:val="327"/>
        </w:trPr>
        <w:tc>
          <w:tcPr>
            <w:tcW w:w="630" w:type="dxa"/>
            <w:vMerge w:val="restart"/>
            <w:shd w:val="clear" w:color="auto" w:fill="auto"/>
          </w:tcPr>
          <w:p w:rsidR="004271A0" w:rsidRPr="002719F6" w:rsidRDefault="004271A0" w:rsidP="00B01F81">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shd w:val="clear" w:color="auto" w:fill="auto"/>
          </w:tcPr>
          <w:p w:rsidR="004271A0" w:rsidRPr="002719F6" w:rsidRDefault="004271A0" w:rsidP="00B01F81">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Fusidic Acid/ sodium fusidate</w:t>
            </w:r>
          </w:p>
        </w:tc>
        <w:tc>
          <w:tcPr>
            <w:tcW w:w="5490" w:type="dxa"/>
            <w:tcBorders>
              <w:top w:val="single" w:sz="4" w:space="0" w:color="auto"/>
              <w:bottom w:val="single" w:sz="4" w:space="0" w:color="auto"/>
            </w:tcBorders>
            <w:shd w:val="clear" w:color="auto" w:fill="auto"/>
          </w:tcPr>
          <w:p w:rsidR="004271A0" w:rsidRPr="002719F6" w:rsidRDefault="004271A0" w:rsidP="00B01F81">
            <w:pPr>
              <w:tabs>
                <w:tab w:val="center" w:pos="6480"/>
              </w:tabs>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2%</w:t>
            </w:r>
          </w:p>
        </w:tc>
      </w:tr>
      <w:tr w:rsidR="004271A0" w:rsidRPr="002719F6" w:rsidTr="00B01F81">
        <w:trPr>
          <w:trHeight w:val="459"/>
        </w:trPr>
        <w:tc>
          <w:tcPr>
            <w:tcW w:w="630" w:type="dxa"/>
            <w:vMerge/>
            <w:tcBorders>
              <w:bottom w:val="single" w:sz="4" w:space="0" w:color="auto"/>
            </w:tcBorders>
            <w:shd w:val="clear" w:color="auto" w:fill="auto"/>
          </w:tcPr>
          <w:p w:rsidR="004271A0" w:rsidRPr="002719F6" w:rsidRDefault="004271A0" w:rsidP="00B01F81">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shd w:val="clear" w:color="auto" w:fill="auto"/>
          </w:tcPr>
          <w:p w:rsidR="004271A0" w:rsidRPr="002719F6" w:rsidRDefault="004271A0" w:rsidP="00B01F81">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shd w:val="clear" w:color="auto" w:fill="auto"/>
          </w:tcPr>
          <w:p w:rsidR="004271A0" w:rsidRPr="002719F6" w:rsidRDefault="004271A0" w:rsidP="00B01F81">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2%</w:t>
            </w:r>
          </w:p>
        </w:tc>
      </w:tr>
      <w:tr w:rsidR="002719F6" w:rsidRPr="002719F6" w:rsidTr="00D552F3">
        <w:trPr>
          <w:trHeight w:val="435"/>
        </w:trPr>
        <w:tc>
          <w:tcPr>
            <w:tcW w:w="630" w:type="dxa"/>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Gamabenzene Hexachloride</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w:t>
            </w:r>
          </w:p>
        </w:tc>
      </w:tr>
      <w:tr w:rsidR="002719F6" w:rsidRPr="002719F6" w:rsidTr="00D552F3">
        <w:trPr>
          <w:trHeight w:val="300"/>
        </w:trPr>
        <w:tc>
          <w:tcPr>
            <w:tcW w:w="630" w:type="dxa"/>
            <w:vMerge w:val="restart"/>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Gentamycin</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Cream 0.1%</w:t>
            </w:r>
            <w:r w:rsidR="00053FF3">
              <w:rPr>
                <w:rFonts w:ascii="Times New Roman" w:hAnsi="Times New Roman" w:cs="Times New Roman"/>
                <w:color w:val="000000" w:themeColor="text1"/>
                <w:sz w:val="24"/>
                <w:szCs w:val="24"/>
              </w:rPr>
              <w:t>; 1%</w:t>
            </w:r>
          </w:p>
        </w:tc>
      </w:tr>
      <w:tr w:rsidR="002719F6" w:rsidRPr="002719F6" w:rsidTr="00D552F3">
        <w:trPr>
          <w:trHeight w:val="254"/>
        </w:trPr>
        <w:tc>
          <w:tcPr>
            <w:tcW w:w="630" w:type="dxa"/>
            <w:vMerge/>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Ointment0.3%</w:t>
            </w:r>
            <w:r w:rsidR="003F25BD">
              <w:rPr>
                <w:rFonts w:ascii="Times New Roman" w:hAnsi="Times New Roman" w:cs="Times New Roman"/>
                <w:color w:val="000000" w:themeColor="text1"/>
                <w:sz w:val="24"/>
                <w:szCs w:val="24"/>
              </w:rPr>
              <w:t>; 1%</w:t>
            </w:r>
          </w:p>
        </w:tc>
      </w:tr>
      <w:tr w:rsidR="002719F6" w:rsidRPr="002719F6" w:rsidTr="00D552F3">
        <w:trPr>
          <w:trHeight w:val="435"/>
        </w:trPr>
        <w:tc>
          <w:tcPr>
            <w:tcW w:w="630" w:type="dxa"/>
            <w:tcBorders>
              <w:bottom w:val="single" w:sz="4" w:space="0" w:color="auto"/>
            </w:tcBorders>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Gentian Violet</w:t>
            </w:r>
          </w:p>
        </w:tc>
        <w:tc>
          <w:tcPr>
            <w:tcW w:w="5490" w:type="dxa"/>
            <w:tcBorders>
              <w:top w:val="single" w:sz="4" w:space="0" w:color="auto"/>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0.5%</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w:t>
            </w:r>
          </w:p>
        </w:tc>
      </w:tr>
      <w:tr w:rsidR="00536B62" w:rsidRPr="002719F6" w:rsidTr="00406164">
        <w:trPr>
          <w:trHeight w:val="315"/>
        </w:trPr>
        <w:tc>
          <w:tcPr>
            <w:tcW w:w="630" w:type="dxa"/>
            <w:vMerge w:val="restart"/>
            <w:shd w:val="clear" w:color="auto" w:fill="auto"/>
          </w:tcPr>
          <w:p w:rsidR="00536B62" w:rsidRPr="002719F6" w:rsidRDefault="00536B62" w:rsidP="00406164">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shd w:val="clear" w:color="auto" w:fill="auto"/>
          </w:tcPr>
          <w:p w:rsidR="00536B62" w:rsidRPr="002719F6" w:rsidRDefault="00536B62" w:rsidP="00406164">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Isoconazole</w:t>
            </w:r>
          </w:p>
        </w:tc>
        <w:tc>
          <w:tcPr>
            <w:tcW w:w="5490" w:type="dxa"/>
            <w:tcBorders>
              <w:top w:val="single" w:sz="4" w:space="0" w:color="auto"/>
              <w:bottom w:val="single" w:sz="4" w:space="0" w:color="auto"/>
            </w:tcBorders>
            <w:shd w:val="clear" w:color="auto" w:fill="auto"/>
          </w:tcPr>
          <w:p w:rsidR="00536B62" w:rsidRPr="002719F6" w:rsidRDefault="00536B62" w:rsidP="0040616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w:t>
            </w:r>
          </w:p>
        </w:tc>
      </w:tr>
      <w:tr w:rsidR="00536B62" w:rsidRPr="002719F6" w:rsidTr="00406164">
        <w:trPr>
          <w:trHeight w:val="222"/>
        </w:trPr>
        <w:tc>
          <w:tcPr>
            <w:tcW w:w="630" w:type="dxa"/>
            <w:vMerge/>
            <w:tcBorders>
              <w:bottom w:val="single" w:sz="4" w:space="0" w:color="auto"/>
            </w:tcBorders>
            <w:shd w:val="clear" w:color="auto" w:fill="auto"/>
          </w:tcPr>
          <w:p w:rsidR="00536B62" w:rsidRPr="002719F6" w:rsidRDefault="00536B62" w:rsidP="00406164">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shd w:val="clear" w:color="auto" w:fill="auto"/>
          </w:tcPr>
          <w:p w:rsidR="00536B62" w:rsidRPr="002719F6" w:rsidRDefault="00536B62" w:rsidP="00406164">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shd w:val="clear" w:color="auto" w:fill="auto"/>
          </w:tcPr>
          <w:p w:rsidR="00536B62" w:rsidRPr="002719F6" w:rsidRDefault="00536B62" w:rsidP="0040616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Capsule 100mg</w:t>
            </w:r>
          </w:p>
        </w:tc>
      </w:tr>
      <w:tr w:rsidR="002719F6" w:rsidRPr="002719F6" w:rsidTr="00D552F3">
        <w:trPr>
          <w:trHeight w:val="270"/>
        </w:trPr>
        <w:tc>
          <w:tcPr>
            <w:tcW w:w="630" w:type="dxa"/>
            <w:vMerge w:val="restart"/>
          </w:tcPr>
          <w:p w:rsidR="00F61317" w:rsidRPr="002719F6" w:rsidRDefault="00F61317" w:rsidP="00B7591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Ketoconazole</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2%</w:t>
            </w:r>
          </w:p>
        </w:tc>
      </w:tr>
      <w:tr w:rsidR="003F25BD" w:rsidRPr="002719F6" w:rsidTr="00D552F3">
        <w:trPr>
          <w:trHeight w:val="270"/>
        </w:trPr>
        <w:tc>
          <w:tcPr>
            <w:tcW w:w="630" w:type="dxa"/>
            <w:vMerge/>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Gel</w:t>
            </w:r>
            <w:r w:rsidRPr="002719F6">
              <w:rPr>
                <w:rFonts w:ascii="Times New Roman" w:eastAsia="Times New Roman" w:hAnsi="Times New Roman" w:cs="Times New Roman"/>
                <w:color w:val="000000" w:themeColor="text1"/>
                <w:sz w:val="24"/>
                <w:szCs w:val="24"/>
              </w:rPr>
              <w:t xml:space="preserve"> 2%</w:t>
            </w:r>
          </w:p>
        </w:tc>
      </w:tr>
      <w:tr w:rsidR="003F25BD" w:rsidRPr="002719F6" w:rsidTr="00D552F3">
        <w:trPr>
          <w:trHeight w:val="270"/>
        </w:trPr>
        <w:tc>
          <w:tcPr>
            <w:tcW w:w="630" w:type="dxa"/>
            <w:vMerge/>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Foam</w:t>
            </w:r>
            <w:r w:rsidRPr="002719F6">
              <w:rPr>
                <w:rFonts w:ascii="Times New Roman" w:eastAsia="Times New Roman" w:hAnsi="Times New Roman" w:cs="Times New Roman"/>
                <w:color w:val="000000" w:themeColor="text1"/>
                <w:sz w:val="24"/>
                <w:szCs w:val="24"/>
              </w:rPr>
              <w:t xml:space="preserve"> 2%</w:t>
            </w:r>
          </w:p>
        </w:tc>
      </w:tr>
      <w:tr w:rsidR="003F25BD" w:rsidRPr="002719F6" w:rsidTr="00D552F3">
        <w:trPr>
          <w:trHeight w:val="318"/>
        </w:trPr>
        <w:tc>
          <w:tcPr>
            <w:tcW w:w="630" w:type="dxa"/>
            <w:vMerge/>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2%</w:t>
            </w:r>
          </w:p>
        </w:tc>
      </w:tr>
      <w:tr w:rsidR="003F25BD" w:rsidRPr="002719F6" w:rsidTr="00D552F3">
        <w:trPr>
          <w:trHeight w:val="300"/>
        </w:trPr>
        <w:tc>
          <w:tcPr>
            <w:tcW w:w="630" w:type="dxa"/>
            <w:vMerge/>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Shampoo </w:t>
            </w:r>
            <w:r>
              <w:rPr>
                <w:rFonts w:ascii="Times New Roman" w:eastAsia="Times New Roman" w:hAnsi="Times New Roman" w:cs="Times New Roman"/>
                <w:color w:val="000000" w:themeColor="text1"/>
                <w:sz w:val="24"/>
                <w:szCs w:val="24"/>
              </w:rPr>
              <w:t xml:space="preserve">1%; </w:t>
            </w:r>
            <w:r w:rsidRPr="002719F6">
              <w:rPr>
                <w:rFonts w:ascii="Times New Roman" w:eastAsia="Times New Roman" w:hAnsi="Times New Roman" w:cs="Times New Roman"/>
                <w:color w:val="000000" w:themeColor="text1"/>
                <w:sz w:val="24"/>
                <w:szCs w:val="24"/>
              </w:rPr>
              <w:t>2%</w:t>
            </w:r>
          </w:p>
        </w:tc>
      </w:tr>
      <w:tr w:rsidR="003F25BD" w:rsidRPr="002719F6" w:rsidTr="00D552F3">
        <w:trPr>
          <w:trHeight w:val="237"/>
        </w:trPr>
        <w:tc>
          <w:tcPr>
            <w:tcW w:w="630" w:type="dxa"/>
            <w:vMerge/>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2%</w:t>
            </w:r>
          </w:p>
        </w:tc>
      </w:tr>
      <w:tr w:rsidR="003F25BD" w:rsidRPr="002719F6" w:rsidTr="00D552F3">
        <w:trPr>
          <w:trHeight w:val="435"/>
        </w:trPr>
        <w:tc>
          <w:tcPr>
            <w:tcW w:w="630" w:type="dxa"/>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3F25BD" w:rsidRPr="002719F6" w:rsidRDefault="00536B62" w:rsidP="003F25B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Ketoconazole</w:t>
            </w:r>
            <w:r w:rsidR="003F25BD" w:rsidRPr="002719F6">
              <w:rPr>
                <w:rFonts w:ascii="Times New Roman" w:eastAsia="Times New Roman" w:hAnsi="Times New Roman" w:cs="Times New Roman"/>
                <w:color w:val="000000" w:themeColor="text1"/>
                <w:sz w:val="24"/>
                <w:szCs w:val="24"/>
              </w:rPr>
              <w:t xml:space="preserve"> +Zinc Pyrithione</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Shampoo 2% +1% w/w</w:t>
            </w:r>
          </w:p>
        </w:tc>
      </w:tr>
      <w:tr w:rsidR="003F25BD" w:rsidRPr="002719F6" w:rsidTr="00E04CAE">
        <w:trPr>
          <w:trHeight w:val="435"/>
        </w:trPr>
        <w:tc>
          <w:tcPr>
            <w:tcW w:w="630" w:type="dxa"/>
            <w:vMerge w:val="restart"/>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3F25BD" w:rsidRPr="002719F6" w:rsidRDefault="003F25BD" w:rsidP="003F25B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Malathion</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Shampoo 1%</w:t>
            </w:r>
          </w:p>
        </w:tc>
      </w:tr>
      <w:tr w:rsidR="003F25BD" w:rsidRPr="002719F6" w:rsidTr="00D552F3">
        <w:trPr>
          <w:trHeight w:val="435"/>
        </w:trPr>
        <w:tc>
          <w:tcPr>
            <w:tcW w:w="630" w:type="dxa"/>
            <w:vMerge/>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3F25BD" w:rsidRPr="002719F6" w:rsidRDefault="003F25BD" w:rsidP="003F25BD">
            <w:pPr>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Lotion 1%</w:t>
            </w:r>
          </w:p>
        </w:tc>
      </w:tr>
      <w:tr w:rsidR="003F25BD" w:rsidRPr="002719F6" w:rsidTr="00D552F3">
        <w:trPr>
          <w:trHeight w:val="288"/>
        </w:trPr>
        <w:tc>
          <w:tcPr>
            <w:tcW w:w="630" w:type="dxa"/>
            <w:vMerge w:val="restart"/>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Metronidazole</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0.75%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w:t>
            </w:r>
            <w:r w:rsidR="00733C25">
              <w:rPr>
                <w:rFonts w:ascii="Times New Roman" w:eastAsia="Times New Roman" w:hAnsi="Times New Roman" w:cs="Times New Roman"/>
                <w:color w:val="000000" w:themeColor="text1"/>
                <w:sz w:val="24"/>
                <w:szCs w:val="24"/>
              </w:rPr>
              <w:t xml:space="preserve"> w/w</w:t>
            </w:r>
          </w:p>
        </w:tc>
      </w:tr>
      <w:tr w:rsidR="003F25BD" w:rsidRPr="002719F6" w:rsidTr="00D552F3">
        <w:trPr>
          <w:trHeight w:val="225"/>
        </w:trPr>
        <w:tc>
          <w:tcPr>
            <w:tcW w:w="630" w:type="dxa"/>
            <w:vMerge/>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Gel 1%</w:t>
            </w:r>
          </w:p>
        </w:tc>
      </w:tr>
      <w:tr w:rsidR="00733C25" w:rsidRPr="002719F6" w:rsidTr="00D552F3">
        <w:trPr>
          <w:trHeight w:val="225"/>
        </w:trPr>
        <w:tc>
          <w:tcPr>
            <w:tcW w:w="630" w:type="dxa"/>
            <w:vMerge/>
          </w:tcPr>
          <w:p w:rsidR="00733C25" w:rsidRPr="002719F6" w:rsidRDefault="00733C25"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733C25" w:rsidRPr="002719F6" w:rsidRDefault="00733C25"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733C25" w:rsidRPr="002719F6" w:rsidRDefault="00733C25"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Vaginal gel 0.75%; 1.3% </w:t>
            </w:r>
          </w:p>
        </w:tc>
      </w:tr>
      <w:tr w:rsidR="003F25BD" w:rsidRPr="002719F6" w:rsidTr="00D552F3">
        <w:trPr>
          <w:trHeight w:val="315"/>
        </w:trPr>
        <w:tc>
          <w:tcPr>
            <w:tcW w:w="630" w:type="dxa"/>
            <w:vMerge/>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Lotion </w:t>
            </w:r>
            <w:r w:rsidR="00733C25">
              <w:rPr>
                <w:rFonts w:ascii="Times New Roman" w:eastAsia="Times New Roman" w:hAnsi="Times New Roman" w:cs="Times New Roman"/>
                <w:color w:val="000000" w:themeColor="text1"/>
                <w:sz w:val="24"/>
                <w:szCs w:val="24"/>
              </w:rPr>
              <w:t xml:space="preserve">0.75%; </w:t>
            </w:r>
            <w:r w:rsidRPr="002719F6">
              <w:rPr>
                <w:rFonts w:ascii="Times New Roman" w:eastAsia="Times New Roman" w:hAnsi="Times New Roman" w:cs="Times New Roman"/>
                <w:color w:val="000000" w:themeColor="text1"/>
                <w:sz w:val="24"/>
                <w:szCs w:val="24"/>
              </w:rPr>
              <w:t>1%</w:t>
            </w:r>
          </w:p>
        </w:tc>
      </w:tr>
      <w:tr w:rsidR="003F25BD" w:rsidRPr="002719F6" w:rsidTr="00D552F3">
        <w:trPr>
          <w:trHeight w:val="303"/>
        </w:trPr>
        <w:tc>
          <w:tcPr>
            <w:tcW w:w="630" w:type="dxa"/>
            <w:vMerge w:val="restart"/>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Miconazole Nitrate</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2%</w:t>
            </w:r>
          </w:p>
        </w:tc>
      </w:tr>
      <w:tr w:rsidR="003F25BD" w:rsidRPr="002719F6" w:rsidTr="00D552F3">
        <w:trPr>
          <w:trHeight w:val="285"/>
        </w:trPr>
        <w:tc>
          <w:tcPr>
            <w:tcW w:w="630" w:type="dxa"/>
            <w:vMerge/>
          </w:tcPr>
          <w:p w:rsidR="003F25BD" w:rsidRPr="002719F6" w:rsidRDefault="003F25BD" w:rsidP="003F25BD">
            <w:pPr>
              <w:spacing w:after="0" w:line="360" w:lineRule="auto"/>
              <w:ind w:left="450"/>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2%</w:t>
            </w:r>
          </w:p>
        </w:tc>
      </w:tr>
      <w:tr w:rsidR="003F25BD" w:rsidRPr="002719F6" w:rsidTr="00D552F3">
        <w:trPr>
          <w:trHeight w:val="330"/>
        </w:trPr>
        <w:tc>
          <w:tcPr>
            <w:tcW w:w="630" w:type="dxa"/>
            <w:vMerge/>
          </w:tcPr>
          <w:p w:rsidR="003F25BD" w:rsidRPr="002719F6" w:rsidRDefault="003F25BD" w:rsidP="003F25BD">
            <w:pPr>
              <w:spacing w:after="0" w:line="360" w:lineRule="auto"/>
              <w:ind w:left="450"/>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Tincture 2%</w:t>
            </w:r>
          </w:p>
        </w:tc>
      </w:tr>
      <w:tr w:rsidR="003F25BD" w:rsidRPr="002719F6" w:rsidTr="00D552F3">
        <w:trPr>
          <w:trHeight w:val="75"/>
        </w:trPr>
        <w:tc>
          <w:tcPr>
            <w:tcW w:w="630" w:type="dxa"/>
            <w:vMerge/>
            <w:tcBorders>
              <w:bottom w:val="single" w:sz="4" w:space="0" w:color="auto"/>
            </w:tcBorders>
          </w:tcPr>
          <w:p w:rsidR="003F25BD" w:rsidRPr="002719F6" w:rsidRDefault="003F25BD" w:rsidP="003F25BD">
            <w:pPr>
              <w:spacing w:after="0" w:line="360" w:lineRule="auto"/>
              <w:ind w:left="450"/>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da-DK"/>
              </w:rPr>
            </w:pPr>
            <w:r w:rsidRPr="002719F6">
              <w:rPr>
                <w:rFonts w:ascii="Times New Roman" w:eastAsia="Times New Roman" w:hAnsi="Times New Roman" w:cs="Times New Roman"/>
                <w:color w:val="000000" w:themeColor="text1"/>
                <w:sz w:val="24"/>
                <w:szCs w:val="24"/>
                <w:lang w:val="da-DK"/>
              </w:rPr>
              <w:t>Oral Gel 25 mg/ml</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20mg/ml</w:t>
            </w:r>
          </w:p>
        </w:tc>
      </w:tr>
      <w:tr w:rsidR="00DB08FB" w:rsidRPr="002719F6" w:rsidTr="00FB76AA">
        <w:trPr>
          <w:trHeight w:val="251"/>
        </w:trPr>
        <w:tc>
          <w:tcPr>
            <w:tcW w:w="630" w:type="dxa"/>
            <w:vMerge w:val="restart"/>
            <w:shd w:val="clear" w:color="auto" w:fill="auto"/>
          </w:tcPr>
          <w:p w:rsidR="00DB08FB" w:rsidRPr="002719F6" w:rsidRDefault="00DB08FB" w:rsidP="00FB76AA">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shd w:val="clear" w:color="auto" w:fill="auto"/>
          </w:tcPr>
          <w:p w:rsidR="00DB08FB" w:rsidRPr="002719F6" w:rsidRDefault="00DB08FB" w:rsidP="00FB76AA">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Mupirocin</w:t>
            </w:r>
          </w:p>
        </w:tc>
        <w:tc>
          <w:tcPr>
            <w:tcW w:w="5490" w:type="dxa"/>
            <w:tcBorders>
              <w:top w:val="single" w:sz="4" w:space="0" w:color="auto"/>
              <w:bottom w:val="single" w:sz="4" w:space="0" w:color="auto"/>
            </w:tcBorders>
            <w:shd w:val="clear" w:color="auto" w:fill="auto"/>
          </w:tcPr>
          <w:p w:rsidR="00DB08FB" w:rsidRPr="002719F6" w:rsidRDefault="00DB08FB" w:rsidP="00FB76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2%</w:t>
            </w:r>
          </w:p>
        </w:tc>
      </w:tr>
      <w:tr w:rsidR="00DB08FB" w:rsidRPr="002719F6" w:rsidTr="00FB76AA">
        <w:trPr>
          <w:trHeight w:val="292"/>
        </w:trPr>
        <w:tc>
          <w:tcPr>
            <w:tcW w:w="630" w:type="dxa"/>
            <w:vMerge/>
            <w:tcBorders>
              <w:bottom w:val="single" w:sz="4" w:space="0" w:color="auto"/>
            </w:tcBorders>
            <w:shd w:val="clear" w:color="auto" w:fill="auto"/>
          </w:tcPr>
          <w:p w:rsidR="00DB08FB" w:rsidRPr="002719F6" w:rsidRDefault="00DB08FB" w:rsidP="00FB76AA">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shd w:val="clear" w:color="auto" w:fill="auto"/>
          </w:tcPr>
          <w:p w:rsidR="00DB08FB" w:rsidRPr="002719F6" w:rsidRDefault="00DB08FB" w:rsidP="00FB76AA">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shd w:val="clear" w:color="auto" w:fill="auto"/>
          </w:tcPr>
          <w:p w:rsidR="00DB08FB" w:rsidRPr="002719F6" w:rsidRDefault="00DB08FB" w:rsidP="00FB76A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Cream2%</w:t>
            </w:r>
          </w:p>
        </w:tc>
      </w:tr>
      <w:tr w:rsidR="00DB08FB" w:rsidRPr="002719F6" w:rsidTr="00C31182">
        <w:trPr>
          <w:trHeight w:val="565"/>
        </w:trPr>
        <w:tc>
          <w:tcPr>
            <w:tcW w:w="630" w:type="dxa"/>
            <w:vMerge w:val="restart"/>
            <w:shd w:val="clear" w:color="auto" w:fill="auto"/>
          </w:tcPr>
          <w:p w:rsidR="00DB08FB" w:rsidRPr="002719F6" w:rsidRDefault="00DB08FB" w:rsidP="00C31182">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shd w:val="clear" w:color="auto" w:fill="auto"/>
          </w:tcPr>
          <w:p w:rsidR="00DB08FB" w:rsidRPr="002719F6" w:rsidRDefault="00DB08FB" w:rsidP="00C31182">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Neomycin+Bacitracin</w:t>
            </w:r>
          </w:p>
        </w:tc>
        <w:tc>
          <w:tcPr>
            <w:tcW w:w="5490" w:type="dxa"/>
            <w:tcBorders>
              <w:top w:val="single" w:sz="4" w:space="0" w:color="auto"/>
              <w:bottom w:val="single" w:sz="4" w:space="0" w:color="auto"/>
            </w:tcBorders>
            <w:shd w:val="clear" w:color="auto" w:fill="auto"/>
          </w:tcPr>
          <w:p w:rsidR="00DB08FB" w:rsidRPr="002719F6" w:rsidRDefault="00DB08FB" w:rsidP="00C3118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Ointment </w:t>
            </w:r>
            <w:r>
              <w:rPr>
                <w:rFonts w:ascii="Times New Roman" w:eastAsia="Times New Roman" w:hAnsi="Times New Roman" w:cs="Times New Roman"/>
                <w:color w:val="000000" w:themeColor="text1"/>
                <w:sz w:val="24"/>
                <w:szCs w:val="24"/>
              </w:rPr>
              <w:t>3.</w:t>
            </w:r>
            <w:r w:rsidRPr="002719F6">
              <w:rPr>
                <w:rFonts w:ascii="Times New Roman" w:eastAsia="Times New Roman" w:hAnsi="Times New Roman" w:cs="Times New Roman"/>
                <w:color w:val="000000" w:themeColor="text1"/>
                <w:sz w:val="24"/>
                <w:szCs w:val="24"/>
              </w:rPr>
              <w:t>5mg +</w:t>
            </w:r>
            <w:r>
              <w:rPr>
                <w:rFonts w:ascii="Times New Roman" w:eastAsia="Times New Roman" w:hAnsi="Times New Roman" w:cs="Times New Roman"/>
                <w:color w:val="000000" w:themeColor="text1"/>
                <w:sz w:val="24"/>
                <w:szCs w:val="24"/>
              </w:rPr>
              <w:t>4</w:t>
            </w:r>
            <w:r w:rsidRPr="002719F6">
              <w:rPr>
                <w:rFonts w:ascii="Times New Roman" w:eastAsia="Times New Roman" w:hAnsi="Times New Roman" w:cs="Times New Roman"/>
                <w:color w:val="000000" w:themeColor="text1"/>
                <w:sz w:val="24"/>
                <w:szCs w:val="24"/>
              </w:rPr>
              <w:t>00 IU</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5mg+</w:t>
            </w:r>
            <w:r>
              <w:rPr>
                <w:rFonts w:ascii="Times New Roman" w:eastAsia="Times New Roman" w:hAnsi="Times New Roman" w:cs="Times New Roman"/>
                <w:color w:val="000000" w:themeColor="text1"/>
                <w:sz w:val="24"/>
                <w:szCs w:val="24"/>
              </w:rPr>
              <w:t>40</w:t>
            </w:r>
            <w:r w:rsidRPr="002719F6">
              <w:rPr>
                <w:rFonts w:ascii="Times New Roman" w:eastAsia="Times New Roman" w:hAnsi="Times New Roman" w:cs="Times New Roman"/>
                <w:color w:val="000000" w:themeColor="text1"/>
                <w:sz w:val="24"/>
                <w:szCs w:val="24"/>
              </w:rPr>
              <w:t>0IU</w:t>
            </w:r>
          </w:p>
        </w:tc>
      </w:tr>
      <w:tr w:rsidR="00DB08FB" w:rsidRPr="002719F6" w:rsidTr="00C31182">
        <w:trPr>
          <w:trHeight w:val="465"/>
        </w:trPr>
        <w:tc>
          <w:tcPr>
            <w:tcW w:w="630" w:type="dxa"/>
            <w:vMerge/>
            <w:shd w:val="clear" w:color="auto" w:fill="auto"/>
          </w:tcPr>
          <w:p w:rsidR="00DB08FB" w:rsidRPr="002719F6" w:rsidRDefault="00DB08FB" w:rsidP="00C31182">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shd w:val="clear" w:color="auto" w:fill="auto"/>
          </w:tcPr>
          <w:p w:rsidR="00DB08FB" w:rsidRPr="002719F6" w:rsidRDefault="00DB08FB" w:rsidP="00C31182">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shd w:val="clear" w:color="auto" w:fill="auto"/>
          </w:tcPr>
          <w:p w:rsidR="00DB08FB" w:rsidRPr="002719F6" w:rsidRDefault="00DB08FB" w:rsidP="00C31182">
            <w:pPr>
              <w:tabs>
                <w:tab w:val="center" w:pos="6480"/>
              </w:tabs>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0.25% +9.5%</w:t>
            </w:r>
          </w:p>
        </w:tc>
      </w:tr>
      <w:tr w:rsidR="00DB08FB" w:rsidRPr="002719F6" w:rsidTr="00C31182">
        <w:trPr>
          <w:trHeight w:val="315"/>
        </w:trPr>
        <w:tc>
          <w:tcPr>
            <w:tcW w:w="630" w:type="dxa"/>
            <w:vMerge/>
            <w:tcBorders>
              <w:bottom w:val="single" w:sz="4" w:space="0" w:color="auto"/>
            </w:tcBorders>
            <w:shd w:val="clear" w:color="auto" w:fill="auto"/>
          </w:tcPr>
          <w:p w:rsidR="00DB08FB" w:rsidRPr="002719F6" w:rsidRDefault="00DB08FB" w:rsidP="00C31182">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shd w:val="clear" w:color="auto" w:fill="auto"/>
          </w:tcPr>
          <w:p w:rsidR="00DB08FB" w:rsidRPr="002719F6" w:rsidRDefault="00DB08FB" w:rsidP="00C31182">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shd w:val="clear" w:color="auto" w:fill="auto"/>
          </w:tcPr>
          <w:p w:rsidR="00DB08FB" w:rsidRPr="002719F6" w:rsidRDefault="00DB08FB" w:rsidP="00C31182">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Oral solution 10 mg/ml</w:t>
            </w:r>
          </w:p>
        </w:tc>
      </w:tr>
      <w:tr w:rsidR="00536B62" w:rsidRPr="002719F6" w:rsidTr="00AB753A">
        <w:trPr>
          <w:trHeight w:val="291"/>
        </w:trPr>
        <w:tc>
          <w:tcPr>
            <w:tcW w:w="630" w:type="dxa"/>
            <w:vMerge w:val="restart"/>
          </w:tcPr>
          <w:p w:rsidR="00536B62" w:rsidRPr="002719F6" w:rsidRDefault="00536B62" w:rsidP="00AB753A">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536B62" w:rsidRPr="002719F6" w:rsidRDefault="00536B62" w:rsidP="00AB753A">
            <w:pPr>
              <w:widowControl w:val="0"/>
              <w:tabs>
                <w:tab w:val="left" w:pos="757"/>
              </w:tabs>
              <w:autoSpaceDE w:val="0"/>
              <w:autoSpaceDN w:val="0"/>
              <w:spacing w:after="0" w:line="360" w:lineRule="auto"/>
              <w:jc w:val="both"/>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Nitrofurazone </w:t>
            </w:r>
          </w:p>
          <w:p w:rsidR="00536B62" w:rsidRPr="002719F6" w:rsidRDefault="00536B62" w:rsidP="00AB753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536B62" w:rsidRPr="002719F6" w:rsidRDefault="00536B62" w:rsidP="00AB753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Gauze </w:t>
            </w:r>
          </w:p>
        </w:tc>
      </w:tr>
      <w:tr w:rsidR="00536B62" w:rsidRPr="002719F6" w:rsidTr="00AB753A">
        <w:trPr>
          <w:trHeight w:val="269"/>
        </w:trPr>
        <w:tc>
          <w:tcPr>
            <w:tcW w:w="630" w:type="dxa"/>
            <w:vMerge/>
            <w:tcBorders>
              <w:bottom w:val="single" w:sz="4" w:space="0" w:color="auto"/>
            </w:tcBorders>
          </w:tcPr>
          <w:p w:rsidR="00536B62" w:rsidRPr="002719F6" w:rsidRDefault="00536B62" w:rsidP="00AB753A">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536B62" w:rsidRPr="002719F6" w:rsidRDefault="00536B62" w:rsidP="00AB753A">
            <w:pPr>
              <w:widowControl w:val="0"/>
              <w:tabs>
                <w:tab w:val="left" w:pos="757"/>
              </w:tabs>
              <w:autoSpaceDE w:val="0"/>
              <w:autoSpaceDN w:val="0"/>
              <w:spacing w:after="0" w:line="360" w:lineRule="auto"/>
              <w:jc w:val="both"/>
              <w:rPr>
                <w:rFonts w:ascii="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536B62" w:rsidRPr="002719F6" w:rsidRDefault="00536B62" w:rsidP="00AB753A">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Ointment2%</w:t>
            </w:r>
          </w:p>
        </w:tc>
      </w:tr>
      <w:tr w:rsidR="003F25BD" w:rsidRPr="002719F6" w:rsidTr="00D552F3">
        <w:trPr>
          <w:trHeight w:val="291"/>
        </w:trPr>
        <w:tc>
          <w:tcPr>
            <w:tcW w:w="630" w:type="dxa"/>
            <w:vMerge w:val="restart"/>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Nystatin</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100</w:t>
            </w:r>
            <w:r w:rsidR="004271A0">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000IU/g</w:t>
            </w:r>
          </w:p>
        </w:tc>
      </w:tr>
      <w:tr w:rsidR="003F25BD" w:rsidRPr="002719F6" w:rsidTr="00D552F3">
        <w:trPr>
          <w:trHeight w:val="240"/>
        </w:trPr>
        <w:tc>
          <w:tcPr>
            <w:tcW w:w="630" w:type="dxa"/>
            <w:vMerge/>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100</w:t>
            </w:r>
            <w:r w:rsidR="004271A0">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000IU/g</w:t>
            </w:r>
          </w:p>
        </w:tc>
      </w:tr>
      <w:tr w:rsidR="003F25BD" w:rsidRPr="002719F6" w:rsidTr="00D552F3">
        <w:trPr>
          <w:trHeight w:val="255"/>
        </w:trPr>
        <w:tc>
          <w:tcPr>
            <w:tcW w:w="630" w:type="dxa"/>
            <w:vMerge/>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100</w:t>
            </w:r>
            <w:r w:rsidR="004271A0">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000IU/g</w:t>
            </w:r>
          </w:p>
        </w:tc>
      </w:tr>
      <w:tr w:rsidR="003F25BD" w:rsidRPr="002719F6" w:rsidTr="00D552F3">
        <w:trPr>
          <w:trHeight w:val="165"/>
        </w:trPr>
        <w:tc>
          <w:tcPr>
            <w:tcW w:w="630" w:type="dxa"/>
            <w:vMerge/>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Oral </w:t>
            </w:r>
            <w:r>
              <w:rPr>
                <w:rFonts w:ascii="Times New Roman" w:eastAsia="Times New Roman" w:hAnsi="Times New Roman" w:cs="Times New Roman"/>
                <w:color w:val="000000" w:themeColor="text1"/>
                <w:sz w:val="24"/>
                <w:szCs w:val="24"/>
              </w:rPr>
              <w:t>Suspension</w:t>
            </w:r>
            <w:r w:rsidRPr="002719F6">
              <w:rPr>
                <w:rFonts w:ascii="Times New Roman" w:eastAsia="Times New Roman" w:hAnsi="Times New Roman" w:cs="Times New Roman"/>
                <w:color w:val="000000" w:themeColor="text1"/>
                <w:sz w:val="24"/>
                <w:szCs w:val="24"/>
              </w:rPr>
              <w:t xml:space="preserve"> 100</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000 units/ml</w:t>
            </w:r>
          </w:p>
        </w:tc>
      </w:tr>
      <w:tr w:rsidR="00536B62" w:rsidRPr="002719F6" w:rsidTr="006F2A2E">
        <w:trPr>
          <w:trHeight w:val="269"/>
        </w:trPr>
        <w:tc>
          <w:tcPr>
            <w:tcW w:w="630" w:type="dxa"/>
            <w:tcBorders>
              <w:bottom w:val="single" w:sz="4" w:space="0" w:color="auto"/>
            </w:tcBorders>
          </w:tcPr>
          <w:p w:rsidR="00536B62" w:rsidRPr="002719F6" w:rsidRDefault="00536B62" w:rsidP="006F2A2E">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536B62" w:rsidRPr="002719F6" w:rsidRDefault="00536B62" w:rsidP="006F2A2E">
            <w:pPr>
              <w:widowControl w:val="0"/>
              <w:tabs>
                <w:tab w:val="left" w:pos="757"/>
              </w:tabs>
              <w:autoSpaceDE w:val="0"/>
              <w:autoSpaceDN w:val="0"/>
              <w:spacing w:after="0" w:line="360" w:lineRule="auto"/>
              <w:jc w:val="both"/>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Paromomycin </w:t>
            </w:r>
          </w:p>
        </w:tc>
        <w:tc>
          <w:tcPr>
            <w:tcW w:w="5490" w:type="dxa"/>
            <w:tcBorders>
              <w:top w:val="single" w:sz="4" w:space="0" w:color="auto"/>
              <w:bottom w:val="single" w:sz="4" w:space="0" w:color="auto"/>
            </w:tcBorders>
          </w:tcPr>
          <w:p w:rsidR="00536B62" w:rsidRPr="002719F6" w:rsidRDefault="00536B62" w:rsidP="006F2A2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Cream15%</w:t>
            </w:r>
          </w:p>
        </w:tc>
      </w:tr>
      <w:tr w:rsidR="00536B62" w:rsidRPr="002719F6" w:rsidTr="00833F23">
        <w:trPr>
          <w:trHeight w:val="270"/>
        </w:trPr>
        <w:tc>
          <w:tcPr>
            <w:tcW w:w="630" w:type="dxa"/>
            <w:vMerge w:val="restart"/>
          </w:tcPr>
          <w:p w:rsidR="00536B62" w:rsidRPr="002719F6" w:rsidRDefault="00536B62" w:rsidP="00833F23">
            <w:pPr>
              <w:numPr>
                <w:ilvl w:val="0"/>
                <w:numId w:val="5"/>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4140" w:type="dxa"/>
            <w:vMerge w:val="restart"/>
          </w:tcPr>
          <w:p w:rsidR="00536B62" w:rsidRPr="002719F6" w:rsidRDefault="00536B62" w:rsidP="00833F23">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Permethrin</w:t>
            </w:r>
          </w:p>
        </w:tc>
        <w:tc>
          <w:tcPr>
            <w:tcW w:w="5490" w:type="dxa"/>
            <w:tcBorders>
              <w:top w:val="single" w:sz="4" w:space="0" w:color="auto"/>
              <w:bottom w:val="single" w:sz="4" w:space="0" w:color="auto"/>
            </w:tcBorders>
          </w:tcPr>
          <w:p w:rsidR="00536B62" w:rsidRPr="002719F6" w:rsidRDefault="00536B62" w:rsidP="00833F2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5%</w:t>
            </w:r>
          </w:p>
        </w:tc>
      </w:tr>
      <w:tr w:rsidR="00536B62" w:rsidRPr="002719F6" w:rsidTr="00833F23">
        <w:trPr>
          <w:trHeight w:val="270"/>
        </w:trPr>
        <w:tc>
          <w:tcPr>
            <w:tcW w:w="630" w:type="dxa"/>
            <w:vMerge/>
            <w:tcBorders>
              <w:bottom w:val="single" w:sz="4" w:space="0" w:color="auto"/>
            </w:tcBorders>
          </w:tcPr>
          <w:p w:rsidR="00536B62" w:rsidRPr="002719F6" w:rsidRDefault="00536B62" w:rsidP="00833F23">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536B62" w:rsidRPr="002719F6" w:rsidRDefault="00536B62" w:rsidP="00833F23">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536B62" w:rsidRPr="002719F6" w:rsidRDefault="00536B62" w:rsidP="00833F2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1%</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5%</w:t>
            </w:r>
          </w:p>
        </w:tc>
      </w:tr>
      <w:tr w:rsidR="003F25BD" w:rsidRPr="002719F6" w:rsidTr="00D552F3">
        <w:trPr>
          <w:trHeight w:val="435"/>
        </w:trPr>
        <w:tc>
          <w:tcPr>
            <w:tcW w:w="630" w:type="dxa"/>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Selenium Sulphide</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Topical </w:t>
            </w:r>
            <w:r>
              <w:rPr>
                <w:rFonts w:ascii="Times New Roman" w:eastAsia="Times New Roman" w:hAnsi="Times New Roman" w:cs="Times New Roman"/>
                <w:color w:val="000000" w:themeColor="text1"/>
                <w:sz w:val="24"/>
                <w:szCs w:val="24"/>
              </w:rPr>
              <w:t>Suspension</w:t>
            </w:r>
            <w:r w:rsidRPr="002719F6">
              <w:rPr>
                <w:rFonts w:ascii="Times New Roman" w:eastAsia="Times New Roman" w:hAnsi="Times New Roman" w:cs="Times New Roman"/>
                <w:color w:val="000000" w:themeColor="text1"/>
                <w:sz w:val="24"/>
                <w:szCs w:val="24"/>
              </w:rPr>
              <w:t xml:space="preserve"> 2.5%</w:t>
            </w:r>
          </w:p>
        </w:tc>
      </w:tr>
      <w:tr w:rsidR="003F25BD" w:rsidRPr="002719F6" w:rsidTr="00D552F3">
        <w:trPr>
          <w:trHeight w:val="435"/>
        </w:trPr>
        <w:tc>
          <w:tcPr>
            <w:tcW w:w="630" w:type="dxa"/>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Silver Sulphadiazine</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w:t>
            </w:r>
          </w:p>
        </w:tc>
      </w:tr>
      <w:tr w:rsidR="003F25BD" w:rsidRPr="002719F6" w:rsidTr="00D552F3">
        <w:trPr>
          <w:trHeight w:val="435"/>
        </w:trPr>
        <w:tc>
          <w:tcPr>
            <w:tcW w:w="630" w:type="dxa"/>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Sulphur</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w:t>
            </w:r>
          </w:p>
        </w:tc>
      </w:tr>
      <w:tr w:rsidR="004271A0" w:rsidRPr="002719F6" w:rsidTr="007A3E00">
        <w:trPr>
          <w:trHeight w:val="435"/>
        </w:trPr>
        <w:tc>
          <w:tcPr>
            <w:tcW w:w="630" w:type="dxa"/>
            <w:vMerge w:val="restart"/>
          </w:tcPr>
          <w:p w:rsidR="004271A0" w:rsidRPr="002719F6" w:rsidRDefault="004271A0"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4271A0" w:rsidRPr="002719F6" w:rsidRDefault="004271A0"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Terb</w:t>
            </w:r>
            <w:r>
              <w:rPr>
                <w:rFonts w:ascii="Times New Roman" w:eastAsia="Times New Roman" w:hAnsi="Times New Roman" w:cs="Times New Roman"/>
                <w:color w:val="000000" w:themeColor="text1"/>
                <w:sz w:val="24"/>
                <w:szCs w:val="24"/>
              </w:rPr>
              <w:t>i</w:t>
            </w:r>
            <w:r w:rsidRPr="002719F6">
              <w:rPr>
                <w:rFonts w:ascii="Times New Roman" w:eastAsia="Times New Roman" w:hAnsi="Times New Roman" w:cs="Times New Roman"/>
                <w:color w:val="000000" w:themeColor="text1"/>
                <w:sz w:val="24"/>
                <w:szCs w:val="24"/>
              </w:rPr>
              <w:t>nafine</w:t>
            </w:r>
          </w:p>
        </w:tc>
        <w:tc>
          <w:tcPr>
            <w:tcW w:w="5490" w:type="dxa"/>
            <w:tcBorders>
              <w:top w:val="single" w:sz="4" w:space="0" w:color="auto"/>
              <w:bottom w:val="single" w:sz="4" w:space="0" w:color="auto"/>
            </w:tcBorders>
          </w:tcPr>
          <w:p w:rsidR="004271A0" w:rsidRPr="002719F6" w:rsidRDefault="004271A0"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w:t>
            </w:r>
          </w:p>
        </w:tc>
      </w:tr>
      <w:tr w:rsidR="004271A0" w:rsidRPr="002719F6" w:rsidTr="00D552F3">
        <w:trPr>
          <w:trHeight w:val="435"/>
        </w:trPr>
        <w:tc>
          <w:tcPr>
            <w:tcW w:w="630" w:type="dxa"/>
            <w:vMerge/>
            <w:tcBorders>
              <w:bottom w:val="single" w:sz="4" w:space="0" w:color="auto"/>
            </w:tcBorders>
          </w:tcPr>
          <w:p w:rsidR="004271A0" w:rsidRPr="002719F6" w:rsidRDefault="004271A0"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4271A0" w:rsidRPr="002719F6" w:rsidRDefault="004271A0"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4271A0" w:rsidRPr="002719F6" w:rsidRDefault="004271A0" w:rsidP="003F25BD">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Solution 1%</w:t>
            </w:r>
          </w:p>
        </w:tc>
      </w:tr>
      <w:tr w:rsidR="003F25BD" w:rsidRPr="002719F6" w:rsidTr="00D552F3">
        <w:trPr>
          <w:trHeight w:val="435"/>
        </w:trPr>
        <w:tc>
          <w:tcPr>
            <w:tcW w:w="630" w:type="dxa"/>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Tetracycline</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3%</w:t>
            </w:r>
          </w:p>
        </w:tc>
      </w:tr>
      <w:tr w:rsidR="004271A0" w:rsidRPr="002719F6" w:rsidTr="001B630C">
        <w:trPr>
          <w:trHeight w:val="435"/>
        </w:trPr>
        <w:tc>
          <w:tcPr>
            <w:tcW w:w="630" w:type="dxa"/>
            <w:vMerge w:val="restart"/>
          </w:tcPr>
          <w:p w:rsidR="004271A0" w:rsidRPr="002719F6" w:rsidRDefault="004271A0"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4271A0" w:rsidRPr="002719F6" w:rsidRDefault="004271A0"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Tolnaftate</w:t>
            </w:r>
          </w:p>
        </w:tc>
        <w:tc>
          <w:tcPr>
            <w:tcW w:w="5490" w:type="dxa"/>
            <w:tcBorders>
              <w:top w:val="single" w:sz="4" w:space="0" w:color="auto"/>
              <w:bottom w:val="single" w:sz="4" w:space="0" w:color="auto"/>
            </w:tcBorders>
          </w:tcPr>
          <w:p w:rsidR="004271A0" w:rsidRPr="002719F6" w:rsidRDefault="004271A0"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1%</w:t>
            </w:r>
          </w:p>
        </w:tc>
      </w:tr>
      <w:tr w:rsidR="004271A0" w:rsidRPr="002719F6" w:rsidTr="001B630C">
        <w:trPr>
          <w:trHeight w:val="435"/>
        </w:trPr>
        <w:tc>
          <w:tcPr>
            <w:tcW w:w="630" w:type="dxa"/>
            <w:vMerge/>
          </w:tcPr>
          <w:p w:rsidR="004271A0" w:rsidRPr="002719F6" w:rsidRDefault="004271A0"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4271A0" w:rsidRPr="002719F6" w:rsidRDefault="004271A0" w:rsidP="003F25B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4271A0" w:rsidRPr="002719F6" w:rsidRDefault="004271A0"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Spray 0.068%</w:t>
            </w:r>
          </w:p>
        </w:tc>
      </w:tr>
      <w:tr w:rsidR="003F25BD" w:rsidRPr="002719F6" w:rsidTr="00D552F3">
        <w:trPr>
          <w:trHeight w:val="306"/>
        </w:trPr>
        <w:tc>
          <w:tcPr>
            <w:tcW w:w="630" w:type="dxa"/>
            <w:vMerge w:val="restart"/>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Zinc Undecenoate + </w:t>
            </w:r>
            <w:r w:rsidR="004271A0" w:rsidRPr="002719F6">
              <w:rPr>
                <w:rFonts w:ascii="Times New Roman" w:eastAsia="Times New Roman" w:hAnsi="Times New Roman" w:cs="Times New Roman"/>
                <w:color w:val="000000" w:themeColor="text1"/>
                <w:sz w:val="24"/>
                <w:szCs w:val="24"/>
              </w:rPr>
              <w:t>Undecanoic</w:t>
            </w:r>
          </w:p>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Acid</w:t>
            </w: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20% +5%</w:t>
            </w:r>
          </w:p>
        </w:tc>
      </w:tr>
      <w:tr w:rsidR="003F25BD" w:rsidRPr="002719F6" w:rsidTr="00D552F3">
        <w:trPr>
          <w:trHeight w:val="285"/>
        </w:trPr>
        <w:tc>
          <w:tcPr>
            <w:tcW w:w="630" w:type="dxa"/>
            <w:vMerge/>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20% +2%</w:t>
            </w:r>
          </w:p>
        </w:tc>
      </w:tr>
      <w:tr w:rsidR="003F25BD" w:rsidRPr="002719F6" w:rsidTr="00D552F3">
        <w:trPr>
          <w:trHeight w:val="390"/>
        </w:trPr>
        <w:tc>
          <w:tcPr>
            <w:tcW w:w="630" w:type="dxa"/>
            <w:vMerge/>
            <w:tcBorders>
              <w:bottom w:val="single" w:sz="4" w:space="0" w:color="auto"/>
            </w:tcBorders>
          </w:tcPr>
          <w:p w:rsidR="003F25BD" w:rsidRPr="002719F6" w:rsidRDefault="003F25BD" w:rsidP="003F25BD">
            <w:pPr>
              <w:numPr>
                <w:ilvl w:val="0"/>
                <w:numId w:val="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3F25BD" w:rsidRPr="002719F6" w:rsidRDefault="003F25BD" w:rsidP="003F25B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3F25BD" w:rsidRPr="002719F6" w:rsidRDefault="003F25BD" w:rsidP="003F25B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(aerosol) 20% +2%</w:t>
            </w:r>
          </w:p>
        </w:tc>
      </w:tr>
    </w:tbl>
    <w:p w:rsidR="00847E18" w:rsidRDefault="00847E18"/>
    <w:p w:rsidR="00847E18" w:rsidRPr="002719F6" w:rsidRDefault="00847E18" w:rsidP="00847E18">
      <w:pPr>
        <w:pStyle w:val="Heading2"/>
        <w:spacing w:before="120"/>
      </w:pPr>
      <w:bookmarkStart w:id="158" w:name="_Toc76842010"/>
      <w:r w:rsidRPr="002719F6">
        <w:rPr>
          <w:rFonts w:eastAsiaTheme="minorHAnsi"/>
          <w:bCs/>
        </w:rPr>
        <w:t xml:space="preserve">DE200 </w:t>
      </w:r>
      <w:r w:rsidRPr="002719F6">
        <w:t>Anti-inflammatory</w:t>
      </w:r>
      <w:r w:rsidR="001F7D52">
        <w:t>,</w:t>
      </w:r>
      <w:r w:rsidRPr="002719F6">
        <w:t xml:space="preserve"> Topical</w:t>
      </w:r>
      <w:bookmarkEnd w:id="158"/>
    </w:p>
    <w:tbl>
      <w:tblPr>
        <w:tblStyle w:val="TableGrid3"/>
        <w:tblW w:w="10260" w:type="dxa"/>
        <w:tblInd w:w="-455" w:type="dxa"/>
        <w:tblLayout w:type="fixed"/>
        <w:tblLook w:val="04A0"/>
      </w:tblPr>
      <w:tblGrid>
        <w:gridCol w:w="630"/>
        <w:gridCol w:w="4140"/>
        <w:gridCol w:w="5490"/>
      </w:tblGrid>
      <w:tr w:rsidR="002719F6" w:rsidRPr="002719F6" w:rsidTr="00D552F3">
        <w:trPr>
          <w:trHeight w:val="435"/>
        </w:trPr>
        <w:tc>
          <w:tcPr>
            <w:tcW w:w="630" w:type="dxa"/>
            <w:tcBorders>
              <w:bottom w:val="single" w:sz="4" w:space="0" w:color="auto"/>
            </w:tcBorders>
          </w:tcPr>
          <w:p w:rsidR="00F61317" w:rsidRPr="002719F6" w:rsidRDefault="00F61317"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A37739"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Dexamethasone</w:t>
            </w:r>
            <w:r w:rsidR="00F61317" w:rsidRPr="002719F6">
              <w:rPr>
                <w:rFonts w:ascii="Times New Roman" w:eastAsia="Times New Roman" w:hAnsi="Times New Roman" w:cs="Times New Roman"/>
                <w:color w:val="000000" w:themeColor="text1"/>
                <w:sz w:val="24"/>
                <w:szCs w:val="24"/>
              </w:rPr>
              <w:t xml:space="preserve"> sodium phosphate</w:t>
            </w:r>
          </w:p>
        </w:tc>
        <w:tc>
          <w:tcPr>
            <w:tcW w:w="5490" w:type="dxa"/>
            <w:tcBorders>
              <w:top w:val="single" w:sz="4" w:space="0" w:color="auto"/>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0.10%</w:t>
            </w:r>
          </w:p>
        </w:tc>
      </w:tr>
      <w:tr w:rsidR="00D545C3" w:rsidRPr="002719F6" w:rsidTr="00D545C3">
        <w:trPr>
          <w:trHeight w:val="665"/>
        </w:trPr>
        <w:tc>
          <w:tcPr>
            <w:tcW w:w="630" w:type="dxa"/>
          </w:tcPr>
          <w:p w:rsidR="00D545C3" w:rsidRPr="002719F6" w:rsidRDefault="00D545C3"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bookmarkStart w:id="159" w:name="_Hlk76725432"/>
          </w:p>
        </w:tc>
        <w:tc>
          <w:tcPr>
            <w:tcW w:w="4140" w:type="dxa"/>
          </w:tcPr>
          <w:p w:rsidR="00D545C3" w:rsidRPr="00CF41A2" w:rsidRDefault="00D545C3" w:rsidP="00D545C3">
            <w:pPr>
              <w:tabs>
                <w:tab w:val="center" w:pos="6480"/>
              </w:tabs>
              <w:autoSpaceDE w:val="0"/>
              <w:autoSpaceDN w:val="0"/>
              <w:adjustRightInd w:val="0"/>
              <w:spacing w:after="0" w:line="360" w:lineRule="auto"/>
              <w:jc w:val="both"/>
              <w:rPr>
                <w:rFonts w:ascii="Times New Roman" w:eastAsia="Times New Roman" w:hAnsi="Times New Roman" w:cs="Times New Roman"/>
                <w:sz w:val="24"/>
                <w:szCs w:val="24"/>
              </w:rPr>
            </w:pPr>
            <w:r w:rsidRPr="00CF41A2">
              <w:rPr>
                <w:rFonts w:ascii="Times New Roman" w:eastAsia="Times New Roman" w:hAnsi="Times New Roman" w:cs="Times New Roman"/>
                <w:sz w:val="24"/>
                <w:szCs w:val="24"/>
              </w:rPr>
              <w:t>Diclofenac Diethylamine +</w:t>
            </w:r>
          </w:p>
          <w:p w:rsidR="00D545C3" w:rsidRPr="00CF41A2" w:rsidRDefault="00D545C3" w:rsidP="00D545C3">
            <w:pPr>
              <w:spacing w:after="0" w:line="360" w:lineRule="auto"/>
              <w:jc w:val="both"/>
              <w:rPr>
                <w:rFonts w:ascii="Times New Roman" w:eastAsia="Times New Roman" w:hAnsi="Times New Roman" w:cs="Times New Roman"/>
                <w:sz w:val="24"/>
                <w:szCs w:val="24"/>
              </w:rPr>
            </w:pPr>
            <w:r w:rsidRPr="00CF41A2">
              <w:rPr>
                <w:rFonts w:ascii="Times New Roman" w:eastAsia="Times New Roman" w:hAnsi="Times New Roman" w:cs="Times New Roman"/>
                <w:sz w:val="24"/>
                <w:szCs w:val="24"/>
              </w:rPr>
              <w:t>Methylsalicylate + menthol</w:t>
            </w:r>
          </w:p>
        </w:tc>
        <w:tc>
          <w:tcPr>
            <w:tcW w:w="5490" w:type="dxa"/>
            <w:tcBorders>
              <w:top w:val="single" w:sz="4" w:space="0" w:color="auto"/>
              <w:bottom w:val="single" w:sz="4" w:space="0" w:color="auto"/>
            </w:tcBorders>
          </w:tcPr>
          <w:p w:rsidR="00D545C3" w:rsidRPr="00CF41A2" w:rsidRDefault="00D545C3" w:rsidP="0006533D">
            <w:pPr>
              <w:spacing w:after="0" w:line="360" w:lineRule="auto"/>
              <w:contextualSpacing/>
              <w:jc w:val="both"/>
              <w:rPr>
                <w:rFonts w:ascii="Times New Roman" w:eastAsia="Times New Roman" w:hAnsi="Times New Roman" w:cs="Times New Roman"/>
                <w:sz w:val="24"/>
                <w:szCs w:val="24"/>
              </w:rPr>
            </w:pPr>
            <w:r w:rsidRPr="00CF41A2">
              <w:rPr>
                <w:rFonts w:ascii="Times New Roman" w:eastAsia="Times New Roman" w:hAnsi="Times New Roman" w:cs="Times New Roman"/>
                <w:sz w:val="24"/>
                <w:szCs w:val="24"/>
              </w:rPr>
              <w:t>Gel 1.16% + 10% + 5%</w:t>
            </w:r>
          </w:p>
        </w:tc>
      </w:tr>
      <w:bookmarkEnd w:id="159"/>
      <w:tr w:rsidR="002719F6" w:rsidRPr="002719F6" w:rsidTr="00D552F3">
        <w:trPr>
          <w:trHeight w:val="333"/>
        </w:trPr>
        <w:tc>
          <w:tcPr>
            <w:tcW w:w="630" w:type="dxa"/>
            <w:vMerge w:val="restart"/>
          </w:tcPr>
          <w:p w:rsidR="00F61317" w:rsidRPr="002719F6" w:rsidRDefault="00F61317"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A37739"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Fluocinolone</w:t>
            </w:r>
            <w:r w:rsidR="00F61317" w:rsidRPr="002719F6">
              <w:rPr>
                <w:rFonts w:ascii="Times New Roman" w:eastAsia="Times New Roman" w:hAnsi="Times New Roman" w:cs="Times New Roman"/>
                <w:color w:val="000000" w:themeColor="text1"/>
                <w:sz w:val="24"/>
                <w:szCs w:val="24"/>
              </w:rPr>
              <w:t xml:space="preserve"> Acetonide</w:t>
            </w:r>
          </w:p>
        </w:tc>
        <w:tc>
          <w:tcPr>
            <w:tcW w:w="5490" w:type="dxa"/>
            <w:tcBorders>
              <w:top w:val="single" w:sz="4" w:space="0" w:color="auto"/>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Cream </w:t>
            </w:r>
            <w:r w:rsidR="00DB08FB">
              <w:rPr>
                <w:rFonts w:ascii="Times New Roman" w:eastAsia="Times New Roman" w:hAnsi="Times New Roman" w:cs="Times New Roman"/>
                <w:color w:val="000000" w:themeColor="text1"/>
                <w:sz w:val="24"/>
                <w:szCs w:val="24"/>
              </w:rPr>
              <w:t xml:space="preserve">0.01%; </w:t>
            </w:r>
            <w:r w:rsidRPr="002719F6">
              <w:rPr>
                <w:rFonts w:ascii="Times New Roman" w:eastAsia="Times New Roman" w:hAnsi="Times New Roman" w:cs="Times New Roman"/>
                <w:color w:val="000000" w:themeColor="text1"/>
                <w:sz w:val="24"/>
                <w:szCs w:val="24"/>
              </w:rPr>
              <w:t>0.025%</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0.03%</w:t>
            </w:r>
          </w:p>
        </w:tc>
      </w:tr>
      <w:tr w:rsidR="00DB08FB" w:rsidRPr="002719F6" w:rsidTr="00D552F3">
        <w:trPr>
          <w:trHeight w:val="333"/>
        </w:trPr>
        <w:tc>
          <w:tcPr>
            <w:tcW w:w="630" w:type="dxa"/>
            <w:vMerge/>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0.025%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0.03%</w:t>
            </w:r>
          </w:p>
        </w:tc>
      </w:tr>
      <w:tr w:rsidR="00DB08FB" w:rsidRPr="002719F6" w:rsidTr="00D552F3">
        <w:trPr>
          <w:trHeight w:val="480"/>
        </w:trPr>
        <w:tc>
          <w:tcPr>
            <w:tcW w:w="630" w:type="dxa"/>
            <w:vMerge/>
            <w:tcBorders>
              <w:bottom w:val="single" w:sz="4" w:space="0" w:color="auto"/>
            </w:tcBorders>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Solution 0.01%</w:t>
            </w:r>
          </w:p>
        </w:tc>
      </w:tr>
      <w:tr w:rsidR="00811CAD" w:rsidRPr="002719F6" w:rsidTr="00934D96">
        <w:trPr>
          <w:trHeight w:val="495"/>
        </w:trPr>
        <w:tc>
          <w:tcPr>
            <w:tcW w:w="630" w:type="dxa"/>
            <w:vMerge w:val="restart"/>
          </w:tcPr>
          <w:p w:rsidR="00811CAD" w:rsidRPr="002719F6" w:rsidRDefault="00811CAD"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811CAD" w:rsidRPr="002719F6" w:rsidRDefault="00811CAD" w:rsidP="00934D9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Fluocinonide</w:t>
            </w:r>
          </w:p>
        </w:tc>
        <w:tc>
          <w:tcPr>
            <w:tcW w:w="5490" w:type="dxa"/>
            <w:tcBorders>
              <w:top w:val="single" w:sz="4" w:space="0" w:color="auto"/>
              <w:bottom w:val="single" w:sz="4" w:space="0" w:color="auto"/>
            </w:tcBorders>
          </w:tcPr>
          <w:p w:rsidR="00811CAD" w:rsidRPr="002719F6" w:rsidRDefault="00811CAD" w:rsidP="00934D9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Cream 0.05%</w:t>
            </w:r>
          </w:p>
        </w:tc>
      </w:tr>
      <w:tr w:rsidR="00811CAD" w:rsidRPr="002719F6" w:rsidTr="00934D96">
        <w:trPr>
          <w:trHeight w:val="495"/>
        </w:trPr>
        <w:tc>
          <w:tcPr>
            <w:tcW w:w="630" w:type="dxa"/>
            <w:vMerge/>
          </w:tcPr>
          <w:p w:rsidR="00811CAD" w:rsidRPr="002719F6" w:rsidRDefault="00811CAD"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811CAD" w:rsidRPr="002719F6" w:rsidRDefault="00811CAD" w:rsidP="00934D9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11CAD" w:rsidRPr="002719F6" w:rsidRDefault="00811CAD" w:rsidP="00934D9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Ointment 0.05%</w:t>
            </w:r>
          </w:p>
        </w:tc>
      </w:tr>
      <w:tr w:rsidR="00811CAD" w:rsidRPr="002719F6" w:rsidTr="00934D96">
        <w:trPr>
          <w:trHeight w:val="495"/>
        </w:trPr>
        <w:tc>
          <w:tcPr>
            <w:tcW w:w="630" w:type="dxa"/>
            <w:vMerge/>
            <w:tcBorders>
              <w:bottom w:val="single" w:sz="4" w:space="0" w:color="auto"/>
            </w:tcBorders>
          </w:tcPr>
          <w:p w:rsidR="00811CAD" w:rsidRPr="002719F6" w:rsidRDefault="00811CAD"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811CAD" w:rsidRPr="002719F6" w:rsidRDefault="00811CAD" w:rsidP="00934D9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11CAD" w:rsidRPr="002719F6" w:rsidRDefault="00811CAD" w:rsidP="00934D9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Gel 0.10%</w:t>
            </w:r>
          </w:p>
        </w:tc>
      </w:tr>
      <w:tr w:rsidR="00DB08FB" w:rsidRPr="002719F6" w:rsidTr="00D552F3">
        <w:trPr>
          <w:trHeight w:val="315"/>
        </w:trPr>
        <w:tc>
          <w:tcPr>
            <w:tcW w:w="630" w:type="dxa"/>
            <w:vMerge w:val="restart"/>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Fluocortolone pivalate + Lidocaine</w:t>
            </w:r>
          </w:p>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Hydrochloride</w:t>
            </w: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(1mg + 20mg)/ml</w:t>
            </w:r>
          </w:p>
        </w:tc>
      </w:tr>
      <w:tr w:rsidR="00DB08FB" w:rsidRPr="002719F6" w:rsidTr="00D552F3">
        <w:trPr>
          <w:trHeight w:val="360"/>
        </w:trPr>
        <w:tc>
          <w:tcPr>
            <w:tcW w:w="630" w:type="dxa"/>
            <w:vMerge/>
            <w:tcBorders>
              <w:bottom w:val="single" w:sz="4" w:space="0" w:color="auto"/>
            </w:tcBorders>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suppository (1mg+40mg)/unit</w:t>
            </w:r>
          </w:p>
        </w:tc>
      </w:tr>
      <w:tr w:rsidR="00DB08FB" w:rsidRPr="002719F6" w:rsidTr="00D552F3">
        <w:trPr>
          <w:trHeight w:val="318"/>
        </w:trPr>
        <w:tc>
          <w:tcPr>
            <w:tcW w:w="630" w:type="dxa"/>
            <w:vMerge w:val="restart"/>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Hydrocortisone Acetate</w:t>
            </w: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w:t>
            </w:r>
          </w:p>
        </w:tc>
      </w:tr>
      <w:tr w:rsidR="00DB08FB" w:rsidRPr="002719F6" w:rsidTr="00D552F3">
        <w:trPr>
          <w:trHeight w:val="255"/>
        </w:trPr>
        <w:tc>
          <w:tcPr>
            <w:tcW w:w="630" w:type="dxa"/>
            <w:vMerge/>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1%</w:t>
            </w:r>
          </w:p>
        </w:tc>
      </w:tr>
      <w:tr w:rsidR="00DB08FB" w:rsidRPr="002719F6" w:rsidTr="00D552F3">
        <w:trPr>
          <w:trHeight w:val="405"/>
        </w:trPr>
        <w:tc>
          <w:tcPr>
            <w:tcW w:w="630" w:type="dxa"/>
            <w:vMerge w:val="restart"/>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Methyl Prednisolone +Aceponate</w:t>
            </w: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0.1%</w:t>
            </w:r>
          </w:p>
        </w:tc>
      </w:tr>
      <w:tr w:rsidR="00DB08FB" w:rsidRPr="002719F6" w:rsidTr="00D552F3">
        <w:trPr>
          <w:trHeight w:val="420"/>
        </w:trPr>
        <w:tc>
          <w:tcPr>
            <w:tcW w:w="630" w:type="dxa"/>
            <w:vMerge/>
            <w:tcBorders>
              <w:bottom w:val="single" w:sz="4" w:space="0" w:color="auto"/>
            </w:tcBorders>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0.1%</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w:t>
            </w:r>
          </w:p>
        </w:tc>
      </w:tr>
      <w:tr w:rsidR="00DB08FB" w:rsidRPr="002719F6" w:rsidTr="00D552F3">
        <w:trPr>
          <w:trHeight w:val="435"/>
        </w:trPr>
        <w:tc>
          <w:tcPr>
            <w:tcW w:w="630" w:type="dxa"/>
            <w:tcBorders>
              <w:bottom w:val="single" w:sz="4" w:space="0" w:color="auto"/>
            </w:tcBorders>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Nimesulide</w:t>
            </w: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Gel (transdermal) 1%</w:t>
            </w:r>
          </w:p>
        </w:tc>
      </w:tr>
      <w:tr w:rsidR="00DB08FB" w:rsidRPr="002719F6" w:rsidTr="00D552F3">
        <w:trPr>
          <w:trHeight w:val="393"/>
        </w:trPr>
        <w:tc>
          <w:tcPr>
            <w:tcW w:w="630" w:type="dxa"/>
            <w:vMerge w:val="restart"/>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Triamcinolone </w:t>
            </w:r>
            <w:r w:rsidR="00811CAD" w:rsidRPr="002719F6">
              <w:rPr>
                <w:rFonts w:ascii="Times New Roman" w:eastAsia="Times New Roman" w:hAnsi="Times New Roman" w:cs="Times New Roman"/>
                <w:color w:val="000000" w:themeColor="text1"/>
                <w:sz w:val="24"/>
                <w:szCs w:val="24"/>
              </w:rPr>
              <w:t>acetonide</w:t>
            </w: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0.1%</w:t>
            </w:r>
          </w:p>
        </w:tc>
      </w:tr>
      <w:tr w:rsidR="00DB08FB" w:rsidRPr="002719F6" w:rsidTr="00D552F3">
        <w:trPr>
          <w:trHeight w:val="333"/>
        </w:trPr>
        <w:tc>
          <w:tcPr>
            <w:tcW w:w="630" w:type="dxa"/>
            <w:vMerge/>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Creams 0.03%</w:t>
            </w:r>
            <w:r>
              <w:rPr>
                <w:rFonts w:ascii="Times New Roman" w:eastAsia="Times New Roman" w:hAnsi="Times New Roman" w:cs="Times New Roman"/>
                <w:color w:val="000000" w:themeColor="text1"/>
                <w:sz w:val="24"/>
                <w:szCs w:val="24"/>
              </w:rPr>
              <w:t xml:space="preserve">;0.1%; </w:t>
            </w:r>
            <w:r w:rsidRPr="002719F6">
              <w:rPr>
                <w:rFonts w:ascii="Times New Roman" w:eastAsia="Times New Roman" w:hAnsi="Times New Roman" w:cs="Times New Roman"/>
                <w:color w:val="000000" w:themeColor="text1"/>
                <w:sz w:val="24"/>
                <w:szCs w:val="24"/>
              </w:rPr>
              <w:t xml:space="preserve">1% </w:t>
            </w:r>
          </w:p>
        </w:tc>
      </w:tr>
      <w:tr w:rsidR="00DB08FB" w:rsidRPr="002719F6" w:rsidTr="00D552F3">
        <w:trPr>
          <w:trHeight w:val="486"/>
        </w:trPr>
        <w:tc>
          <w:tcPr>
            <w:tcW w:w="630" w:type="dxa"/>
            <w:vMerge/>
            <w:tcBorders>
              <w:bottom w:val="single" w:sz="4" w:space="0" w:color="auto"/>
            </w:tcBorders>
          </w:tcPr>
          <w:p w:rsidR="00DB08FB" w:rsidRPr="002719F6" w:rsidRDefault="00DB08FB" w:rsidP="00947605">
            <w:pPr>
              <w:numPr>
                <w:ilvl w:val="0"/>
                <w:numId w:val="78"/>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DB08FB" w:rsidRPr="002719F6" w:rsidRDefault="00DB08FB" w:rsidP="00DB08FB">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DB08FB" w:rsidRPr="002719F6" w:rsidRDefault="00DB08FB" w:rsidP="00DB08F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Paste 0.1%</w:t>
            </w:r>
          </w:p>
        </w:tc>
      </w:tr>
    </w:tbl>
    <w:p w:rsidR="00847E18" w:rsidRPr="002719F6" w:rsidRDefault="00847E18" w:rsidP="00847E18">
      <w:pPr>
        <w:pStyle w:val="Heading2"/>
        <w:spacing w:before="120"/>
      </w:pPr>
      <w:bookmarkStart w:id="160" w:name="_Toc76842011"/>
      <w:r w:rsidRPr="002719F6">
        <w:rPr>
          <w:rFonts w:eastAsiaTheme="minorHAnsi"/>
          <w:bCs/>
        </w:rPr>
        <w:t xml:space="preserve">DE300 </w:t>
      </w:r>
      <w:r w:rsidRPr="002719F6">
        <w:t>Anti-infective/Anti-inflammatory Combinations</w:t>
      </w:r>
      <w:bookmarkEnd w:id="160"/>
    </w:p>
    <w:tbl>
      <w:tblPr>
        <w:tblStyle w:val="TableGrid3"/>
        <w:tblW w:w="10260" w:type="dxa"/>
        <w:tblInd w:w="-455" w:type="dxa"/>
        <w:tblLayout w:type="fixed"/>
        <w:tblLook w:val="04A0"/>
      </w:tblPr>
      <w:tblGrid>
        <w:gridCol w:w="630"/>
        <w:gridCol w:w="4140"/>
        <w:gridCol w:w="5490"/>
      </w:tblGrid>
      <w:tr w:rsidR="002719F6" w:rsidRPr="002719F6" w:rsidTr="00D552F3">
        <w:trPr>
          <w:trHeight w:val="315"/>
        </w:trPr>
        <w:tc>
          <w:tcPr>
            <w:tcW w:w="630" w:type="dxa"/>
            <w:vMerge w:val="restart"/>
          </w:tcPr>
          <w:p w:rsidR="00F61317" w:rsidRPr="002719F6" w:rsidRDefault="00F61317" w:rsidP="00947605">
            <w:pPr>
              <w:numPr>
                <w:ilvl w:val="0"/>
                <w:numId w:val="77"/>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Clioquinol + Hydrocortisone</w:t>
            </w:r>
          </w:p>
        </w:tc>
        <w:tc>
          <w:tcPr>
            <w:tcW w:w="5490" w:type="dxa"/>
            <w:tcBorders>
              <w:top w:val="single" w:sz="4" w:space="0" w:color="auto"/>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3% + 0.5%</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3% + 1%  </w:t>
            </w:r>
          </w:p>
        </w:tc>
      </w:tr>
      <w:tr w:rsidR="002719F6" w:rsidRPr="002719F6" w:rsidTr="00D552F3">
        <w:trPr>
          <w:trHeight w:val="360"/>
        </w:trPr>
        <w:tc>
          <w:tcPr>
            <w:tcW w:w="630" w:type="dxa"/>
            <w:vMerge/>
            <w:tcBorders>
              <w:bottom w:val="single" w:sz="4" w:space="0" w:color="auto"/>
            </w:tcBorders>
          </w:tcPr>
          <w:p w:rsidR="00F61317" w:rsidRPr="002719F6" w:rsidRDefault="00F61317" w:rsidP="00947605">
            <w:pPr>
              <w:numPr>
                <w:ilvl w:val="0"/>
                <w:numId w:val="77"/>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3% + 0.5%</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3% + 1% </w:t>
            </w:r>
          </w:p>
        </w:tc>
      </w:tr>
      <w:tr w:rsidR="002719F6" w:rsidRPr="002719F6" w:rsidTr="00D552F3">
        <w:trPr>
          <w:trHeight w:val="318"/>
        </w:trPr>
        <w:tc>
          <w:tcPr>
            <w:tcW w:w="630" w:type="dxa"/>
            <w:vMerge w:val="restart"/>
          </w:tcPr>
          <w:p w:rsidR="00F61317" w:rsidRPr="002719F6" w:rsidRDefault="00F61317" w:rsidP="00947605">
            <w:pPr>
              <w:numPr>
                <w:ilvl w:val="0"/>
                <w:numId w:val="77"/>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Clotrimazole+Hydrocortisone</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 +1%</w:t>
            </w:r>
          </w:p>
        </w:tc>
      </w:tr>
      <w:tr w:rsidR="002719F6" w:rsidRPr="002719F6" w:rsidTr="00D552F3">
        <w:trPr>
          <w:trHeight w:val="495"/>
        </w:trPr>
        <w:tc>
          <w:tcPr>
            <w:tcW w:w="630" w:type="dxa"/>
            <w:vMerge/>
            <w:tcBorders>
              <w:bottom w:val="single" w:sz="4" w:space="0" w:color="auto"/>
            </w:tcBorders>
          </w:tcPr>
          <w:p w:rsidR="00F61317" w:rsidRPr="002719F6" w:rsidRDefault="00F61317" w:rsidP="00947605">
            <w:pPr>
              <w:numPr>
                <w:ilvl w:val="0"/>
                <w:numId w:val="77"/>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1% +1%</w:t>
            </w:r>
          </w:p>
        </w:tc>
      </w:tr>
      <w:tr w:rsidR="002719F6" w:rsidRPr="002719F6" w:rsidTr="00D552F3">
        <w:trPr>
          <w:trHeight w:val="435"/>
        </w:trPr>
        <w:tc>
          <w:tcPr>
            <w:tcW w:w="630" w:type="dxa"/>
            <w:tcBorders>
              <w:bottom w:val="single" w:sz="4" w:space="0" w:color="auto"/>
            </w:tcBorders>
          </w:tcPr>
          <w:p w:rsidR="00F61317" w:rsidRPr="002719F6" w:rsidRDefault="00F61317" w:rsidP="00947605">
            <w:pPr>
              <w:numPr>
                <w:ilvl w:val="0"/>
                <w:numId w:val="77"/>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CF41A2"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Dexamet</w:t>
            </w:r>
            <w:r>
              <w:rPr>
                <w:rFonts w:ascii="Times New Roman" w:eastAsia="Times New Roman" w:hAnsi="Times New Roman" w:cs="Times New Roman"/>
                <w:color w:val="000000" w:themeColor="text1"/>
                <w:sz w:val="24"/>
                <w:szCs w:val="24"/>
              </w:rPr>
              <w:t>h</w:t>
            </w:r>
            <w:r w:rsidRPr="002719F6">
              <w:rPr>
                <w:rFonts w:ascii="Times New Roman" w:eastAsia="Times New Roman" w:hAnsi="Times New Roman" w:cs="Times New Roman"/>
                <w:color w:val="000000" w:themeColor="text1"/>
                <w:sz w:val="24"/>
                <w:szCs w:val="24"/>
              </w:rPr>
              <w:t>asone</w:t>
            </w:r>
            <w:r w:rsidR="00F61317" w:rsidRPr="002719F6">
              <w:rPr>
                <w:rFonts w:ascii="Times New Roman" w:eastAsia="Times New Roman" w:hAnsi="Times New Roman" w:cs="Times New Roman"/>
                <w:color w:val="000000" w:themeColor="text1"/>
                <w:sz w:val="24"/>
                <w:szCs w:val="24"/>
              </w:rPr>
              <w:t xml:space="preserve"> Acetate + clotrimazole</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Cream0.4mg + 100mg</w:t>
            </w:r>
          </w:p>
        </w:tc>
      </w:tr>
      <w:tr w:rsidR="002719F6" w:rsidRPr="002719F6" w:rsidTr="00D552F3">
        <w:trPr>
          <w:trHeight w:val="435"/>
        </w:trPr>
        <w:tc>
          <w:tcPr>
            <w:tcW w:w="630" w:type="dxa"/>
            <w:tcBorders>
              <w:bottom w:val="single" w:sz="4" w:space="0" w:color="auto"/>
            </w:tcBorders>
          </w:tcPr>
          <w:p w:rsidR="00F61317" w:rsidRPr="002719F6" w:rsidRDefault="00F61317" w:rsidP="00947605">
            <w:pPr>
              <w:numPr>
                <w:ilvl w:val="0"/>
                <w:numId w:val="77"/>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Neomycin + Hydrocortisone + </w:t>
            </w:r>
            <w:r w:rsidR="00353654" w:rsidRPr="002719F6">
              <w:rPr>
                <w:rFonts w:ascii="Times New Roman" w:eastAsia="Times New Roman" w:hAnsi="Times New Roman" w:cs="Times New Roman"/>
                <w:color w:val="000000" w:themeColor="text1"/>
                <w:sz w:val="24"/>
                <w:szCs w:val="24"/>
              </w:rPr>
              <w:t>polymyxin</w:t>
            </w:r>
            <w:r w:rsidRPr="002719F6">
              <w:rPr>
                <w:rFonts w:ascii="Times New Roman" w:eastAsia="Times New Roman" w:hAnsi="Times New Roman" w:cs="Times New Roman"/>
                <w:color w:val="000000" w:themeColor="text1"/>
                <w:sz w:val="24"/>
                <w:szCs w:val="24"/>
              </w:rPr>
              <w:t xml:space="preserve"> B sulphate + Bacitracin</w:t>
            </w:r>
          </w:p>
        </w:tc>
        <w:tc>
          <w:tcPr>
            <w:tcW w:w="5490" w:type="dxa"/>
            <w:tcBorders>
              <w:top w:val="single" w:sz="4" w:space="0" w:color="auto"/>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3.5mg + 10mg + 10</w:t>
            </w:r>
            <w:r w:rsidR="006317EB">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000IU + 400IU/per 1g</w:t>
            </w:r>
          </w:p>
        </w:tc>
      </w:tr>
    </w:tbl>
    <w:p w:rsidR="00847E18" w:rsidRPr="002719F6" w:rsidRDefault="00847E18" w:rsidP="00847E18">
      <w:pPr>
        <w:pStyle w:val="Heading2"/>
        <w:spacing w:before="120"/>
      </w:pPr>
      <w:bookmarkStart w:id="161" w:name="_Toc76842012"/>
      <w:r w:rsidRPr="002719F6">
        <w:rPr>
          <w:rFonts w:eastAsiaTheme="minorHAnsi"/>
          <w:bCs/>
        </w:rPr>
        <w:t xml:space="preserve">DE400 </w:t>
      </w:r>
      <w:r w:rsidRPr="002719F6">
        <w:t>Keratolytic</w:t>
      </w:r>
      <w:r w:rsidR="00B03F7C">
        <w:t>s</w:t>
      </w:r>
      <w:r w:rsidRPr="002719F6">
        <w:t xml:space="preserve"> /Caustics and Antiacne Agents</w:t>
      </w:r>
      <w:bookmarkEnd w:id="161"/>
    </w:p>
    <w:tbl>
      <w:tblPr>
        <w:tblStyle w:val="TableGrid3"/>
        <w:tblW w:w="10260" w:type="dxa"/>
        <w:tblInd w:w="-455" w:type="dxa"/>
        <w:tblLayout w:type="fixed"/>
        <w:tblLook w:val="04A0"/>
      </w:tblPr>
      <w:tblGrid>
        <w:gridCol w:w="630"/>
        <w:gridCol w:w="4140"/>
        <w:gridCol w:w="5490"/>
      </w:tblGrid>
      <w:tr w:rsidR="00877AA2" w:rsidRPr="002719F6" w:rsidTr="00D552F3">
        <w:trPr>
          <w:trHeight w:val="285"/>
        </w:trPr>
        <w:tc>
          <w:tcPr>
            <w:tcW w:w="630" w:type="dxa"/>
            <w:vMerge w:val="restart"/>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EC323E">
              <w:rPr>
                <w:rFonts w:ascii="Times New Roman" w:eastAsia="Times New Roman" w:hAnsi="Times New Roman" w:cs="Times New Roman"/>
                <w:color w:val="000000" w:themeColor="text1"/>
                <w:sz w:val="24"/>
                <w:szCs w:val="24"/>
              </w:rPr>
              <w:t>Aminolevulinic</w:t>
            </w:r>
            <w:r w:rsidRPr="002719F6">
              <w:rPr>
                <w:rFonts w:ascii="Times New Roman" w:eastAsia="Times New Roman" w:hAnsi="Times New Roman" w:cs="Times New Roman"/>
                <w:color w:val="000000" w:themeColor="text1"/>
                <w:sz w:val="24"/>
                <w:szCs w:val="24"/>
              </w:rPr>
              <w:t xml:space="preserve"> acid</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Powder for solution 20%</w:t>
            </w:r>
          </w:p>
        </w:tc>
      </w:tr>
      <w:tr w:rsidR="00877AA2" w:rsidRPr="002719F6" w:rsidTr="00D552F3">
        <w:trPr>
          <w:trHeight w:val="300"/>
        </w:trPr>
        <w:tc>
          <w:tcPr>
            <w:tcW w:w="630" w:type="dxa"/>
            <w:vMerge/>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Gel 78mg/gm</w:t>
            </w:r>
          </w:p>
        </w:tc>
      </w:tr>
      <w:tr w:rsidR="00877AA2" w:rsidRPr="002719F6" w:rsidTr="00D552F3">
        <w:trPr>
          <w:trHeight w:val="300"/>
        </w:trPr>
        <w:tc>
          <w:tcPr>
            <w:tcW w:w="630" w:type="dxa"/>
            <w:vMerge/>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Lotion </w:t>
            </w:r>
            <w:r w:rsidRPr="002719F6">
              <w:rPr>
                <w:rFonts w:ascii="Times New Roman" w:eastAsia="Times New Roman" w:hAnsi="Times New Roman" w:cs="Times New Roman"/>
                <w:color w:val="000000" w:themeColor="text1"/>
                <w:sz w:val="24"/>
                <w:szCs w:val="24"/>
              </w:rPr>
              <w:t>2.5%</w:t>
            </w:r>
            <w:r>
              <w:rPr>
                <w:rFonts w:ascii="Times New Roman" w:eastAsia="Times New Roman" w:hAnsi="Times New Roman" w:cs="Times New Roman"/>
                <w:color w:val="000000" w:themeColor="text1"/>
                <w:sz w:val="24"/>
                <w:szCs w:val="24"/>
              </w:rPr>
              <w:t>;3.</w:t>
            </w:r>
            <w:r w:rsidRPr="002719F6">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;7</w:t>
            </w:r>
            <w:r w:rsidRPr="002719F6">
              <w:rPr>
                <w:rFonts w:ascii="Times New Roman" w:eastAsia="Times New Roman" w:hAnsi="Times New Roman" w:cs="Times New Roman"/>
                <w:color w:val="000000" w:themeColor="text1"/>
                <w:sz w:val="24"/>
                <w:szCs w:val="24"/>
              </w:rPr>
              <w:t>%</w:t>
            </w:r>
          </w:p>
        </w:tc>
      </w:tr>
      <w:tr w:rsidR="00877AA2" w:rsidRPr="002719F6" w:rsidTr="00D552F3">
        <w:trPr>
          <w:trHeight w:val="105"/>
        </w:trPr>
        <w:tc>
          <w:tcPr>
            <w:tcW w:w="630" w:type="dxa"/>
            <w:vMerge/>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2.5%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5</w:t>
            </w:r>
            <w:r>
              <w:rPr>
                <w:rFonts w:ascii="Times New Roman" w:eastAsia="Times New Roman" w:hAnsi="Times New Roman" w:cs="Times New Roman"/>
                <w:color w:val="000000" w:themeColor="text1"/>
                <w:sz w:val="24"/>
                <w:szCs w:val="24"/>
              </w:rPr>
              <w:t>.5</w:t>
            </w:r>
            <w:r w:rsidRPr="002719F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02719F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;7</w:t>
            </w:r>
            <w:r w:rsidRPr="002719F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10%</w:t>
            </w:r>
          </w:p>
        </w:tc>
      </w:tr>
      <w:tr w:rsidR="00A35637" w:rsidRPr="002719F6" w:rsidTr="002C1BE4">
        <w:trPr>
          <w:trHeight w:val="435"/>
        </w:trPr>
        <w:tc>
          <w:tcPr>
            <w:tcW w:w="630" w:type="dxa"/>
            <w:vMerge w:val="restart"/>
          </w:tcPr>
          <w:p w:rsidR="00A35637" w:rsidRPr="002719F6" w:rsidRDefault="00A35637"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A35637" w:rsidRPr="002719F6" w:rsidRDefault="00A35637" w:rsidP="002C1B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Benzoyl peroxide</w:t>
            </w:r>
          </w:p>
        </w:tc>
        <w:tc>
          <w:tcPr>
            <w:tcW w:w="5490" w:type="dxa"/>
            <w:tcBorders>
              <w:top w:val="single" w:sz="4" w:space="0" w:color="auto"/>
              <w:bottom w:val="single" w:sz="4" w:space="0" w:color="auto"/>
            </w:tcBorders>
          </w:tcPr>
          <w:p w:rsidR="00A35637" w:rsidRPr="002719F6" w:rsidRDefault="00A35637" w:rsidP="002C1B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Gel 2.5%; 4%; 5%, 8%; 10%</w:t>
            </w:r>
          </w:p>
        </w:tc>
      </w:tr>
      <w:tr w:rsidR="00A35637" w:rsidRPr="002719F6" w:rsidTr="002C1BE4">
        <w:trPr>
          <w:trHeight w:val="435"/>
        </w:trPr>
        <w:tc>
          <w:tcPr>
            <w:tcW w:w="630" w:type="dxa"/>
            <w:vMerge/>
          </w:tcPr>
          <w:p w:rsidR="00A35637" w:rsidRPr="002719F6" w:rsidRDefault="00A35637"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A35637" w:rsidRDefault="00A35637" w:rsidP="002C1B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A35637" w:rsidRDefault="00A35637" w:rsidP="002C1B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Solution 2.5%; 5%, 10%</w:t>
            </w:r>
          </w:p>
        </w:tc>
      </w:tr>
      <w:tr w:rsidR="00A35637" w:rsidRPr="002719F6" w:rsidTr="002C1BE4">
        <w:trPr>
          <w:trHeight w:val="435"/>
        </w:trPr>
        <w:tc>
          <w:tcPr>
            <w:tcW w:w="630" w:type="dxa"/>
            <w:vMerge/>
          </w:tcPr>
          <w:p w:rsidR="00A35637" w:rsidRPr="002719F6" w:rsidRDefault="00A35637"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A35637" w:rsidRDefault="00A35637" w:rsidP="002C1B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A35637" w:rsidRDefault="00F10A47" w:rsidP="002C1B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Lotion 2.5%; 3.5%; 7%</w:t>
            </w:r>
          </w:p>
        </w:tc>
      </w:tr>
      <w:tr w:rsidR="00A35637" w:rsidRPr="002719F6" w:rsidTr="002C1BE4">
        <w:trPr>
          <w:trHeight w:val="435"/>
        </w:trPr>
        <w:tc>
          <w:tcPr>
            <w:tcW w:w="630" w:type="dxa"/>
            <w:vMerge/>
          </w:tcPr>
          <w:p w:rsidR="00A35637" w:rsidRPr="002719F6" w:rsidRDefault="00A35637"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A35637" w:rsidRDefault="00A35637" w:rsidP="002C1B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A35637" w:rsidRDefault="00F10A47" w:rsidP="002C1BE4">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Cream 2.5%; 5.5%, 6%; 7%; 10%</w:t>
            </w:r>
          </w:p>
        </w:tc>
      </w:tr>
      <w:tr w:rsidR="00877AA2" w:rsidRPr="002719F6" w:rsidTr="00D552F3">
        <w:trPr>
          <w:trHeight w:val="285"/>
        </w:trPr>
        <w:tc>
          <w:tcPr>
            <w:tcW w:w="630" w:type="dxa"/>
            <w:vMerge w:val="restart"/>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Camphor</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w:t>
            </w:r>
            <w:r>
              <w:rPr>
                <w:rFonts w:ascii="Times New Roman" w:eastAsia="Times New Roman" w:hAnsi="Times New Roman" w:cs="Times New Roman"/>
                <w:color w:val="000000" w:themeColor="text1"/>
                <w:sz w:val="24"/>
                <w:szCs w:val="24"/>
              </w:rPr>
              <w:t xml:space="preserve"> 3.1%</w:t>
            </w:r>
          </w:p>
        </w:tc>
      </w:tr>
      <w:tr w:rsidR="00877AA2" w:rsidRPr="002719F6" w:rsidTr="00D552F3">
        <w:trPr>
          <w:trHeight w:val="174"/>
        </w:trPr>
        <w:tc>
          <w:tcPr>
            <w:tcW w:w="630" w:type="dxa"/>
            <w:vMerge/>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Ointment 10%; 11%</w:t>
            </w:r>
          </w:p>
        </w:tc>
      </w:tr>
      <w:tr w:rsidR="00877AA2" w:rsidRPr="002719F6" w:rsidTr="00D552F3">
        <w:trPr>
          <w:trHeight w:val="225"/>
        </w:trPr>
        <w:tc>
          <w:tcPr>
            <w:tcW w:w="630" w:type="dxa"/>
            <w:vMerge/>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Topical Liquid 10%</w:t>
            </w:r>
          </w:p>
        </w:tc>
      </w:tr>
      <w:tr w:rsidR="00877AA2" w:rsidRPr="002719F6" w:rsidTr="00D552F3">
        <w:trPr>
          <w:trHeight w:val="327"/>
        </w:trPr>
        <w:tc>
          <w:tcPr>
            <w:tcW w:w="630" w:type="dxa"/>
            <w:vMerge w:val="restart"/>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Coal Tar</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2%</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5%</w:t>
            </w:r>
            <w:r>
              <w:rPr>
                <w:rFonts w:ascii="Times New Roman" w:eastAsia="Times New Roman" w:hAnsi="Times New Roman" w:cs="Times New Roman"/>
                <w:color w:val="000000" w:themeColor="text1"/>
                <w:sz w:val="24"/>
                <w:szCs w:val="24"/>
              </w:rPr>
              <w:t>;</w:t>
            </w:r>
          </w:p>
        </w:tc>
      </w:tr>
      <w:tr w:rsidR="00877AA2" w:rsidRPr="002719F6" w:rsidTr="00D552F3">
        <w:trPr>
          <w:trHeight w:val="265"/>
        </w:trPr>
        <w:tc>
          <w:tcPr>
            <w:tcW w:w="630" w:type="dxa"/>
            <w:vMerge/>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Gel 0.5%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2.9%</w:t>
            </w:r>
          </w:p>
        </w:tc>
      </w:tr>
      <w:tr w:rsidR="00877AA2" w:rsidRPr="002719F6" w:rsidTr="00D552F3">
        <w:trPr>
          <w:trHeight w:val="283"/>
        </w:trPr>
        <w:tc>
          <w:tcPr>
            <w:tcW w:w="630" w:type="dxa"/>
            <w:vMerge/>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Lotion 25% </w:t>
            </w:r>
          </w:p>
        </w:tc>
      </w:tr>
      <w:tr w:rsidR="00877AA2" w:rsidRPr="002719F6" w:rsidTr="00D552F3">
        <w:trPr>
          <w:trHeight w:val="435"/>
        </w:trPr>
        <w:tc>
          <w:tcPr>
            <w:tcW w:w="630" w:type="dxa"/>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Coal Tar + Salicylic Acid</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2%+</w:t>
            </w:r>
            <w:r>
              <w:rPr>
                <w:rFonts w:ascii="Times New Roman" w:eastAsia="Times New Roman" w:hAnsi="Times New Roman" w:cs="Times New Roman"/>
                <w:color w:val="000000" w:themeColor="text1"/>
                <w:sz w:val="24"/>
                <w:szCs w:val="24"/>
              </w:rPr>
              <w:t>2</w:t>
            </w:r>
            <w:r w:rsidRPr="002719F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2%+10%</w:t>
            </w:r>
          </w:p>
        </w:tc>
      </w:tr>
      <w:tr w:rsidR="00877AA2" w:rsidRPr="002719F6" w:rsidTr="00D552F3">
        <w:trPr>
          <w:trHeight w:val="435"/>
        </w:trPr>
        <w:tc>
          <w:tcPr>
            <w:tcW w:w="630" w:type="dxa"/>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Glutaraldehyde</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10%</w:t>
            </w:r>
          </w:p>
        </w:tc>
      </w:tr>
      <w:tr w:rsidR="00877AA2" w:rsidRPr="002719F6" w:rsidTr="00333A0C">
        <w:trPr>
          <w:trHeight w:val="435"/>
        </w:trPr>
        <w:tc>
          <w:tcPr>
            <w:tcW w:w="630" w:type="dxa"/>
            <w:vMerge w:val="restart"/>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877AA2" w:rsidRPr="002719F6" w:rsidRDefault="00877AA2" w:rsidP="00333A0C">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Lactic acid</w:t>
            </w:r>
          </w:p>
        </w:tc>
        <w:tc>
          <w:tcPr>
            <w:tcW w:w="5490" w:type="dxa"/>
            <w:tcBorders>
              <w:top w:val="single" w:sz="4" w:space="0" w:color="auto"/>
              <w:bottom w:val="single" w:sz="4" w:space="0" w:color="auto"/>
            </w:tcBorders>
          </w:tcPr>
          <w:p w:rsidR="00877AA2" w:rsidRPr="002719F6" w:rsidRDefault="00877AA2" w:rsidP="00333A0C">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Cream </w:t>
            </w:r>
            <w:r>
              <w:rPr>
                <w:rFonts w:ascii="Times New Roman" w:eastAsia="Times New Roman" w:hAnsi="Times New Roman" w:cs="Times New Roman"/>
                <w:color w:val="000000" w:themeColor="text1"/>
                <w:sz w:val="24"/>
                <w:szCs w:val="24"/>
              </w:rPr>
              <w:t xml:space="preserve">10%; </w:t>
            </w:r>
            <w:r w:rsidRPr="002719F6">
              <w:rPr>
                <w:rFonts w:ascii="Times New Roman" w:eastAsia="Times New Roman" w:hAnsi="Times New Roman" w:cs="Times New Roman"/>
                <w:color w:val="000000" w:themeColor="text1"/>
                <w:sz w:val="24"/>
                <w:szCs w:val="24"/>
              </w:rPr>
              <w:t>20%</w:t>
            </w:r>
          </w:p>
        </w:tc>
      </w:tr>
      <w:tr w:rsidR="00877AA2" w:rsidRPr="002719F6" w:rsidTr="00333A0C">
        <w:trPr>
          <w:trHeight w:val="435"/>
        </w:trPr>
        <w:tc>
          <w:tcPr>
            <w:tcW w:w="630" w:type="dxa"/>
            <w:vMerge/>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877AA2" w:rsidRPr="002719F6" w:rsidRDefault="00877AA2" w:rsidP="00333A0C">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333A0C">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Lotion 10%</w:t>
            </w:r>
          </w:p>
        </w:tc>
      </w:tr>
      <w:tr w:rsidR="00877AA2" w:rsidRPr="002719F6" w:rsidTr="00BA5F00">
        <w:trPr>
          <w:trHeight w:val="435"/>
        </w:trPr>
        <w:tc>
          <w:tcPr>
            <w:tcW w:w="630" w:type="dxa"/>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877AA2" w:rsidRPr="002719F6" w:rsidRDefault="00877AA2" w:rsidP="00BA5F0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Podophyllin</w:t>
            </w:r>
          </w:p>
        </w:tc>
        <w:tc>
          <w:tcPr>
            <w:tcW w:w="5490" w:type="dxa"/>
            <w:tcBorders>
              <w:top w:val="single" w:sz="4" w:space="0" w:color="auto"/>
              <w:bottom w:val="single" w:sz="4" w:space="0" w:color="auto"/>
            </w:tcBorders>
          </w:tcPr>
          <w:p w:rsidR="00877AA2" w:rsidRPr="002719F6" w:rsidRDefault="00877AA2" w:rsidP="00BA5F0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25%</w:t>
            </w:r>
          </w:p>
        </w:tc>
      </w:tr>
      <w:tr w:rsidR="00877AA2" w:rsidRPr="002719F6" w:rsidTr="00D552F3">
        <w:trPr>
          <w:trHeight w:val="279"/>
        </w:trPr>
        <w:tc>
          <w:tcPr>
            <w:tcW w:w="630" w:type="dxa"/>
            <w:vMerge w:val="restart"/>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Retinoic Acid (Tretinoin)</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Cream </w:t>
            </w:r>
            <w:r>
              <w:rPr>
                <w:rFonts w:ascii="Times New Roman" w:eastAsia="Times New Roman" w:hAnsi="Times New Roman" w:cs="Times New Roman"/>
                <w:color w:val="000000" w:themeColor="text1"/>
                <w:sz w:val="24"/>
                <w:szCs w:val="24"/>
              </w:rPr>
              <w:t xml:space="preserve">0.02%; </w:t>
            </w:r>
            <w:r w:rsidRPr="002719F6">
              <w:rPr>
                <w:rFonts w:ascii="Times New Roman" w:eastAsia="Times New Roman" w:hAnsi="Times New Roman" w:cs="Times New Roman"/>
                <w:color w:val="000000" w:themeColor="text1"/>
                <w:sz w:val="24"/>
                <w:szCs w:val="24"/>
              </w:rPr>
              <w:t>0.025%</w:t>
            </w:r>
            <w:r>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0.03%</w:t>
            </w:r>
          </w:p>
        </w:tc>
      </w:tr>
      <w:tr w:rsidR="00877AA2" w:rsidRPr="002719F6" w:rsidTr="00D552F3">
        <w:trPr>
          <w:trHeight w:val="288"/>
        </w:trPr>
        <w:tc>
          <w:tcPr>
            <w:tcW w:w="630" w:type="dxa"/>
            <w:vMerge/>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Gel 0.01%</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0.025%</w:t>
            </w:r>
            <w:r>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0.03%</w:t>
            </w:r>
          </w:p>
        </w:tc>
      </w:tr>
      <w:tr w:rsidR="00877AA2" w:rsidRPr="002719F6" w:rsidTr="00D552F3">
        <w:trPr>
          <w:trHeight w:val="210"/>
        </w:trPr>
        <w:tc>
          <w:tcPr>
            <w:tcW w:w="630" w:type="dxa"/>
            <w:vMerge/>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0.025%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0.05%</w:t>
            </w:r>
            <w:r>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0.03%</w:t>
            </w:r>
            <w:r>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0.05%</w:t>
            </w:r>
          </w:p>
        </w:tc>
      </w:tr>
      <w:tr w:rsidR="00877AA2" w:rsidRPr="002719F6" w:rsidTr="00D552F3">
        <w:trPr>
          <w:trHeight w:val="330"/>
        </w:trPr>
        <w:tc>
          <w:tcPr>
            <w:tcW w:w="630" w:type="dxa"/>
            <w:vMerge/>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0.05%</w:t>
            </w:r>
          </w:p>
        </w:tc>
      </w:tr>
      <w:tr w:rsidR="00877AA2" w:rsidRPr="002719F6" w:rsidTr="00D552F3">
        <w:trPr>
          <w:trHeight w:val="285"/>
        </w:trPr>
        <w:tc>
          <w:tcPr>
            <w:tcW w:w="630" w:type="dxa"/>
            <w:vMerge w:val="restart"/>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Salicylic Acid</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2%</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w:t>
            </w:r>
          </w:p>
        </w:tc>
      </w:tr>
      <w:tr w:rsidR="00877AA2" w:rsidRPr="002719F6" w:rsidTr="00D552F3">
        <w:trPr>
          <w:trHeight w:val="405"/>
        </w:trPr>
        <w:tc>
          <w:tcPr>
            <w:tcW w:w="630" w:type="dxa"/>
            <w:vMerge/>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2%</w:t>
            </w:r>
            <w:r>
              <w:rPr>
                <w:rFonts w:ascii="Times New Roman" w:eastAsia="Times New Roman" w:hAnsi="Times New Roman" w:cs="Times New Roman"/>
                <w:color w:val="000000" w:themeColor="text1"/>
                <w:sz w:val="24"/>
                <w:szCs w:val="24"/>
              </w:rPr>
              <w:t xml:space="preserve">; 6%; </w:t>
            </w:r>
            <w:r w:rsidRPr="002719F6">
              <w:rPr>
                <w:rFonts w:ascii="Times New Roman" w:eastAsia="Times New Roman" w:hAnsi="Times New Roman" w:cs="Times New Roman"/>
                <w:color w:val="000000" w:themeColor="text1"/>
                <w:sz w:val="24"/>
                <w:szCs w:val="24"/>
              </w:rPr>
              <w:t>10%</w:t>
            </w:r>
            <w:r>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15%</w:t>
            </w:r>
            <w:r>
              <w:rPr>
                <w:rFonts w:ascii="Times New Roman" w:eastAsia="Times New Roman" w:hAnsi="Times New Roman" w:cs="Times New Roman"/>
                <w:color w:val="000000" w:themeColor="text1"/>
                <w:sz w:val="24"/>
                <w:szCs w:val="24"/>
              </w:rPr>
              <w:t xml:space="preserve">; </w:t>
            </w:r>
            <w:r w:rsidRPr="002719F6">
              <w:rPr>
                <w:rFonts w:ascii="Times New Roman" w:eastAsia="Times New Roman" w:hAnsi="Times New Roman" w:cs="Times New Roman"/>
                <w:color w:val="000000" w:themeColor="text1"/>
                <w:sz w:val="24"/>
                <w:szCs w:val="24"/>
              </w:rPr>
              <w:t>20%</w:t>
            </w:r>
          </w:p>
        </w:tc>
      </w:tr>
      <w:tr w:rsidR="00877AA2" w:rsidRPr="002719F6" w:rsidTr="00D552F3">
        <w:trPr>
          <w:trHeight w:val="435"/>
        </w:trPr>
        <w:tc>
          <w:tcPr>
            <w:tcW w:w="630" w:type="dxa"/>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Salicylic Acid+ Lactic Acid + Polidocanol</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Tincture (2gm+0.5gm+0.2gm)/10gm</w:t>
            </w:r>
          </w:p>
        </w:tc>
      </w:tr>
      <w:tr w:rsidR="00877AA2" w:rsidRPr="002719F6" w:rsidTr="00D552F3">
        <w:trPr>
          <w:trHeight w:val="366"/>
        </w:trPr>
        <w:tc>
          <w:tcPr>
            <w:tcW w:w="630" w:type="dxa"/>
            <w:vMerge w:val="restart"/>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Salicylic Acid +Betamethasone</w:t>
            </w:r>
            <w:r w:rsidRPr="002719F6">
              <w:rPr>
                <w:rFonts w:ascii="Times New Roman" w:eastAsia="Times New Roman" w:hAnsi="Times New Roman" w:cs="Times New Roman"/>
                <w:color w:val="000000" w:themeColor="text1"/>
                <w:sz w:val="24"/>
                <w:szCs w:val="24"/>
              </w:rPr>
              <w:tab/>
              <w:t xml:space="preserve"> Dipropionate</w:t>
            </w: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2% +0.0</w:t>
            </w:r>
            <w:r>
              <w:rPr>
                <w:rFonts w:ascii="Times New Roman" w:eastAsia="Times New Roman" w:hAnsi="Times New Roman" w:cs="Times New Roman"/>
                <w:color w:val="000000" w:themeColor="text1"/>
                <w:sz w:val="24"/>
                <w:szCs w:val="24"/>
              </w:rPr>
              <w:t>5</w:t>
            </w:r>
            <w:r w:rsidRPr="002719F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 +0.06%</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2%+0.064 %</w:t>
            </w:r>
          </w:p>
        </w:tc>
      </w:tr>
      <w:tr w:rsidR="00877AA2" w:rsidRPr="002719F6" w:rsidTr="00D552F3">
        <w:trPr>
          <w:trHeight w:val="585"/>
        </w:trPr>
        <w:tc>
          <w:tcPr>
            <w:tcW w:w="630" w:type="dxa"/>
            <w:vMerge/>
            <w:tcBorders>
              <w:bottom w:val="single" w:sz="4" w:space="0" w:color="auto"/>
            </w:tcBorders>
          </w:tcPr>
          <w:p w:rsidR="00877AA2" w:rsidRPr="002719F6" w:rsidRDefault="00877AA2" w:rsidP="00947605">
            <w:pPr>
              <w:numPr>
                <w:ilvl w:val="0"/>
                <w:numId w:val="95"/>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877AA2" w:rsidRPr="002719F6" w:rsidRDefault="00877AA2" w:rsidP="00877AA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2% +0.06%</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2%+0.064 %</w:t>
            </w:r>
          </w:p>
        </w:tc>
      </w:tr>
    </w:tbl>
    <w:p w:rsidR="008B4D40" w:rsidRPr="002719F6" w:rsidRDefault="008B4D40" w:rsidP="008B4D40">
      <w:pPr>
        <w:pStyle w:val="Heading2"/>
        <w:spacing w:before="120"/>
      </w:pPr>
      <w:bookmarkStart w:id="162" w:name="_Toc76842013"/>
      <w:r w:rsidRPr="002719F6">
        <w:rPr>
          <w:rFonts w:eastAsiaTheme="minorHAnsi"/>
          <w:bCs/>
        </w:rPr>
        <w:t xml:space="preserve">DE500 </w:t>
      </w:r>
      <w:r w:rsidRPr="002719F6">
        <w:t>Medicines for Psoriasis and Eczema</w:t>
      </w:r>
      <w:bookmarkEnd w:id="162"/>
    </w:p>
    <w:tbl>
      <w:tblPr>
        <w:tblStyle w:val="TableGrid3"/>
        <w:tblW w:w="10260" w:type="dxa"/>
        <w:tblInd w:w="-455" w:type="dxa"/>
        <w:tblLayout w:type="fixed"/>
        <w:tblLook w:val="04A0"/>
      </w:tblPr>
      <w:tblGrid>
        <w:gridCol w:w="630"/>
        <w:gridCol w:w="4140"/>
        <w:gridCol w:w="5490"/>
      </w:tblGrid>
      <w:tr w:rsidR="007D1E6D" w:rsidRPr="002719F6" w:rsidTr="00AF5F91">
        <w:trPr>
          <w:trHeight w:val="435"/>
        </w:trPr>
        <w:tc>
          <w:tcPr>
            <w:tcW w:w="630" w:type="dxa"/>
            <w:tcBorders>
              <w:bottom w:val="single" w:sz="4" w:space="0" w:color="auto"/>
            </w:tcBorders>
          </w:tcPr>
          <w:p w:rsidR="007D1E6D" w:rsidRPr="002719F6" w:rsidRDefault="007D1E6D"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7D1E6D" w:rsidRPr="002719F6" w:rsidRDefault="007D1E6D" w:rsidP="00AF5F91">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Acitretin</w:t>
            </w:r>
          </w:p>
        </w:tc>
        <w:tc>
          <w:tcPr>
            <w:tcW w:w="5490" w:type="dxa"/>
            <w:tcBorders>
              <w:top w:val="single" w:sz="4" w:space="0" w:color="auto"/>
              <w:bottom w:val="single" w:sz="4" w:space="0" w:color="auto"/>
            </w:tcBorders>
          </w:tcPr>
          <w:p w:rsidR="007D1E6D" w:rsidRPr="002719F6" w:rsidRDefault="007D1E6D" w:rsidP="00AF5F91">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Capsule10mg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25mg</w:t>
            </w:r>
          </w:p>
        </w:tc>
      </w:tr>
      <w:tr w:rsidR="007D1E6D" w:rsidRPr="002719F6" w:rsidTr="00D7195E">
        <w:trPr>
          <w:trHeight w:val="435"/>
        </w:trPr>
        <w:tc>
          <w:tcPr>
            <w:tcW w:w="630" w:type="dxa"/>
            <w:tcBorders>
              <w:bottom w:val="single" w:sz="4" w:space="0" w:color="auto"/>
            </w:tcBorders>
          </w:tcPr>
          <w:p w:rsidR="007D1E6D" w:rsidRPr="002719F6" w:rsidRDefault="007D1E6D"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7D1E6D" w:rsidRPr="002719F6" w:rsidRDefault="007D1E6D" w:rsidP="00D7195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Doxepin</w:t>
            </w:r>
          </w:p>
        </w:tc>
        <w:tc>
          <w:tcPr>
            <w:tcW w:w="5490" w:type="dxa"/>
            <w:tcBorders>
              <w:top w:val="single" w:sz="4" w:space="0" w:color="auto"/>
              <w:bottom w:val="single" w:sz="4" w:space="0" w:color="auto"/>
            </w:tcBorders>
          </w:tcPr>
          <w:p w:rsidR="007D1E6D" w:rsidRPr="002719F6" w:rsidRDefault="007D1E6D" w:rsidP="00D7195E">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5%</w:t>
            </w:r>
          </w:p>
        </w:tc>
      </w:tr>
      <w:tr w:rsidR="002719F6" w:rsidRPr="002719F6" w:rsidTr="00D552F3">
        <w:trPr>
          <w:trHeight w:val="435"/>
        </w:trPr>
        <w:tc>
          <w:tcPr>
            <w:tcW w:w="630" w:type="dxa"/>
            <w:tcBorders>
              <w:bottom w:val="single" w:sz="4" w:space="0" w:color="auto"/>
            </w:tcBorders>
          </w:tcPr>
          <w:p w:rsidR="00F61317" w:rsidRPr="002719F6" w:rsidRDefault="00F61317"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Ichthammol</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10%</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w:t>
            </w:r>
          </w:p>
        </w:tc>
      </w:tr>
      <w:tr w:rsidR="007D1E6D" w:rsidRPr="002719F6" w:rsidTr="00602F37">
        <w:trPr>
          <w:trHeight w:val="435"/>
        </w:trPr>
        <w:tc>
          <w:tcPr>
            <w:tcW w:w="630" w:type="dxa"/>
            <w:tcBorders>
              <w:bottom w:val="single" w:sz="4" w:space="0" w:color="auto"/>
            </w:tcBorders>
          </w:tcPr>
          <w:p w:rsidR="007D1E6D" w:rsidRPr="002719F6" w:rsidRDefault="007D1E6D"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7D1E6D" w:rsidRPr="002719F6" w:rsidRDefault="007D1E6D" w:rsidP="00602F3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Sunscreen </w:t>
            </w:r>
          </w:p>
        </w:tc>
        <w:tc>
          <w:tcPr>
            <w:tcW w:w="5490" w:type="dxa"/>
            <w:tcBorders>
              <w:top w:val="single" w:sz="4" w:space="0" w:color="auto"/>
              <w:bottom w:val="single" w:sz="4" w:space="0" w:color="auto"/>
            </w:tcBorders>
          </w:tcPr>
          <w:p w:rsidR="007D1E6D" w:rsidRPr="002719F6" w:rsidRDefault="007D1E6D" w:rsidP="00602F37">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With SPF 30+(UVA+UVB block)</w:t>
            </w:r>
          </w:p>
        </w:tc>
      </w:tr>
      <w:tr w:rsidR="007D1E6D" w:rsidRPr="002719F6" w:rsidTr="00077DCB">
        <w:trPr>
          <w:trHeight w:val="312"/>
        </w:trPr>
        <w:tc>
          <w:tcPr>
            <w:tcW w:w="630" w:type="dxa"/>
            <w:vMerge w:val="restart"/>
          </w:tcPr>
          <w:p w:rsidR="007D1E6D" w:rsidRPr="002719F6" w:rsidRDefault="007D1E6D"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7D1E6D" w:rsidRPr="002719F6" w:rsidRDefault="007D1E6D" w:rsidP="00077DC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Zinc Oxide</w:t>
            </w:r>
          </w:p>
        </w:tc>
        <w:tc>
          <w:tcPr>
            <w:tcW w:w="5490" w:type="dxa"/>
            <w:tcBorders>
              <w:top w:val="single" w:sz="4" w:space="0" w:color="auto"/>
              <w:bottom w:val="single" w:sz="4" w:space="0" w:color="auto"/>
            </w:tcBorders>
          </w:tcPr>
          <w:p w:rsidR="007D1E6D" w:rsidRPr="002719F6" w:rsidRDefault="007D1E6D" w:rsidP="00077DC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15%</w:t>
            </w:r>
          </w:p>
        </w:tc>
      </w:tr>
      <w:tr w:rsidR="007D1E6D" w:rsidRPr="002719F6" w:rsidTr="00077DCB">
        <w:trPr>
          <w:trHeight w:val="393"/>
        </w:trPr>
        <w:tc>
          <w:tcPr>
            <w:tcW w:w="630" w:type="dxa"/>
            <w:vMerge/>
          </w:tcPr>
          <w:p w:rsidR="007D1E6D" w:rsidRPr="002719F6" w:rsidRDefault="007D1E6D"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7D1E6D" w:rsidRPr="002719F6" w:rsidRDefault="007D1E6D" w:rsidP="00077DC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7D1E6D" w:rsidRPr="002719F6" w:rsidRDefault="007D1E6D" w:rsidP="00077DC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 15%</w:t>
            </w:r>
          </w:p>
        </w:tc>
      </w:tr>
      <w:tr w:rsidR="007D1E6D" w:rsidRPr="002719F6" w:rsidTr="00077DCB">
        <w:trPr>
          <w:trHeight w:val="420"/>
        </w:trPr>
        <w:tc>
          <w:tcPr>
            <w:tcW w:w="630" w:type="dxa"/>
            <w:vMerge/>
          </w:tcPr>
          <w:p w:rsidR="007D1E6D" w:rsidRPr="002719F6" w:rsidRDefault="007D1E6D"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7D1E6D" w:rsidRPr="002719F6" w:rsidRDefault="007D1E6D" w:rsidP="00077DC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7D1E6D" w:rsidRPr="002719F6" w:rsidRDefault="007D1E6D" w:rsidP="00077DC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15%</w:t>
            </w:r>
          </w:p>
        </w:tc>
      </w:tr>
      <w:tr w:rsidR="007D1E6D" w:rsidRPr="002719F6" w:rsidTr="00077DCB">
        <w:trPr>
          <w:trHeight w:val="420"/>
        </w:trPr>
        <w:tc>
          <w:tcPr>
            <w:tcW w:w="630" w:type="dxa"/>
            <w:vMerge/>
            <w:tcBorders>
              <w:bottom w:val="single" w:sz="4" w:space="0" w:color="auto"/>
            </w:tcBorders>
          </w:tcPr>
          <w:p w:rsidR="007D1E6D" w:rsidRPr="002719F6" w:rsidRDefault="007D1E6D"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7D1E6D" w:rsidRPr="002719F6" w:rsidRDefault="007D1E6D" w:rsidP="00077DC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7D1E6D" w:rsidRPr="002719F6" w:rsidRDefault="007D1E6D" w:rsidP="00077DC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Paste 15%</w:t>
            </w:r>
            <w:r>
              <w:rPr>
                <w:rFonts w:ascii="Times New Roman" w:eastAsia="Times New Roman" w:hAnsi="Times New Roman" w:cs="Times New Roman"/>
                <w:color w:val="000000" w:themeColor="text1"/>
                <w:sz w:val="24"/>
                <w:szCs w:val="24"/>
              </w:rPr>
              <w:t>; 20%</w:t>
            </w:r>
          </w:p>
        </w:tc>
      </w:tr>
      <w:tr w:rsidR="002719F6" w:rsidRPr="002719F6" w:rsidTr="007E637B">
        <w:trPr>
          <w:trHeight w:val="435"/>
        </w:trPr>
        <w:tc>
          <w:tcPr>
            <w:tcW w:w="630" w:type="dxa"/>
          </w:tcPr>
          <w:p w:rsidR="00F61317" w:rsidRPr="002719F6" w:rsidRDefault="00F61317"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Zinc Oxide +Talc</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Paste 15% +25%</w:t>
            </w:r>
          </w:p>
        </w:tc>
      </w:tr>
      <w:tr w:rsidR="007E637B" w:rsidRPr="002719F6" w:rsidTr="00D552F3">
        <w:trPr>
          <w:trHeight w:val="435"/>
        </w:trPr>
        <w:tc>
          <w:tcPr>
            <w:tcW w:w="630" w:type="dxa"/>
            <w:tcBorders>
              <w:bottom w:val="single" w:sz="4" w:space="0" w:color="auto"/>
            </w:tcBorders>
          </w:tcPr>
          <w:p w:rsidR="007E637B" w:rsidRPr="002719F6" w:rsidRDefault="007E637B" w:rsidP="00947605">
            <w:pPr>
              <w:numPr>
                <w:ilvl w:val="0"/>
                <w:numId w:val="79"/>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7E637B" w:rsidRPr="002719F6" w:rsidRDefault="007E637B" w:rsidP="007E637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Zinc Pyrithione</w:t>
            </w:r>
          </w:p>
        </w:tc>
        <w:tc>
          <w:tcPr>
            <w:tcW w:w="5490" w:type="dxa"/>
            <w:tcBorders>
              <w:top w:val="single" w:sz="4" w:space="0" w:color="auto"/>
              <w:bottom w:val="single" w:sz="4" w:space="0" w:color="auto"/>
            </w:tcBorders>
          </w:tcPr>
          <w:p w:rsidR="007E637B" w:rsidRPr="002719F6" w:rsidRDefault="007E637B" w:rsidP="007E637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shampoo 0.25%</w:t>
            </w:r>
          </w:p>
        </w:tc>
      </w:tr>
    </w:tbl>
    <w:p w:rsidR="0085220B" w:rsidRPr="002719F6" w:rsidRDefault="0085220B" w:rsidP="0028665E">
      <w:pPr>
        <w:pStyle w:val="Heading2"/>
        <w:spacing w:before="120"/>
      </w:pPr>
      <w:bookmarkStart w:id="163" w:name="_Toc76842014"/>
      <w:r w:rsidRPr="002719F6">
        <w:lastRenderedPageBreak/>
        <w:t>D</w:t>
      </w:r>
      <w:r w:rsidR="007E637B">
        <w:t>E</w:t>
      </w:r>
      <w:r w:rsidRPr="002719F6">
        <w:t>600 Antiprurities</w:t>
      </w:r>
      <w:bookmarkEnd w:id="163"/>
    </w:p>
    <w:tbl>
      <w:tblPr>
        <w:tblStyle w:val="TableGrid3"/>
        <w:tblW w:w="10260" w:type="dxa"/>
        <w:tblInd w:w="-455" w:type="dxa"/>
        <w:tblLayout w:type="fixed"/>
        <w:tblLook w:val="04A0"/>
      </w:tblPr>
      <w:tblGrid>
        <w:gridCol w:w="630"/>
        <w:gridCol w:w="4140"/>
        <w:gridCol w:w="5490"/>
      </w:tblGrid>
      <w:tr w:rsidR="002719F6" w:rsidRPr="002719F6" w:rsidTr="00D552F3">
        <w:trPr>
          <w:trHeight w:val="435"/>
        </w:trPr>
        <w:tc>
          <w:tcPr>
            <w:tcW w:w="630" w:type="dxa"/>
            <w:tcBorders>
              <w:bottom w:val="single" w:sz="4" w:space="0" w:color="auto"/>
            </w:tcBorders>
          </w:tcPr>
          <w:p w:rsidR="00F61317" w:rsidRPr="002719F6" w:rsidRDefault="00F61317" w:rsidP="00947605">
            <w:pPr>
              <w:numPr>
                <w:ilvl w:val="0"/>
                <w:numId w:val="83"/>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Calamine </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Lotion 5%</w:t>
            </w:r>
          </w:p>
        </w:tc>
      </w:tr>
      <w:tr w:rsidR="002719F6" w:rsidRPr="002719F6" w:rsidTr="00D552F3">
        <w:trPr>
          <w:trHeight w:val="435"/>
        </w:trPr>
        <w:tc>
          <w:tcPr>
            <w:tcW w:w="630" w:type="dxa"/>
            <w:vMerge w:val="restart"/>
          </w:tcPr>
          <w:p w:rsidR="00F61317" w:rsidRPr="002719F6" w:rsidRDefault="00F61317" w:rsidP="00947605">
            <w:pPr>
              <w:numPr>
                <w:ilvl w:val="0"/>
                <w:numId w:val="83"/>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F61317" w:rsidRPr="002719F6" w:rsidRDefault="00F61317" w:rsidP="0006533D">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Calamine + Zinc Oxide</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4%+3%</w:t>
            </w:r>
          </w:p>
        </w:tc>
      </w:tr>
      <w:tr w:rsidR="007E637B" w:rsidRPr="002719F6" w:rsidTr="00D552F3">
        <w:trPr>
          <w:trHeight w:val="435"/>
        </w:trPr>
        <w:tc>
          <w:tcPr>
            <w:tcW w:w="630" w:type="dxa"/>
            <w:vMerge/>
          </w:tcPr>
          <w:p w:rsidR="007E637B" w:rsidRPr="002719F6" w:rsidRDefault="007E637B" w:rsidP="00947605">
            <w:pPr>
              <w:numPr>
                <w:ilvl w:val="0"/>
                <w:numId w:val="83"/>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Pr>
          <w:p w:rsidR="007E637B" w:rsidRPr="002719F6" w:rsidRDefault="007E637B" w:rsidP="0006533D">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7E637B" w:rsidRPr="002719F6" w:rsidRDefault="007E637B"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Lotion </w:t>
            </w:r>
            <w:r w:rsidR="00296126">
              <w:rPr>
                <w:rFonts w:ascii="Times New Roman" w:eastAsia="Times New Roman" w:hAnsi="Times New Roman" w:cs="Times New Roman"/>
                <w:color w:val="000000" w:themeColor="text1"/>
                <w:sz w:val="24"/>
                <w:szCs w:val="24"/>
              </w:rPr>
              <w:t xml:space="preserve">8%+8%; </w:t>
            </w:r>
            <w:r w:rsidRPr="002719F6">
              <w:rPr>
                <w:rFonts w:ascii="Times New Roman" w:eastAsia="Times New Roman" w:hAnsi="Times New Roman" w:cs="Times New Roman"/>
                <w:color w:val="000000" w:themeColor="text1"/>
                <w:sz w:val="24"/>
                <w:szCs w:val="24"/>
              </w:rPr>
              <w:t>15%+5%</w:t>
            </w:r>
          </w:p>
        </w:tc>
      </w:tr>
      <w:tr w:rsidR="007E637B" w:rsidRPr="002719F6" w:rsidTr="00D552F3">
        <w:trPr>
          <w:trHeight w:val="435"/>
        </w:trPr>
        <w:tc>
          <w:tcPr>
            <w:tcW w:w="630" w:type="dxa"/>
            <w:tcBorders>
              <w:bottom w:val="single" w:sz="4" w:space="0" w:color="auto"/>
            </w:tcBorders>
          </w:tcPr>
          <w:p w:rsidR="007E637B" w:rsidRPr="002719F6" w:rsidRDefault="007E637B" w:rsidP="00947605">
            <w:pPr>
              <w:numPr>
                <w:ilvl w:val="0"/>
                <w:numId w:val="83"/>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7E637B" w:rsidRPr="002719F6" w:rsidRDefault="007E637B" w:rsidP="007E637B">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Urea</w:t>
            </w:r>
          </w:p>
        </w:tc>
        <w:tc>
          <w:tcPr>
            <w:tcW w:w="5490" w:type="dxa"/>
            <w:tcBorders>
              <w:top w:val="single" w:sz="4" w:space="0" w:color="auto"/>
              <w:bottom w:val="single" w:sz="4" w:space="0" w:color="auto"/>
            </w:tcBorders>
          </w:tcPr>
          <w:p w:rsidR="007E637B" w:rsidRPr="002719F6" w:rsidRDefault="007E637B" w:rsidP="007E637B">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10%</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20%</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40%</w:t>
            </w:r>
          </w:p>
        </w:tc>
      </w:tr>
    </w:tbl>
    <w:p w:rsidR="008B4D40" w:rsidRDefault="008B4D40"/>
    <w:p w:rsidR="008B4D40" w:rsidRPr="008B4D40" w:rsidRDefault="008B4D40" w:rsidP="008B4D40">
      <w:pPr>
        <w:spacing w:before="120" w:line="360" w:lineRule="auto"/>
        <w:ind w:left="-346"/>
        <w:rPr>
          <w:rFonts w:ascii="Times New Roman" w:eastAsia="Times New Roman" w:hAnsi="Times New Roman" w:cs="Times New Roman"/>
          <w:b/>
          <w:bCs/>
          <w:color w:val="000000" w:themeColor="text1"/>
          <w:sz w:val="24"/>
          <w:szCs w:val="24"/>
        </w:rPr>
      </w:pPr>
      <w:r w:rsidRPr="002719F6">
        <w:rPr>
          <w:rFonts w:ascii="Times New Roman" w:eastAsia="Times New Roman" w:hAnsi="Times New Roman" w:cs="Times New Roman"/>
          <w:b/>
          <w:bCs/>
          <w:color w:val="000000" w:themeColor="text1"/>
          <w:sz w:val="24"/>
          <w:szCs w:val="24"/>
        </w:rPr>
        <w:t>DE900 Dermatological</w:t>
      </w:r>
      <w:r w:rsidR="001F075A">
        <w:rPr>
          <w:rFonts w:ascii="Times New Roman" w:eastAsia="Times New Roman" w:hAnsi="Times New Roman" w:cs="Times New Roman"/>
          <w:b/>
          <w:bCs/>
          <w:color w:val="000000" w:themeColor="text1"/>
          <w:sz w:val="24"/>
          <w:szCs w:val="24"/>
        </w:rPr>
        <w:t>,</w:t>
      </w:r>
      <w:r w:rsidRPr="002719F6">
        <w:rPr>
          <w:rFonts w:ascii="Times New Roman" w:eastAsia="Times New Roman" w:hAnsi="Times New Roman" w:cs="Times New Roman"/>
          <w:b/>
          <w:bCs/>
          <w:color w:val="000000" w:themeColor="text1"/>
          <w:sz w:val="24"/>
          <w:szCs w:val="24"/>
        </w:rPr>
        <w:t xml:space="preserve"> Systemic</w:t>
      </w:r>
    </w:p>
    <w:tbl>
      <w:tblPr>
        <w:tblStyle w:val="TableGrid3"/>
        <w:tblW w:w="10260" w:type="dxa"/>
        <w:tblInd w:w="-455" w:type="dxa"/>
        <w:tblLayout w:type="fixed"/>
        <w:tblLook w:val="04A0"/>
      </w:tblPr>
      <w:tblGrid>
        <w:gridCol w:w="630"/>
        <w:gridCol w:w="4140"/>
        <w:gridCol w:w="5490"/>
      </w:tblGrid>
      <w:tr w:rsidR="009C3D55" w:rsidRPr="002719F6" w:rsidTr="00D552F3">
        <w:trPr>
          <w:trHeight w:val="435"/>
        </w:trPr>
        <w:tc>
          <w:tcPr>
            <w:tcW w:w="630" w:type="dxa"/>
            <w:tcBorders>
              <w:bottom w:val="single" w:sz="4" w:space="0" w:color="auto"/>
            </w:tcBorders>
          </w:tcPr>
          <w:p w:rsidR="009C3D55" w:rsidRPr="002719F6" w:rsidRDefault="009C3D55" w:rsidP="00947605">
            <w:pPr>
              <w:numPr>
                <w:ilvl w:val="0"/>
                <w:numId w:val="81"/>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9C3D55" w:rsidRPr="002719F6" w:rsidRDefault="009C3D55" w:rsidP="009C3D5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Acitretin</w:t>
            </w:r>
          </w:p>
        </w:tc>
        <w:tc>
          <w:tcPr>
            <w:tcW w:w="5490" w:type="dxa"/>
            <w:tcBorders>
              <w:top w:val="single" w:sz="4" w:space="0" w:color="auto"/>
              <w:bottom w:val="single" w:sz="4" w:space="0" w:color="auto"/>
            </w:tcBorders>
          </w:tcPr>
          <w:p w:rsidR="009C3D55" w:rsidRPr="002719F6" w:rsidRDefault="009C3D55" w:rsidP="009C3D5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Capsule10mg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25mg</w:t>
            </w:r>
          </w:p>
        </w:tc>
      </w:tr>
      <w:tr w:rsidR="009C3D55" w:rsidRPr="002719F6" w:rsidTr="00D552F3">
        <w:trPr>
          <w:trHeight w:val="435"/>
        </w:trPr>
        <w:tc>
          <w:tcPr>
            <w:tcW w:w="630" w:type="dxa"/>
            <w:tcBorders>
              <w:bottom w:val="single" w:sz="4" w:space="0" w:color="auto"/>
            </w:tcBorders>
          </w:tcPr>
          <w:p w:rsidR="009C3D55" w:rsidRPr="002719F6" w:rsidRDefault="009C3D55" w:rsidP="00947605">
            <w:pPr>
              <w:numPr>
                <w:ilvl w:val="0"/>
                <w:numId w:val="81"/>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9C3D55" w:rsidRPr="002719F6" w:rsidRDefault="009C3D55" w:rsidP="009C3D5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Monobenzolne hydroquinone</w:t>
            </w:r>
          </w:p>
        </w:tc>
        <w:tc>
          <w:tcPr>
            <w:tcW w:w="5490" w:type="dxa"/>
            <w:tcBorders>
              <w:top w:val="single" w:sz="4" w:space="0" w:color="auto"/>
              <w:bottom w:val="single" w:sz="4" w:space="0" w:color="auto"/>
            </w:tcBorders>
          </w:tcPr>
          <w:p w:rsidR="009C3D55" w:rsidRDefault="009C3D55" w:rsidP="009C3D5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Tablet</w:t>
            </w:r>
            <w:r w:rsidRPr="002719F6">
              <w:rPr>
                <w:rFonts w:ascii="Times New Roman" w:eastAsia="Times New Roman" w:hAnsi="Times New Roman" w:cs="Times New Roman"/>
                <w:color w:val="000000" w:themeColor="text1"/>
                <w:sz w:val="24"/>
                <w:szCs w:val="24"/>
              </w:rPr>
              <w:t xml:space="preserve"> 10mg</w:t>
            </w:r>
          </w:p>
        </w:tc>
      </w:tr>
      <w:tr w:rsidR="009C3D55" w:rsidRPr="002719F6" w:rsidTr="00D552F3">
        <w:trPr>
          <w:trHeight w:val="216"/>
        </w:trPr>
        <w:tc>
          <w:tcPr>
            <w:tcW w:w="630" w:type="dxa"/>
            <w:tcBorders>
              <w:bottom w:val="single" w:sz="4" w:space="0" w:color="auto"/>
            </w:tcBorders>
          </w:tcPr>
          <w:p w:rsidR="009C3D55" w:rsidRPr="002719F6" w:rsidRDefault="009C3D55" w:rsidP="00947605">
            <w:pPr>
              <w:numPr>
                <w:ilvl w:val="0"/>
                <w:numId w:val="81"/>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9C3D55" w:rsidRPr="002719F6" w:rsidRDefault="009C3D55" w:rsidP="009C3D5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Isotretinoin</w:t>
            </w:r>
          </w:p>
        </w:tc>
        <w:tc>
          <w:tcPr>
            <w:tcW w:w="5490" w:type="dxa"/>
            <w:tcBorders>
              <w:top w:val="single" w:sz="4" w:space="0" w:color="auto"/>
              <w:bottom w:val="single" w:sz="4" w:space="0" w:color="auto"/>
            </w:tcBorders>
          </w:tcPr>
          <w:p w:rsidR="009C3D55" w:rsidRPr="002719F6" w:rsidRDefault="009C3D55" w:rsidP="009C3D5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Capsule 20 mg</w:t>
            </w:r>
          </w:p>
        </w:tc>
      </w:tr>
      <w:tr w:rsidR="009C3D55" w:rsidRPr="002719F6" w:rsidTr="00D552F3">
        <w:trPr>
          <w:trHeight w:val="216"/>
        </w:trPr>
        <w:tc>
          <w:tcPr>
            <w:tcW w:w="630" w:type="dxa"/>
            <w:tcBorders>
              <w:bottom w:val="single" w:sz="4" w:space="0" w:color="auto"/>
            </w:tcBorders>
          </w:tcPr>
          <w:p w:rsidR="009C3D55" w:rsidRPr="002719F6" w:rsidRDefault="009C3D55" w:rsidP="00947605">
            <w:pPr>
              <w:numPr>
                <w:ilvl w:val="0"/>
                <w:numId w:val="81"/>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9C3D55" w:rsidRPr="002719F6" w:rsidRDefault="009C3D55" w:rsidP="009C3D5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Tretinion / Isotretinoin</w:t>
            </w:r>
          </w:p>
        </w:tc>
        <w:tc>
          <w:tcPr>
            <w:tcW w:w="5490" w:type="dxa"/>
            <w:tcBorders>
              <w:top w:val="single" w:sz="4" w:space="0" w:color="auto"/>
              <w:bottom w:val="single" w:sz="4" w:space="0" w:color="auto"/>
            </w:tcBorders>
          </w:tcPr>
          <w:p w:rsidR="009C3D55" w:rsidRPr="002719F6" w:rsidRDefault="009C3D55" w:rsidP="009C3D5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Capsule 10 mg</w:t>
            </w:r>
          </w:p>
        </w:tc>
      </w:tr>
    </w:tbl>
    <w:p w:rsidR="008B4D40" w:rsidRDefault="008B4D40" w:rsidP="008B4D40">
      <w:pPr>
        <w:pStyle w:val="Heading2"/>
        <w:spacing w:before="120"/>
      </w:pPr>
      <w:bookmarkStart w:id="164" w:name="_Toc76842015"/>
      <w:r w:rsidRPr="002719F6">
        <w:t>DE1000 Skin Disinfecting Agents</w:t>
      </w:r>
      <w:bookmarkEnd w:id="164"/>
    </w:p>
    <w:tbl>
      <w:tblPr>
        <w:tblStyle w:val="TableGrid3"/>
        <w:tblW w:w="10260" w:type="dxa"/>
        <w:tblInd w:w="-455" w:type="dxa"/>
        <w:tblLayout w:type="fixed"/>
        <w:tblLook w:val="04A0"/>
      </w:tblPr>
      <w:tblGrid>
        <w:gridCol w:w="630"/>
        <w:gridCol w:w="4140"/>
        <w:gridCol w:w="5490"/>
      </w:tblGrid>
      <w:tr w:rsidR="00500B6E" w:rsidRPr="002719F6" w:rsidTr="000E1196">
        <w:trPr>
          <w:trHeight w:val="323"/>
        </w:trPr>
        <w:tc>
          <w:tcPr>
            <w:tcW w:w="630" w:type="dxa"/>
            <w:vMerge w:val="restart"/>
          </w:tcPr>
          <w:p w:rsidR="00500B6E" w:rsidRPr="002719F6" w:rsidRDefault="00500B6E" w:rsidP="00947605">
            <w:pPr>
              <w:numPr>
                <w:ilvl w:val="0"/>
                <w:numId w:val="80"/>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val="restart"/>
          </w:tcPr>
          <w:p w:rsidR="00500B6E" w:rsidRPr="002719F6" w:rsidRDefault="00500B6E" w:rsidP="000E1196">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Alcohol based hand rub</w:t>
            </w:r>
          </w:p>
        </w:tc>
        <w:tc>
          <w:tcPr>
            <w:tcW w:w="5490" w:type="dxa"/>
            <w:tcBorders>
              <w:top w:val="single" w:sz="4" w:space="0" w:color="auto"/>
              <w:bottom w:val="single" w:sz="4" w:space="0" w:color="auto"/>
            </w:tcBorders>
          </w:tcPr>
          <w:p w:rsidR="00500B6E" w:rsidRPr="002719F6" w:rsidRDefault="00500B6E" w:rsidP="000E119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Solution containing ethanol 80% </w:t>
            </w:r>
          </w:p>
        </w:tc>
      </w:tr>
      <w:tr w:rsidR="00500B6E" w:rsidRPr="002719F6" w:rsidTr="000E1196">
        <w:trPr>
          <w:trHeight w:val="269"/>
        </w:trPr>
        <w:tc>
          <w:tcPr>
            <w:tcW w:w="630" w:type="dxa"/>
            <w:vMerge/>
            <w:tcBorders>
              <w:bottom w:val="single" w:sz="4" w:space="0" w:color="auto"/>
            </w:tcBorders>
          </w:tcPr>
          <w:p w:rsidR="00500B6E" w:rsidRPr="002719F6" w:rsidRDefault="00500B6E" w:rsidP="00947605">
            <w:pPr>
              <w:numPr>
                <w:ilvl w:val="0"/>
                <w:numId w:val="80"/>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vMerge/>
            <w:tcBorders>
              <w:bottom w:val="single" w:sz="4" w:space="0" w:color="auto"/>
            </w:tcBorders>
          </w:tcPr>
          <w:p w:rsidR="00500B6E" w:rsidRPr="002719F6" w:rsidRDefault="00500B6E" w:rsidP="000E1196">
            <w:pPr>
              <w:spacing w:after="0" w:line="360" w:lineRule="auto"/>
              <w:contextualSpacing/>
              <w:jc w:val="both"/>
              <w:rPr>
                <w:rFonts w:ascii="Times New Roman" w:eastAsia="Times New Roman" w:hAnsi="Times New Roman" w:cs="Times New Roman"/>
                <w:color w:val="000000" w:themeColor="text1"/>
                <w:sz w:val="24"/>
                <w:szCs w:val="24"/>
              </w:rPr>
            </w:pPr>
          </w:p>
        </w:tc>
        <w:tc>
          <w:tcPr>
            <w:tcW w:w="5490" w:type="dxa"/>
            <w:tcBorders>
              <w:top w:val="single" w:sz="4" w:space="0" w:color="auto"/>
              <w:bottom w:val="single" w:sz="4" w:space="0" w:color="auto"/>
            </w:tcBorders>
          </w:tcPr>
          <w:p w:rsidR="00500B6E" w:rsidRPr="002719F6" w:rsidRDefault="00500B6E" w:rsidP="000E1196">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containing isopropyl alcohol 75%</w:t>
            </w:r>
          </w:p>
        </w:tc>
      </w:tr>
      <w:tr w:rsidR="00CF0033" w:rsidRPr="002719F6" w:rsidTr="00D552F3">
        <w:trPr>
          <w:trHeight w:val="435"/>
        </w:trPr>
        <w:tc>
          <w:tcPr>
            <w:tcW w:w="630" w:type="dxa"/>
            <w:tcBorders>
              <w:bottom w:val="single" w:sz="4" w:space="0" w:color="auto"/>
            </w:tcBorders>
          </w:tcPr>
          <w:p w:rsidR="00CF0033" w:rsidRPr="002719F6" w:rsidRDefault="00CF0033" w:rsidP="00947605">
            <w:pPr>
              <w:numPr>
                <w:ilvl w:val="0"/>
                <w:numId w:val="80"/>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CF0033" w:rsidRPr="002719F6" w:rsidRDefault="00CF0033" w:rsidP="00CF003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Chlorhexidine Gluconate +</w:t>
            </w:r>
          </w:p>
          <w:p w:rsidR="00CF0033" w:rsidRPr="002719F6" w:rsidRDefault="00CF0033" w:rsidP="00CF003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Cetrimide</w:t>
            </w:r>
          </w:p>
        </w:tc>
        <w:tc>
          <w:tcPr>
            <w:tcW w:w="5490" w:type="dxa"/>
            <w:tcBorders>
              <w:top w:val="single" w:sz="4" w:space="0" w:color="auto"/>
              <w:bottom w:val="single" w:sz="4" w:space="0" w:color="auto"/>
            </w:tcBorders>
          </w:tcPr>
          <w:p w:rsidR="00CF0033" w:rsidRPr="002719F6" w:rsidRDefault="00CF0033" w:rsidP="00CF003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1.5%+15%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0.3%+3%w/v</w:t>
            </w:r>
          </w:p>
        </w:tc>
      </w:tr>
      <w:tr w:rsidR="00CF0033" w:rsidRPr="002719F6" w:rsidTr="00D552F3">
        <w:trPr>
          <w:trHeight w:val="435"/>
        </w:trPr>
        <w:tc>
          <w:tcPr>
            <w:tcW w:w="630" w:type="dxa"/>
            <w:tcBorders>
              <w:bottom w:val="single" w:sz="4" w:space="0" w:color="auto"/>
            </w:tcBorders>
          </w:tcPr>
          <w:p w:rsidR="00CF0033" w:rsidRPr="002719F6" w:rsidRDefault="00CF0033" w:rsidP="00947605">
            <w:pPr>
              <w:numPr>
                <w:ilvl w:val="0"/>
                <w:numId w:val="80"/>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CF0033" w:rsidRPr="002719F6" w:rsidRDefault="00CF0033" w:rsidP="00CF0033">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Ethyl Alcohol</w:t>
            </w:r>
            <w:r w:rsidR="00500B6E">
              <w:rPr>
                <w:rFonts w:ascii="Times New Roman" w:eastAsia="Times New Roman" w:hAnsi="Times New Roman" w:cs="Times New Roman"/>
                <w:color w:val="000000" w:themeColor="text1"/>
                <w:sz w:val="24"/>
                <w:szCs w:val="24"/>
              </w:rPr>
              <w:t xml:space="preserve">/Ethanol </w:t>
            </w:r>
          </w:p>
        </w:tc>
        <w:tc>
          <w:tcPr>
            <w:tcW w:w="5490" w:type="dxa"/>
            <w:tcBorders>
              <w:top w:val="single" w:sz="4" w:space="0" w:color="auto"/>
              <w:bottom w:val="single" w:sz="4" w:space="0" w:color="auto"/>
            </w:tcBorders>
          </w:tcPr>
          <w:p w:rsidR="00CF0033" w:rsidRPr="002719F6" w:rsidRDefault="00CF0033" w:rsidP="00CF003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70%</w:t>
            </w:r>
            <w:r>
              <w:rPr>
                <w:rFonts w:ascii="Times New Roman" w:eastAsia="Times New Roman" w:hAnsi="Times New Roman" w:cs="Times New Roman"/>
                <w:color w:val="000000" w:themeColor="text1"/>
                <w:sz w:val="24"/>
                <w:szCs w:val="24"/>
              </w:rPr>
              <w:t>;</w:t>
            </w:r>
          </w:p>
        </w:tc>
      </w:tr>
      <w:tr w:rsidR="00500B6E" w:rsidRPr="002719F6" w:rsidTr="00526422">
        <w:trPr>
          <w:trHeight w:val="435"/>
        </w:trPr>
        <w:tc>
          <w:tcPr>
            <w:tcW w:w="630" w:type="dxa"/>
            <w:tcBorders>
              <w:bottom w:val="single" w:sz="4" w:space="0" w:color="auto"/>
            </w:tcBorders>
            <w:shd w:val="clear" w:color="auto" w:fill="auto"/>
          </w:tcPr>
          <w:p w:rsidR="00500B6E" w:rsidRPr="002719F6" w:rsidRDefault="00500B6E" w:rsidP="00947605">
            <w:pPr>
              <w:numPr>
                <w:ilvl w:val="0"/>
                <w:numId w:val="80"/>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shd w:val="clear" w:color="auto" w:fill="auto"/>
          </w:tcPr>
          <w:p w:rsidR="00500B6E" w:rsidRPr="002719F6" w:rsidRDefault="00500B6E" w:rsidP="00526422">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Hydrogen Peroxide</w:t>
            </w:r>
          </w:p>
        </w:tc>
        <w:tc>
          <w:tcPr>
            <w:tcW w:w="5490" w:type="dxa"/>
            <w:tcBorders>
              <w:top w:val="single" w:sz="4" w:space="0" w:color="auto"/>
              <w:bottom w:val="single" w:sz="4" w:space="0" w:color="auto"/>
            </w:tcBorders>
            <w:shd w:val="clear" w:color="auto" w:fill="auto"/>
          </w:tcPr>
          <w:p w:rsidR="00500B6E" w:rsidRPr="002719F6" w:rsidRDefault="00500B6E" w:rsidP="00526422">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3%</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6%</w:t>
            </w:r>
          </w:p>
        </w:tc>
      </w:tr>
      <w:tr w:rsidR="00CF0033" w:rsidRPr="002719F6" w:rsidTr="00D552F3">
        <w:trPr>
          <w:trHeight w:val="435"/>
        </w:trPr>
        <w:tc>
          <w:tcPr>
            <w:tcW w:w="630" w:type="dxa"/>
            <w:tcBorders>
              <w:bottom w:val="single" w:sz="4" w:space="0" w:color="auto"/>
            </w:tcBorders>
          </w:tcPr>
          <w:p w:rsidR="00CF0033" w:rsidRPr="002719F6" w:rsidRDefault="00CF0033" w:rsidP="00947605">
            <w:pPr>
              <w:numPr>
                <w:ilvl w:val="0"/>
                <w:numId w:val="80"/>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CF0033" w:rsidRPr="002719F6" w:rsidRDefault="00CF0033" w:rsidP="00CF0033">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Iodine</w:t>
            </w:r>
          </w:p>
        </w:tc>
        <w:tc>
          <w:tcPr>
            <w:tcW w:w="5490" w:type="dxa"/>
            <w:tcBorders>
              <w:top w:val="single" w:sz="4" w:space="0" w:color="auto"/>
              <w:bottom w:val="single" w:sz="4" w:space="0" w:color="auto"/>
            </w:tcBorders>
          </w:tcPr>
          <w:p w:rsidR="00CF0033" w:rsidRPr="002719F6" w:rsidRDefault="00CF0033" w:rsidP="00CF003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2% W/W</w:t>
            </w:r>
          </w:p>
        </w:tc>
      </w:tr>
      <w:tr w:rsidR="00CF0033" w:rsidRPr="002719F6" w:rsidTr="00D552F3">
        <w:trPr>
          <w:trHeight w:val="435"/>
        </w:trPr>
        <w:tc>
          <w:tcPr>
            <w:tcW w:w="630" w:type="dxa"/>
            <w:tcBorders>
              <w:bottom w:val="single" w:sz="4" w:space="0" w:color="auto"/>
            </w:tcBorders>
          </w:tcPr>
          <w:p w:rsidR="00CF0033" w:rsidRPr="002719F6" w:rsidRDefault="00CF0033" w:rsidP="00947605">
            <w:pPr>
              <w:numPr>
                <w:ilvl w:val="0"/>
                <w:numId w:val="80"/>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CF0033" w:rsidRPr="002719F6" w:rsidRDefault="00CF0033" w:rsidP="00CF0033">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Potassium Permanganate</w:t>
            </w:r>
          </w:p>
        </w:tc>
        <w:tc>
          <w:tcPr>
            <w:tcW w:w="5490" w:type="dxa"/>
            <w:tcBorders>
              <w:top w:val="single" w:sz="4" w:space="0" w:color="auto"/>
              <w:bottom w:val="single" w:sz="4" w:space="0" w:color="auto"/>
            </w:tcBorders>
          </w:tcPr>
          <w:p w:rsidR="00CF0033" w:rsidRPr="002719F6" w:rsidRDefault="00CF0033" w:rsidP="00CF003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lang w:val="da-DK"/>
              </w:rPr>
              <w:t>Tablet (for solution) 50mg</w:t>
            </w:r>
            <w:r>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120mg</w:t>
            </w:r>
            <w:r>
              <w:rPr>
                <w:rFonts w:ascii="Times New Roman" w:eastAsia="Times New Roman" w:hAnsi="Times New Roman" w:cs="Times New Roman"/>
                <w:color w:val="000000" w:themeColor="text1"/>
                <w:sz w:val="24"/>
                <w:szCs w:val="24"/>
                <w:lang w:val="da-DK"/>
              </w:rPr>
              <w:t xml:space="preserve">; </w:t>
            </w:r>
            <w:r w:rsidRPr="002719F6">
              <w:rPr>
                <w:rFonts w:ascii="Times New Roman" w:eastAsia="Times New Roman" w:hAnsi="Times New Roman" w:cs="Times New Roman"/>
                <w:color w:val="000000" w:themeColor="text1"/>
                <w:sz w:val="24"/>
                <w:szCs w:val="24"/>
              </w:rPr>
              <w:t>200mg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250mg</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300mg</w:t>
            </w:r>
          </w:p>
        </w:tc>
      </w:tr>
      <w:tr w:rsidR="00CF0033" w:rsidRPr="002719F6" w:rsidTr="00D552F3">
        <w:trPr>
          <w:trHeight w:val="435"/>
        </w:trPr>
        <w:tc>
          <w:tcPr>
            <w:tcW w:w="630" w:type="dxa"/>
            <w:tcBorders>
              <w:bottom w:val="single" w:sz="4" w:space="0" w:color="auto"/>
            </w:tcBorders>
            <w:shd w:val="clear" w:color="auto" w:fill="auto"/>
          </w:tcPr>
          <w:p w:rsidR="00CF0033" w:rsidRPr="002719F6" w:rsidRDefault="00CF0033" w:rsidP="00947605">
            <w:pPr>
              <w:numPr>
                <w:ilvl w:val="0"/>
                <w:numId w:val="80"/>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shd w:val="clear" w:color="auto" w:fill="auto"/>
          </w:tcPr>
          <w:p w:rsidR="00CF0033" w:rsidRPr="002719F6" w:rsidRDefault="00CF0033" w:rsidP="00CF0033">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Povidone Iodine</w:t>
            </w:r>
          </w:p>
        </w:tc>
        <w:tc>
          <w:tcPr>
            <w:tcW w:w="5490" w:type="dxa"/>
            <w:tcBorders>
              <w:top w:val="single" w:sz="4" w:space="0" w:color="auto"/>
              <w:bottom w:val="single" w:sz="4" w:space="0" w:color="auto"/>
            </w:tcBorders>
            <w:shd w:val="clear" w:color="auto" w:fill="auto"/>
          </w:tcPr>
          <w:p w:rsidR="00CF0033" w:rsidRPr="002719F6" w:rsidRDefault="00CF0033" w:rsidP="00CF0033">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4%</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7.5%</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10%</w:t>
            </w:r>
          </w:p>
        </w:tc>
      </w:tr>
    </w:tbl>
    <w:p w:rsidR="008B4D40" w:rsidRPr="00CB3DC4" w:rsidRDefault="008B4D40" w:rsidP="00CB3DC4">
      <w:pPr>
        <w:pStyle w:val="Heading2"/>
        <w:spacing w:before="120"/>
      </w:pPr>
      <w:bookmarkStart w:id="165" w:name="_Toc76842016"/>
      <w:r w:rsidRPr="00CB3DC4">
        <w:t>DE1100 Dermatological</w:t>
      </w:r>
      <w:r w:rsidR="001F075A">
        <w:t>,</w:t>
      </w:r>
      <w:r w:rsidRPr="00CB3DC4">
        <w:t xml:space="preserve"> others</w:t>
      </w:r>
      <w:bookmarkEnd w:id="165"/>
    </w:p>
    <w:tbl>
      <w:tblPr>
        <w:tblStyle w:val="TableGrid3"/>
        <w:tblW w:w="10260" w:type="dxa"/>
        <w:tblInd w:w="-455" w:type="dxa"/>
        <w:tblLayout w:type="fixed"/>
        <w:tblLook w:val="04A0"/>
      </w:tblPr>
      <w:tblGrid>
        <w:gridCol w:w="630"/>
        <w:gridCol w:w="4140"/>
        <w:gridCol w:w="5490"/>
      </w:tblGrid>
      <w:tr w:rsidR="00500B6E" w:rsidRPr="002719F6" w:rsidTr="00593B65">
        <w:trPr>
          <w:trHeight w:val="435"/>
        </w:trPr>
        <w:tc>
          <w:tcPr>
            <w:tcW w:w="630" w:type="dxa"/>
            <w:tcBorders>
              <w:bottom w:val="single" w:sz="4" w:space="0" w:color="auto"/>
            </w:tcBorders>
          </w:tcPr>
          <w:p w:rsidR="00500B6E" w:rsidRPr="002719F6" w:rsidRDefault="00500B6E" w:rsidP="00947605">
            <w:pPr>
              <w:numPr>
                <w:ilvl w:val="0"/>
                <w:numId w:val="82"/>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500B6E" w:rsidRPr="002719F6" w:rsidRDefault="00500B6E" w:rsidP="00593B6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Aminacrine (Aminocaridine) + Alantoin</w:t>
            </w:r>
          </w:p>
        </w:tc>
        <w:tc>
          <w:tcPr>
            <w:tcW w:w="5490" w:type="dxa"/>
            <w:tcBorders>
              <w:top w:val="single" w:sz="4" w:space="0" w:color="auto"/>
              <w:bottom w:val="single" w:sz="4" w:space="0" w:color="auto"/>
            </w:tcBorders>
          </w:tcPr>
          <w:p w:rsidR="00500B6E" w:rsidRPr="002719F6" w:rsidRDefault="00500B6E" w:rsidP="00593B65">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0.0695% + 2%</w:t>
            </w:r>
          </w:p>
        </w:tc>
      </w:tr>
      <w:tr w:rsidR="002719F6" w:rsidRPr="002719F6" w:rsidTr="00D552F3">
        <w:trPr>
          <w:trHeight w:val="435"/>
        </w:trPr>
        <w:tc>
          <w:tcPr>
            <w:tcW w:w="630" w:type="dxa"/>
            <w:tcBorders>
              <w:bottom w:val="single" w:sz="4" w:space="0" w:color="auto"/>
            </w:tcBorders>
          </w:tcPr>
          <w:p w:rsidR="00F61317" w:rsidRPr="002719F6" w:rsidRDefault="00F61317" w:rsidP="00947605">
            <w:pPr>
              <w:numPr>
                <w:ilvl w:val="0"/>
                <w:numId w:val="82"/>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Menthol</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Gel 4%</w:t>
            </w:r>
          </w:p>
        </w:tc>
      </w:tr>
      <w:tr w:rsidR="002719F6" w:rsidRPr="002719F6" w:rsidTr="00D552F3">
        <w:trPr>
          <w:trHeight w:val="350"/>
        </w:trPr>
        <w:tc>
          <w:tcPr>
            <w:tcW w:w="630" w:type="dxa"/>
            <w:tcBorders>
              <w:bottom w:val="single" w:sz="4" w:space="0" w:color="auto"/>
            </w:tcBorders>
          </w:tcPr>
          <w:p w:rsidR="00F61317" w:rsidRPr="002719F6" w:rsidRDefault="00F61317" w:rsidP="00947605">
            <w:pPr>
              <w:numPr>
                <w:ilvl w:val="0"/>
                <w:numId w:val="82"/>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E50207" w:rsidP="0006533D">
            <w:pPr>
              <w:widowControl w:val="0"/>
              <w:tabs>
                <w:tab w:val="left" w:pos="637"/>
              </w:tabs>
              <w:autoSpaceDE w:val="0"/>
              <w:autoSpaceDN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Methyl salicylate</w:t>
            </w:r>
            <w:r w:rsidR="00F61317" w:rsidRPr="001F075A">
              <w:rPr>
                <w:rFonts w:ascii="Times New Roman" w:hAnsi="Times New Roman" w:cs="Times New Roman"/>
                <w:sz w:val="24"/>
                <w:szCs w:val="24"/>
              </w:rPr>
              <w:t>*</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r>
      <w:tr w:rsidR="002719F6" w:rsidRPr="002719F6" w:rsidTr="00D552F3">
        <w:trPr>
          <w:trHeight w:val="435"/>
        </w:trPr>
        <w:tc>
          <w:tcPr>
            <w:tcW w:w="630" w:type="dxa"/>
            <w:tcBorders>
              <w:bottom w:val="single" w:sz="4" w:space="0" w:color="auto"/>
            </w:tcBorders>
          </w:tcPr>
          <w:p w:rsidR="00F61317" w:rsidRPr="002719F6" w:rsidRDefault="00F61317" w:rsidP="00947605">
            <w:pPr>
              <w:numPr>
                <w:ilvl w:val="0"/>
                <w:numId w:val="82"/>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Methylsalicylate + Menthol</w:t>
            </w:r>
          </w:p>
        </w:tc>
        <w:tc>
          <w:tcPr>
            <w:tcW w:w="5490" w:type="dxa"/>
            <w:tcBorders>
              <w:top w:val="single" w:sz="4" w:space="0" w:color="auto"/>
              <w:bottom w:val="single" w:sz="4" w:space="0" w:color="auto"/>
            </w:tcBorders>
          </w:tcPr>
          <w:p w:rsidR="00F61317" w:rsidRPr="002719F6" w:rsidRDefault="00F61317" w:rsidP="0006533D">
            <w:pPr>
              <w:tabs>
                <w:tab w:val="center" w:pos="6480"/>
              </w:tabs>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Cream 25%+5%</w:t>
            </w:r>
          </w:p>
        </w:tc>
      </w:tr>
      <w:tr w:rsidR="002719F6" w:rsidRPr="002719F6" w:rsidTr="00D552F3">
        <w:trPr>
          <w:trHeight w:val="435"/>
        </w:trPr>
        <w:tc>
          <w:tcPr>
            <w:tcW w:w="630" w:type="dxa"/>
            <w:tcBorders>
              <w:bottom w:val="single" w:sz="4" w:space="0" w:color="auto"/>
            </w:tcBorders>
          </w:tcPr>
          <w:p w:rsidR="00F61317" w:rsidRPr="002719F6" w:rsidRDefault="00F61317" w:rsidP="00947605">
            <w:pPr>
              <w:numPr>
                <w:ilvl w:val="0"/>
                <w:numId w:val="82"/>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Minoxidil</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Solution 20mg/ml (2%)</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5%</w:t>
            </w:r>
          </w:p>
        </w:tc>
      </w:tr>
      <w:tr w:rsidR="002719F6" w:rsidRPr="002719F6" w:rsidTr="00D552F3">
        <w:trPr>
          <w:trHeight w:val="125"/>
        </w:trPr>
        <w:tc>
          <w:tcPr>
            <w:tcW w:w="630" w:type="dxa"/>
            <w:tcBorders>
              <w:bottom w:val="single" w:sz="4" w:space="0" w:color="auto"/>
            </w:tcBorders>
          </w:tcPr>
          <w:p w:rsidR="00F61317" w:rsidRPr="002719F6" w:rsidRDefault="00F61317" w:rsidP="00947605">
            <w:pPr>
              <w:numPr>
                <w:ilvl w:val="0"/>
                <w:numId w:val="82"/>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Borders>
              <w:bottom w:val="single" w:sz="4" w:space="0" w:color="auto"/>
            </w:tcBorders>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Paraffin Guaze Dressing</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r>
      <w:tr w:rsidR="002719F6" w:rsidRPr="002719F6" w:rsidTr="001F075A">
        <w:trPr>
          <w:trHeight w:val="435"/>
        </w:trPr>
        <w:tc>
          <w:tcPr>
            <w:tcW w:w="630" w:type="dxa"/>
          </w:tcPr>
          <w:p w:rsidR="00F61317" w:rsidRPr="002719F6" w:rsidRDefault="00F61317" w:rsidP="00947605">
            <w:pPr>
              <w:numPr>
                <w:ilvl w:val="0"/>
                <w:numId w:val="82"/>
              </w:numPr>
              <w:spacing w:after="0" w:line="360" w:lineRule="auto"/>
              <w:contextualSpacing/>
              <w:jc w:val="both"/>
              <w:rPr>
                <w:rFonts w:ascii="Times New Roman" w:eastAsia="Times New Roman" w:hAnsi="Times New Roman" w:cs="Times New Roman"/>
                <w:color w:val="000000" w:themeColor="text1"/>
                <w:sz w:val="24"/>
                <w:szCs w:val="24"/>
              </w:rPr>
            </w:pPr>
          </w:p>
        </w:tc>
        <w:tc>
          <w:tcPr>
            <w:tcW w:w="4140" w:type="dxa"/>
          </w:tcPr>
          <w:p w:rsidR="00F61317" w:rsidRPr="002719F6" w:rsidRDefault="00F61317" w:rsidP="0006533D">
            <w:pPr>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Talc Dusting Powder</w:t>
            </w:r>
          </w:p>
        </w:tc>
        <w:tc>
          <w:tcPr>
            <w:tcW w:w="5490" w:type="dxa"/>
            <w:tcBorders>
              <w:top w:val="single" w:sz="4" w:space="0" w:color="auto"/>
              <w:bottom w:val="single" w:sz="4" w:space="0" w:color="auto"/>
            </w:tcBorders>
          </w:tcPr>
          <w:p w:rsidR="00F61317" w:rsidRPr="002719F6" w:rsidRDefault="00F61317"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r>
      <w:tr w:rsidR="001F075A" w:rsidRPr="002719F6" w:rsidTr="00546A30">
        <w:trPr>
          <w:trHeight w:val="435"/>
        </w:trPr>
        <w:tc>
          <w:tcPr>
            <w:tcW w:w="630" w:type="dxa"/>
            <w:tcBorders>
              <w:bottom w:val="single" w:sz="4" w:space="0" w:color="auto"/>
            </w:tcBorders>
          </w:tcPr>
          <w:p w:rsidR="001F075A" w:rsidRPr="002719F6" w:rsidRDefault="001F075A" w:rsidP="001F075A">
            <w:pPr>
              <w:spacing w:after="0" w:line="360" w:lineRule="auto"/>
              <w:contextualSpacing/>
              <w:jc w:val="both"/>
              <w:rPr>
                <w:rFonts w:ascii="Times New Roman" w:eastAsia="Times New Roman" w:hAnsi="Times New Roman" w:cs="Times New Roman"/>
                <w:color w:val="000000" w:themeColor="text1"/>
                <w:sz w:val="24"/>
                <w:szCs w:val="24"/>
              </w:rPr>
            </w:pPr>
          </w:p>
        </w:tc>
        <w:tc>
          <w:tcPr>
            <w:tcW w:w="9630" w:type="dxa"/>
            <w:gridSpan w:val="2"/>
            <w:tcBorders>
              <w:bottom w:val="single" w:sz="4" w:space="0" w:color="auto"/>
            </w:tcBorders>
          </w:tcPr>
          <w:p w:rsidR="001F075A" w:rsidRPr="002719F6" w:rsidRDefault="001F075A" w:rsidP="0006533D">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i/>
                <w:iCs/>
                <w:color w:val="000000" w:themeColor="text1"/>
              </w:rPr>
              <w:t>* Any rubifacient proven to be therapeutically effective can be used.</w:t>
            </w:r>
          </w:p>
        </w:tc>
      </w:tr>
    </w:tbl>
    <w:p w:rsidR="00690393" w:rsidRPr="002719F6" w:rsidRDefault="00690393" w:rsidP="00FE0A8E">
      <w:pPr>
        <w:rPr>
          <w:rFonts w:ascii="Times New Roman" w:hAnsi="Times New Roman" w:cs="Times New Roman"/>
          <w:color w:val="000000" w:themeColor="text1"/>
        </w:rPr>
      </w:pPr>
    </w:p>
    <w:p w:rsidR="00690393" w:rsidRPr="002719F6" w:rsidRDefault="00690393" w:rsidP="000D530E">
      <w:pPr>
        <w:pStyle w:val="Heading1"/>
        <w:spacing w:after="240"/>
        <w:rPr>
          <w:rFonts w:ascii="Times New Roman" w:eastAsia="Times New Roman" w:hAnsi="Times New Roman" w:cs="Times New Roman"/>
          <w:b/>
          <w:bCs/>
          <w:color w:val="000000" w:themeColor="text1"/>
        </w:rPr>
      </w:pPr>
      <w:bookmarkStart w:id="166" w:name="_Toc69762985"/>
      <w:bookmarkStart w:id="167" w:name="_Toc69808969"/>
      <w:bookmarkStart w:id="168" w:name="_Toc76842017"/>
      <w:r w:rsidRPr="002719F6">
        <w:rPr>
          <w:rFonts w:ascii="Times New Roman" w:eastAsia="Times New Roman" w:hAnsi="Times New Roman" w:cs="Times New Roman"/>
          <w:b/>
          <w:bCs/>
          <w:color w:val="000000" w:themeColor="text1"/>
        </w:rPr>
        <w:t xml:space="preserve">IM000 </w:t>
      </w:r>
      <w:r w:rsidR="00583D12" w:rsidRPr="002719F6">
        <w:rPr>
          <w:rFonts w:ascii="Times New Roman" w:eastAsia="Times New Roman" w:hAnsi="Times New Roman" w:cs="Times New Roman"/>
          <w:b/>
          <w:bCs/>
          <w:color w:val="000000" w:themeColor="text1"/>
        </w:rPr>
        <w:t>Immunological Preparation</w:t>
      </w:r>
      <w:r w:rsidRPr="002719F6">
        <w:rPr>
          <w:rFonts w:ascii="Times New Roman" w:eastAsia="Times New Roman" w:hAnsi="Times New Roman" w:cs="Times New Roman"/>
          <w:b/>
          <w:bCs/>
          <w:color w:val="000000" w:themeColor="text1"/>
        </w:rPr>
        <w:t>s</w:t>
      </w:r>
      <w:bookmarkEnd w:id="166"/>
      <w:bookmarkEnd w:id="167"/>
      <w:bookmarkEnd w:id="168"/>
    </w:p>
    <w:tbl>
      <w:tblPr>
        <w:tblStyle w:val="TableGrid3"/>
        <w:tblW w:w="10260" w:type="dxa"/>
        <w:tblInd w:w="-455" w:type="dxa"/>
        <w:tblLayout w:type="fixed"/>
        <w:tblLook w:val="04A0"/>
      </w:tblPr>
      <w:tblGrid>
        <w:gridCol w:w="540"/>
        <w:gridCol w:w="4950"/>
        <w:gridCol w:w="4770"/>
      </w:tblGrid>
      <w:tr w:rsidR="00397934" w:rsidRPr="002719F6" w:rsidTr="0021686C">
        <w:trPr>
          <w:trHeight w:val="435"/>
        </w:trPr>
        <w:tc>
          <w:tcPr>
            <w:tcW w:w="540" w:type="dxa"/>
            <w:tcBorders>
              <w:bottom w:val="single" w:sz="4" w:space="0" w:color="auto"/>
            </w:tcBorders>
          </w:tcPr>
          <w:p w:rsidR="00397934" w:rsidRPr="002719F6" w:rsidRDefault="00397934" w:rsidP="0021686C">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397934" w:rsidRPr="002719F6" w:rsidRDefault="00397934" w:rsidP="0021686C">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Diphtheria antitoxin</w:t>
            </w:r>
          </w:p>
        </w:tc>
        <w:tc>
          <w:tcPr>
            <w:tcW w:w="4770" w:type="dxa"/>
            <w:tcBorders>
              <w:top w:val="single" w:sz="4" w:space="0" w:color="auto"/>
              <w:bottom w:val="single" w:sz="4" w:space="0" w:color="auto"/>
            </w:tcBorders>
          </w:tcPr>
          <w:p w:rsidR="00397934" w:rsidRPr="002719F6" w:rsidRDefault="00397934" w:rsidP="0021686C">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10ml vial</w:t>
            </w:r>
          </w:p>
        </w:tc>
      </w:tr>
      <w:tr w:rsidR="002719F6" w:rsidRPr="002719F6" w:rsidTr="006A00BE">
        <w:trPr>
          <w:trHeight w:val="494"/>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Hepatitis B Vaccine</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inactivated</w:t>
            </w:r>
          </w:p>
        </w:tc>
        <w:tc>
          <w:tcPr>
            <w:tcW w:w="4770" w:type="dxa"/>
            <w:tcBorders>
              <w:top w:val="single" w:sz="4" w:space="0" w:color="auto"/>
              <w:bottom w:val="single" w:sz="4" w:space="0" w:color="auto"/>
            </w:tcBorders>
          </w:tcPr>
          <w:p w:rsidR="006A00BE" w:rsidRPr="002719F6" w:rsidRDefault="00B64663" w:rsidP="00FE6FE0">
            <w:pPr>
              <w:widowControl w:val="0"/>
              <w:tabs>
                <w:tab w:val="left" w:pos="637"/>
                <w:tab w:val="left" w:pos="432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16.5%</w:t>
            </w:r>
          </w:p>
        </w:tc>
      </w:tr>
      <w:tr w:rsidR="002719F6" w:rsidRPr="002719F6" w:rsidTr="00FC1E84">
        <w:trPr>
          <w:trHeight w:val="341"/>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Hepatitis B Vaccine Recombinant yeast DNA</w:t>
            </w:r>
          </w:p>
        </w:tc>
        <w:tc>
          <w:tcPr>
            <w:tcW w:w="4770" w:type="dxa"/>
            <w:tcBorders>
              <w:top w:val="single" w:sz="4" w:space="0" w:color="auto"/>
              <w:bottom w:val="single" w:sz="4" w:space="0" w:color="auto"/>
            </w:tcBorders>
          </w:tcPr>
          <w:p w:rsidR="006A00BE" w:rsidRPr="002719F6" w:rsidRDefault="00B64663" w:rsidP="00FE6FE0">
            <w:pPr>
              <w:tabs>
                <w:tab w:val="left" w:pos="4320"/>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16.5%</w:t>
            </w:r>
          </w:p>
        </w:tc>
      </w:tr>
      <w:tr w:rsidR="002719F6" w:rsidRPr="002719F6" w:rsidTr="006A00BE">
        <w:trPr>
          <w:trHeight w:val="431"/>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Human Anti rabies Immunoglobulin</w:t>
            </w:r>
          </w:p>
        </w:tc>
        <w:tc>
          <w:tcPr>
            <w:tcW w:w="4770" w:type="dxa"/>
            <w:tcBorders>
              <w:top w:val="single" w:sz="4" w:space="0" w:color="auto"/>
              <w:bottom w:val="single" w:sz="4" w:space="0" w:color="auto"/>
            </w:tcBorders>
          </w:tcPr>
          <w:p w:rsidR="006A00BE" w:rsidRPr="002719F6" w:rsidRDefault="00B64663"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150IU/ml</w:t>
            </w:r>
          </w:p>
        </w:tc>
      </w:tr>
      <w:tr w:rsidR="002719F6" w:rsidRPr="002719F6" w:rsidTr="006A00BE">
        <w:trPr>
          <w:trHeight w:val="435"/>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Human Papi</w:t>
            </w:r>
            <w:r w:rsidR="00AC53AC">
              <w:rPr>
                <w:rFonts w:ascii="Times New Roman" w:eastAsia="Times New Roman" w:hAnsi="Times New Roman" w:cs="Times New Roman"/>
                <w:color w:val="000000" w:themeColor="text1"/>
                <w:sz w:val="24"/>
                <w:szCs w:val="24"/>
              </w:rPr>
              <w:t>l</w:t>
            </w:r>
            <w:r w:rsidRPr="002719F6">
              <w:rPr>
                <w:rFonts w:ascii="Times New Roman" w:eastAsia="Times New Roman" w:hAnsi="Times New Roman" w:cs="Times New Roman"/>
                <w:color w:val="000000" w:themeColor="text1"/>
                <w:sz w:val="24"/>
                <w:szCs w:val="24"/>
              </w:rPr>
              <w:t>loma Virus Vaccine</w:t>
            </w:r>
          </w:p>
        </w:tc>
        <w:tc>
          <w:tcPr>
            <w:tcW w:w="4770" w:type="dxa"/>
            <w:tcBorders>
              <w:top w:val="single" w:sz="4" w:space="0" w:color="auto"/>
              <w:bottom w:val="single" w:sz="4" w:space="0" w:color="auto"/>
            </w:tcBorders>
          </w:tcPr>
          <w:p w:rsidR="006A00BE" w:rsidRPr="002719F6" w:rsidRDefault="00B64663" w:rsidP="00FE6FE0">
            <w:pPr>
              <w:tabs>
                <w:tab w:val="left" w:pos="3923"/>
              </w:tabs>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HPV6L1 20mcg +HPV11L140mcg+ HPV16L1 20mcg +HPV18L120mcg /0.5mldose</w:t>
            </w:r>
          </w:p>
        </w:tc>
      </w:tr>
      <w:tr w:rsidR="00397934" w:rsidRPr="002719F6" w:rsidTr="00547138">
        <w:trPr>
          <w:trHeight w:val="435"/>
        </w:trPr>
        <w:tc>
          <w:tcPr>
            <w:tcW w:w="540" w:type="dxa"/>
          </w:tcPr>
          <w:p w:rsidR="00397934" w:rsidRPr="002719F6" w:rsidRDefault="00397934" w:rsidP="00547138">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Pr>
          <w:p w:rsidR="00397934" w:rsidRPr="002719F6" w:rsidRDefault="00397934" w:rsidP="0054713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Immune Serum Globulin Human (Gamma Globulin</w:t>
            </w:r>
            <w:r>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Human)</w:t>
            </w:r>
          </w:p>
        </w:tc>
        <w:tc>
          <w:tcPr>
            <w:tcW w:w="4770" w:type="dxa"/>
            <w:tcBorders>
              <w:top w:val="single" w:sz="4" w:space="0" w:color="auto"/>
              <w:bottom w:val="single" w:sz="4" w:space="0" w:color="auto"/>
            </w:tcBorders>
          </w:tcPr>
          <w:p w:rsidR="00397934" w:rsidRPr="002719F6" w:rsidRDefault="00397934" w:rsidP="0054713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Pr="002719F6">
              <w:rPr>
                <w:rFonts w:ascii="Times New Roman" w:eastAsia="Times New Roman" w:hAnsi="Times New Roman" w:cs="Times New Roman"/>
                <w:color w:val="000000" w:themeColor="text1"/>
                <w:sz w:val="24"/>
                <w:szCs w:val="24"/>
              </w:rPr>
              <w:t xml:space="preserve"> 16.50%</w:t>
            </w:r>
          </w:p>
        </w:tc>
      </w:tr>
      <w:tr w:rsidR="002719F6" w:rsidRPr="002719F6" w:rsidTr="006A00BE">
        <w:trPr>
          <w:trHeight w:val="435"/>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Rabies Antiserum</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Equine</w:t>
            </w:r>
          </w:p>
        </w:tc>
        <w:tc>
          <w:tcPr>
            <w:tcW w:w="4770" w:type="dxa"/>
            <w:tcBorders>
              <w:top w:val="single" w:sz="4" w:space="0" w:color="auto"/>
              <w:bottom w:val="single" w:sz="4" w:space="0" w:color="auto"/>
            </w:tcBorders>
          </w:tcPr>
          <w:p w:rsidR="006A00BE" w:rsidRPr="002719F6" w:rsidRDefault="00B64663"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200units</w:t>
            </w:r>
          </w:p>
        </w:tc>
      </w:tr>
      <w:tr w:rsidR="002719F6" w:rsidRPr="002719F6" w:rsidTr="006A00BE">
        <w:trPr>
          <w:trHeight w:val="435"/>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Rabies Vaccine</w:t>
            </w:r>
          </w:p>
        </w:tc>
        <w:tc>
          <w:tcPr>
            <w:tcW w:w="4770" w:type="dxa"/>
            <w:tcBorders>
              <w:top w:val="single" w:sz="4" w:space="0" w:color="auto"/>
              <w:bottom w:val="single" w:sz="4" w:space="0" w:color="auto"/>
            </w:tcBorders>
          </w:tcPr>
          <w:p w:rsidR="006A00BE" w:rsidRPr="002719F6" w:rsidRDefault="00B64663"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100ml in vial</w:t>
            </w:r>
          </w:p>
        </w:tc>
      </w:tr>
      <w:tr w:rsidR="002719F6" w:rsidRPr="002719F6" w:rsidTr="006A00BE">
        <w:trPr>
          <w:trHeight w:val="435"/>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Rabies Vaccine</w:t>
            </w:r>
            <w:r w:rsidR="00E50207">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Duck Embryo</w:t>
            </w:r>
          </w:p>
        </w:tc>
        <w:tc>
          <w:tcPr>
            <w:tcW w:w="4770" w:type="dxa"/>
            <w:tcBorders>
              <w:top w:val="single" w:sz="4" w:space="0" w:color="auto"/>
              <w:bottom w:val="single" w:sz="4" w:space="0" w:color="auto"/>
            </w:tcBorders>
          </w:tcPr>
          <w:p w:rsidR="006A00BE" w:rsidRPr="002719F6" w:rsidRDefault="00B64663"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100ml in vial</w:t>
            </w:r>
          </w:p>
        </w:tc>
      </w:tr>
      <w:tr w:rsidR="002719F6" w:rsidRPr="002719F6" w:rsidTr="006A00BE">
        <w:trPr>
          <w:trHeight w:val="435"/>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Rabies (Human Diploid Cell) Vaccine</w:t>
            </w:r>
          </w:p>
        </w:tc>
        <w:tc>
          <w:tcPr>
            <w:tcW w:w="4770" w:type="dxa"/>
            <w:tcBorders>
              <w:top w:val="single" w:sz="4" w:space="0" w:color="auto"/>
              <w:bottom w:val="single" w:sz="4" w:space="0" w:color="auto"/>
            </w:tcBorders>
          </w:tcPr>
          <w:p w:rsidR="006A00BE" w:rsidRPr="002719F6" w:rsidRDefault="00B64663"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2.5IU/ml</w:t>
            </w:r>
          </w:p>
        </w:tc>
      </w:tr>
      <w:tr w:rsidR="002719F6" w:rsidRPr="002719F6" w:rsidTr="006A00BE">
        <w:trPr>
          <w:trHeight w:val="435"/>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Scorpion Venon Antisera (Scorpion Anti venom)</w:t>
            </w:r>
          </w:p>
        </w:tc>
        <w:tc>
          <w:tcPr>
            <w:tcW w:w="4770" w:type="dxa"/>
            <w:tcBorders>
              <w:top w:val="single" w:sz="4" w:space="0" w:color="auto"/>
              <w:bottom w:val="single" w:sz="4" w:space="0" w:color="auto"/>
            </w:tcBorders>
          </w:tcPr>
          <w:p w:rsidR="006A00BE" w:rsidRPr="002719F6" w:rsidRDefault="00B64663"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0.5ml</w:t>
            </w:r>
          </w:p>
        </w:tc>
      </w:tr>
      <w:tr w:rsidR="002719F6" w:rsidRPr="002719F6" w:rsidTr="006A00BE">
        <w:trPr>
          <w:trHeight w:val="435"/>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 xml:space="preserve">Snake </w:t>
            </w:r>
            <w:r w:rsidR="00AC53AC" w:rsidRPr="002719F6">
              <w:rPr>
                <w:rFonts w:ascii="Times New Roman" w:eastAsia="Times New Roman" w:hAnsi="Times New Roman" w:cs="Times New Roman"/>
                <w:color w:val="000000" w:themeColor="text1"/>
                <w:sz w:val="24"/>
                <w:szCs w:val="24"/>
              </w:rPr>
              <w:t>Venom</w:t>
            </w:r>
            <w:r w:rsidRPr="002719F6">
              <w:rPr>
                <w:rFonts w:ascii="Times New Roman" w:eastAsia="Times New Roman" w:hAnsi="Times New Roman" w:cs="Times New Roman"/>
                <w:color w:val="000000" w:themeColor="text1"/>
                <w:sz w:val="24"/>
                <w:szCs w:val="24"/>
              </w:rPr>
              <w:t xml:space="preserve"> Antiserum Polyvalent</w:t>
            </w:r>
          </w:p>
        </w:tc>
        <w:tc>
          <w:tcPr>
            <w:tcW w:w="4770" w:type="dxa"/>
            <w:tcBorders>
              <w:top w:val="single" w:sz="4" w:space="0" w:color="auto"/>
              <w:bottom w:val="single" w:sz="4" w:space="0" w:color="auto"/>
            </w:tcBorders>
          </w:tcPr>
          <w:p w:rsidR="006A00BE" w:rsidRPr="002719F6" w:rsidRDefault="00B64663"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10ml</w:t>
            </w:r>
          </w:p>
        </w:tc>
      </w:tr>
      <w:tr w:rsidR="002719F6" w:rsidRPr="002719F6" w:rsidTr="006A00BE">
        <w:trPr>
          <w:trHeight w:val="260"/>
        </w:trPr>
        <w:tc>
          <w:tcPr>
            <w:tcW w:w="540" w:type="dxa"/>
            <w:vMerge w:val="restart"/>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val="restart"/>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Tacrolimus</w:t>
            </w:r>
          </w:p>
        </w:tc>
        <w:tc>
          <w:tcPr>
            <w:tcW w:w="4770" w:type="dxa"/>
            <w:tcBorders>
              <w:top w:val="single" w:sz="4" w:space="0" w:color="auto"/>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da-DK"/>
              </w:rPr>
            </w:pPr>
            <w:r w:rsidRPr="002719F6">
              <w:rPr>
                <w:rFonts w:ascii="Times New Roman" w:eastAsia="Times New Roman" w:hAnsi="Times New Roman" w:cs="Times New Roman"/>
                <w:color w:val="000000" w:themeColor="text1"/>
                <w:sz w:val="24"/>
                <w:szCs w:val="24"/>
                <w:lang w:val="da-DK"/>
              </w:rPr>
              <w:t>Capsule 500mcg</w:t>
            </w:r>
            <w:r w:rsidR="00516B1E">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1mg</w:t>
            </w:r>
            <w:r w:rsidR="00516B1E">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2mg</w:t>
            </w:r>
            <w:r w:rsidR="00516B1E">
              <w:rPr>
                <w:rFonts w:ascii="Times New Roman" w:eastAsia="Times New Roman" w:hAnsi="Times New Roman" w:cs="Times New Roman"/>
                <w:color w:val="000000" w:themeColor="text1"/>
                <w:sz w:val="24"/>
                <w:szCs w:val="24"/>
                <w:lang w:val="da-DK"/>
              </w:rPr>
              <w:t>;</w:t>
            </w:r>
            <w:r w:rsidRPr="002719F6">
              <w:rPr>
                <w:rFonts w:ascii="Times New Roman" w:eastAsia="Times New Roman" w:hAnsi="Times New Roman" w:cs="Times New Roman"/>
                <w:color w:val="000000" w:themeColor="text1"/>
                <w:sz w:val="24"/>
                <w:szCs w:val="24"/>
                <w:lang w:val="da-DK"/>
              </w:rPr>
              <w:t xml:space="preserve"> 5mg </w:t>
            </w:r>
          </w:p>
        </w:tc>
      </w:tr>
      <w:tr w:rsidR="002719F6" w:rsidRPr="002719F6" w:rsidTr="006A00BE">
        <w:trPr>
          <w:trHeight w:val="318"/>
        </w:trPr>
        <w:tc>
          <w:tcPr>
            <w:tcW w:w="540" w:type="dxa"/>
            <w:vMerge/>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lang w:val="da-DK"/>
              </w:rPr>
            </w:pPr>
          </w:p>
        </w:tc>
        <w:tc>
          <w:tcPr>
            <w:tcW w:w="4950" w:type="dxa"/>
            <w:vMerge/>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val="da-DK"/>
              </w:rPr>
            </w:pPr>
          </w:p>
        </w:tc>
        <w:tc>
          <w:tcPr>
            <w:tcW w:w="4770" w:type="dxa"/>
            <w:tcBorders>
              <w:top w:val="single" w:sz="4" w:space="0" w:color="auto"/>
              <w:bottom w:val="single" w:sz="4" w:space="0" w:color="auto"/>
            </w:tcBorders>
          </w:tcPr>
          <w:p w:rsidR="006A00BE" w:rsidRPr="002719F6" w:rsidRDefault="006A00BE" w:rsidP="00FE6FE0">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Infusion 5mg/ml</w:t>
            </w:r>
          </w:p>
        </w:tc>
      </w:tr>
      <w:tr w:rsidR="002719F6" w:rsidRPr="002719F6" w:rsidTr="006A00BE">
        <w:trPr>
          <w:trHeight w:val="230"/>
        </w:trPr>
        <w:tc>
          <w:tcPr>
            <w:tcW w:w="540" w:type="dxa"/>
            <w:vMerge/>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vMerge/>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tc>
        <w:tc>
          <w:tcPr>
            <w:tcW w:w="4770" w:type="dxa"/>
            <w:tcBorders>
              <w:top w:val="single" w:sz="4" w:space="0" w:color="auto"/>
              <w:bottom w:val="single" w:sz="4" w:space="0" w:color="auto"/>
            </w:tcBorders>
          </w:tcPr>
          <w:p w:rsidR="006A00BE" w:rsidRPr="002719F6" w:rsidRDefault="006A00BE" w:rsidP="00FE6FE0">
            <w:pPr>
              <w:widowControl w:val="0"/>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Ointment0.1%</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0.3%</w:t>
            </w:r>
          </w:p>
        </w:tc>
      </w:tr>
      <w:tr w:rsidR="002719F6" w:rsidRPr="002719F6" w:rsidTr="006A00BE">
        <w:trPr>
          <w:trHeight w:val="215"/>
        </w:trPr>
        <w:tc>
          <w:tcPr>
            <w:tcW w:w="540" w:type="dxa"/>
            <w:tcBorders>
              <w:bottom w:val="single" w:sz="4" w:space="0" w:color="auto"/>
            </w:tcBorders>
          </w:tcPr>
          <w:p w:rsidR="006A00BE" w:rsidRPr="002719F6" w:rsidRDefault="006A00BE" w:rsidP="00B75913">
            <w:pPr>
              <w:numPr>
                <w:ilvl w:val="0"/>
                <w:numId w:val="4"/>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bottom w:val="single" w:sz="4" w:space="0" w:color="auto"/>
            </w:tcBorders>
          </w:tcPr>
          <w:p w:rsidR="006A00BE" w:rsidRPr="002719F6" w:rsidRDefault="006A00BE"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Tetanus Antitoxin</w:t>
            </w:r>
            <w:r w:rsidR="00516B1E">
              <w:rPr>
                <w:rFonts w:ascii="Times New Roman" w:eastAsia="Times New Roman" w:hAnsi="Times New Roman" w:cs="Times New Roman"/>
                <w:color w:val="000000" w:themeColor="text1"/>
                <w:sz w:val="24"/>
                <w:szCs w:val="24"/>
              </w:rPr>
              <w:t>;</w:t>
            </w:r>
            <w:r w:rsidRPr="002719F6">
              <w:rPr>
                <w:rFonts w:ascii="Times New Roman" w:eastAsia="Times New Roman" w:hAnsi="Times New Roman" w:cs="Times New Roman"/>
                <w:color w:val="000000" w:themeColor="text1"/>
                <w:sz w:val="24"/>
                <w:szCs w:val="24"/>
              </w:rPr>
              <w:t xml:space="preserve"> Equine</w:t>
            </w:r>
          </w:p>
        </w:tc>
        <w:tc>
          <w:tcPr>
            <w:tcW w:w="4770" w:type="dxa"/>
            <w:tcBorders>
              <w:top w:val="single" w:sz="4" w:space="0" w:color="auto"/>
              <w:bottom w:val="single" w:sz="4" w:space="0" w:color="auto"/>
            </w:tcBorders>
          </w:tcPr>
          <w:p w:rsidR="006A00BE" w:rsidRPr="002719F6" w:rsidRDefault="00B64663" w:rsidP="00FE6FE0">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Injection</w:t>
            </w:r>
            <w:r w:rsidR="006A00BE" w:rsidRPr="002719F6">
              <w:rPr>
                <w:rFonts w:ascii="Times New Roman" w:eastAsia="Times New Roman" w:hAnsi="Times New Roman" w:cs="Times New Roman"/>
                <w:color w:val="000000" w:themeColor="text1"/>
                <w:sz w:val="24"/>
                <w:szCs w:val="24"/>
              </w:rPr>
              <w:t xml:space="preserve"> 1500Units</w:t>
            </w:r>
            <w:r w:rsidR="00516B1E">
              <w:rPr>
                <w:rFonts w:ascii="Times New Roman" w:eastAsia="Times New Roman" w:hAnsi="Times New Roman" w:cs="Times New Roman"/>
                <w:color w:val="000000" w:themeColor="text1"/>
                <w:sz w:val="24"/>
                <w:szCs w:val="24"/>
              </w:rPr>
              <w:t>;</w:t>
            </w:r>
            <w:r w:rsidR="006A00BE" w:rsidRPr="002719F6">
              <w:rPr>
                <w:rFonts w:ascii="Times New Roman" w:eastAsia="Times New Roman" w:hAnsi="Times New Roman" w:cs="Times New Roman"/>
                <w:color w:val="000000" w:themeColor="text1"/>
                <w:sz w:val="24"/>
                <w:szCs w:val="24"/>
              </w:rPr>
              <w:t xml:space="preserve"> 3000Units</w:t>
            </w:r>
            <w:r w:rsidR="00516B1E">
              <w:rPr>
                <w:rFonts w:ascii="Times New Roman" w:eastAsia="Times New Roman" w:hAnsi="Times New Roman" w:cs="Times New Roman"/>
                <w:color w:val="000000" w:themeColor="text1"/>
                <w:sz w:val="24"/>
                <w:szCs w:val="24"/>
              </w:rPr>
              <w:t>;</w:t>
            </w:r>
            <w:r w:rsidR="006A00BE" w:rsidRPr="002719F6">
              <w:rPr>
                <w:rFonts w:ascii="Times New Roman" w:eastAsia="Times New Roman" w:hAnsi="Times New Roman" w:cs="Times New Roman"/>
                <w:color w:val="000000" w:themeColor="text1"/>
                <w:sz w:val="24"/>
                <w:szCs w:val="24"/>
              </w:rPr>
              <w:t xml:space="preserve"> 20000Units</w:t>
            </w:r>
          </w:p>
        </w:tc>
      </w:tr>
    </w:tbl>
    <w:p w:rsidR="00690393" w:rsidRPr="002719F6" w:rsidRDefault="004F26D3" w:rsidP="00AA5033">
      <w:pPr>
        <w:pStyle w:val="Heading1"/>
        <w:spacing w:after="240"/>
        <w:rPr>
          <w:rFonts w:ascii="Times New Roman" w:eastAsia="Times New Roman" w:hAnsi="Times New Roman" w:cs="Times New Roman"/>
          <w:b/>
          <w:bCs/>
          <w:color w:val="000000" w:themeColor="text1"/>
        </w:rPr>
      </w:pPr>
      <w:bookmarkStart w:id="169" w:name="_Toc69762986"/>
      <w:bookmarkStart w:id="170" w:name="_Toc69808970"/>
      <w:bookmarkStart w:id="171" w:name="_Toc76842018"/>
      <w:r w:rsidRPr="002719F6">
        <w:rPr>
          <w:rFonts w:ascii="Times New Roman" w:eastAsia="Times New Roman" w:hAnsi="Times New Roman" w:cs="Times New Roman"/>
          <w:b/>
          <w:bCs/>
          <w:color w:val="000000" w:themeColor="text1"/>
        </w:rPr>
        <w:t xml:space="preserve">AD000 </w:t>
      </w:r>
      <w:r w:rsidR="006B1909" w:rsidRPr="002719F6">
        <w:rPr>
          <w:rFonts w:ascii="Times New Roman" w:eastAsia="Times New Roman" w:hAnsi="Times New Roman" w:cs="Times New Roman"/>
          <w:b/>
          <w:bCs/>
          <w:color w:val="000000" w:themeColor="text1"/>
        </w:rPr>
        <w:t xml:space="preserve">Antidotes </w:t>
      </w:r>
      <w:r w:rsidRPr="002719F6">
        <w:rPr>
          <w:rFonts w:ascii="Times New Roman" w:eastAsia="Times New Roman" w:hAnsi="Times New Roman" w:cs="Times New Roman"/>
          <w:b/>
          <w:bCs/>
          <w:color w:val="000000" w:themeColor="text1"/>
        </w:rPr>
        <w:t>and Other Substances used in poisoning</w:t>
      </w:r>
      <w:bookmarkEnd w:id="169"/>
      <w:bookmarkEnd w:id="170"/>
      <w:bookmarkEnd w:id="171"/>
    </w:p>
    <w:tbl>
      <w:tblPr>
        <w:tblW w:w="10260" w:type="dxa"/>
        <w:tblInd w:w="-455" w:type="dxa"/>
        <w:tblLayout w:type="fixed"/>
        <w:tblCellMar>
          <w:top w:w="15" w:type="dxa"/>
          <w:left w:w="15" w:type="dxa"/>
          <w:bottom w:w="15" w:type="dxa"/>
          <w:right w:w="15" w:type="dxa"/>
        </w:tblCellMar>
        <w:tblLook w:val="0480"/>
      </w:tblPr>
      <w:tblGrid>
        <w:gridCol w:w="540"/>
        <w:gridCol w:w="3870"/>
        <w:gridCol w:w="5850"/>
      </w:tblGrid>
      <w:tr w:rsidR="002719F6" w:rsidRPr="002719F6" w:rsidTr="0085602C">
        <w:trPr>
          <w:trHeight w:val="233"/>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75913">
            <w:pPr>
              <w:pStyle w:val="ListParagraph"/>
              <w:numPr>
                <w:ilvl w:val="0"/>
                <w:numId w:val="3"/>
              </w:numPr>
              <w:spacing w:after="0" w:line="360" w:lineRule="auto"/>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eastAsia="Times New Roman" w:hAnsi="Times New Roman" w:cs="Times New Roman"/>
                <w:color w:val="000000" w:themeColor="text1"/>
                <w:sz w:val="24"/>
                <w:szCs w:val="24"/>
              </w:rPr>
            </w:pPr>
            <w:r w:rsidRPr="002719F6">
              <w:rPr>
                <w:rFonts w:ascii="Times New Roman" w:eastAsia="Calibri" w:hAnsi="Times New Roman" w:cs="Times New Roman"/>
                <w:color w:val="000000" w:themeColor="text1"/>
                <w:sz w:val="24"/>
                <w:szCs w:val="24"/>
              </w:rPr>
              <w:t>Acetylcysteine</w:t>
            </w:r>
            <w:r w:rsidR="002474E6">
              <w:rPr>
                <w:rFonts w:ascii="Times New Roman" w:eastAsia="Calibri" w:hAnsi="Times New Roman" w:cs="Times New Roman"/>
                <w:color w:val="000000" w:themeColor="text1"/>
                <w:sz w:val="24"/>
                <w:szCs w:val="24"/>
              </w:rPr>
              <w:t xml:space="preserve"> (N-</w:t>
            </w:r>
            <w:r w:rsidR="002474E6" w:rsidRPr="002719F6">
              <w:rPr>
                <w:rFonts w:ascii="Times New Roman" w:eastAsia="Calibri" w:hAnsi="Times New Roman" w:cs="Times New Roman"/>
                <w:color w:val="000000" w:themeColor="text1"/>
                <w:sz w:val="24"/>
                <w:szCs w:val="24"/>
              </w:rPr>
              <w:t xml:space="preserve"> Acetylcysteine</w:t>
            </w:r>
            <w:r w:rsidR="002474E6">
              <w:rPr>
                <w:rFonts w:ascii="Times New Roman" w:eastAsia="Calibri" w:hAnsi="Times New Roman" w:cs="Times New Roman"/>
                <w:color w:val="000000" w:themeColor="text1"/>
                <w:sz w:val="24"/>
                <w:szCs w:val="24"/>
              </w:rPr>
              <w:t>)</w:t>
            </w:r>
          </w:p>
        </w:tc>
        <w:tc>
          <w:tcPr>
            <w:tcW w:w="58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Tablet</w:t>
            </w:r>
            <w:r w:rsidR="002474E6">
              <w:rPr>
                <w:rFonts w:ascii="Times New Roman" w:eastAsia="Times New Roman" w:hAnsi="Times New Roman" w:cs="Times New Roman"/>
                <w:bCs/>
                <w:color w:val="000000" w:themeColor="text1"/>
                <w:sz w:val="24"/>
                <w:szCs w:val="24"/>
              </w:rPr>
              <w:t>(</w:t>
            </w:r>
            <w:r w:rsidR="002474E6" w:rsidRPr="00DC764E">
              <w:rPr>
                <w:rFonts w:ascii="Times New Roman" w:eastAsia="Times New Roman" w:hAnsi="Times New Roman" w:cs="Times New Roman"/>
                <w:bCs/>
                <w:color w:val="000000" w:themeColor="text1"/>
                <w:sz w:val="24"/>
                <w:szCs w:val="24"/>
              </w:rPr>
              <w:t>effervescent</w:t>
            </w:r>
            <w:r w:rsidR="002474E6">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200mg</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500</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600mg</w:t>
            </w:r>
            <w:r w:rsidR="002474E6">
              <w:rPr>
                <w:rFonts w:ascii="Times New Roman" w:eastAsia="Times New Roman" w:hAnsi="Times New Roman" w:cs="Times New Roman"/>
                <w:bCs/>
                <w:color w:val="000000" w:themeColor="text1"/>
                <w:sz w:val="24"/>
                <w:szCs w:val="24"/>
              </w:rPr>
              <w:t>; 1000mg</w:t>
            </w:r>
          </w:p>
        </w:tc>
      </w:tr>
      <w:tr w:rsidR="002719F6" w:rsidRPr="002719F6" w:rsidTr="0085602C">
        <w:trPr>
          <w:trHeight w:val="362"/>
        </w:trPr>
        <w:tc>
          <w:tcPr>
            <w:tcW w:w="54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eastAsia="Calibri"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Nebulizer solution 10%</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20%</w:t>
            </w:r>
          </w:p>
        </w:tc>
      </w:tr>
      <w:tr w:rsidR="002719F6" w:rsidRPr="002719F6" w:rsidTr="0085602C">
        <w:trPr>
          <w:trHeight w:val="388"/>
        </w:trPr>
        <w:tc>
          <w:tcPr>
            <w:tcW w:w="54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eastAsia="Calibri"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DC764E">
              <w:rPr>
                <w:rFonts w:ascii="Times New Roman" w:eastAsia="Times New Roman" w:hAnsi="Times New Roman" w:cs="Times New Roman"/>
                <w:bCs/>
                <w:color w:val="000000" w:themeColor="text1"/>
                <w:sz w:val="24"/>
                <w:szCs w:val="24"/>
              </w:rPr>
              <w:t>Oral solution 100mg/ml</w:t>
            </w:r>
          </w:p>
        </w:tc>
      </w:tr>
      <w:tr w:rsidR="002719F6" w:rsidRPr="002719F6" w:rsidTr="0085602C">
        <w:trPr>
          <w:trHeight w:val="70"/>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eastAsia="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Injection200mg/ml</w:t>
            </w:r>
          </w:p>
        </w:tc>
      </w:tr>
      <w:tr w:rsidR="002719F6" w:rsidRPr="002719F6" w:rsidTr="0085602C">
        <w:trPr>
          <w:trHeight w:val="242"/>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eastAsia="Times New Roman" w:hAnsi="Times New Roman" w:cs="Times New Roman"/>
                <w:color w:val="000000" w:themeColor="text1"/>
                <w:sz w:val="24"/>
                <w:szCs w:val="24"/>
                <w:highlight w:val="cyan"/>
              </w:rPr>
            </w:pPr>
            <w:r w:rsidRPr="002719F6">
              <w:rPr>
                <w:rFonts w:ascii="Times New Roman" w:hAnsi="Times New Roman" w:cs="Times New Roman"/>
                <w:color w:val="000000" w:themeColor="text1"/>
                <w:sz w:val="24"/>
                <w:szCs w:val="24"/>
              </w:rPr>
              <w:t>Activated Charcoal</w:t>
            </w:r>
          </w:p>
        </w:tc>
        <w:tc>
          <w:tcPr>
            <w:tcW w:w="5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DC764E">
              <w:rPr>
                <w:rFonts w:ascii="Times New Roman" w:eastAsia="Times New Roman" w:hAnsi="Times New Roman" w:cs="Times New Roman"/>
                <w:bCs/>
                <w:color w:val="000000" w:themeColor="text1"/>
                <w:sz w:val="24"/>
                <w:szCs w:val="24"/>
              </w:rPr>
              <w:t>Powderforreconstitution:5gm/120ml</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15gm/120ml</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30gm</w:t>
            </w:r>
          </w:p>
        </w:tc>
      </w:tr>
      <w:tr w:rsidR="002719F6" w:rsidRPr="002719F6" w:rsidTr="0085602C">
        <w:trPr>
          <w:trHeight w:val="272"/>
        </w:trPr>
        <w:tc>
          <w:tcPr>
            <w:tcW w:w="540" w:type="dxa"/>
            <w:vMerge/>
            <w:tcBorders>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Tablet 125mg</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 xml:space="preserve"> 250mg</w:t>
            </w:r>
          </w:p>
        </w:tc>
      </w:tr>
      <w:tr w:rsidR="00A44C1D" w:rsidRPr="002719F6" w:rsidTr="0085602C">
        <w:trPr>
          <w:trHeight w:val="272"/>
        </w:trPr>
        <w:tc>
          <w:tcPr>
            <w:tcW w:w="540" w:type="dxa"/>
            <w:vMerge/>
            <w:tcBorders>
              <w:left w:val="single" w:sz="4" w:space="0" w:color="000000"/>
              <w:right w:val="single" w:sz="4" w:space="0" w:color="000000"/>
            </w:tcBorders>
            <w:tcMar>
              <w:top w:w="0" w:type="dxa"/>
              <w:left w:w="108" w:type="dxa"/>
              <w:bottom w:w="0" w:type="dxa"/>
              <w:right w:w="108" w:type="dxa"/>
            </w:tcMar>
          </w:tcPr>
          <w:p w:rsidR="00A44C1D" w:rsidRPr="002719F6" w:rsidRDefault="00A44C1D"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44C1D" w:rsidRPr="002719F6" w:rsidRDefault="00A44C1D" w:rsidP="00BB762C">
            <w:pPr>
              <w:spacing w:after="0" w:line="360" w:lineRule="auto"/>
              <w:contextualSpacing/>
              <w:jc w:val="both"/>
              <w:rPr>
                <w:rFonts w:ascii="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44C1D" w:rsidRPr="00DC764E" w:rsidRDefault="00A44C1D" w:rsidP="00BB762C">
            <w:pPr>
              <w:spacing w:after="0" w:line="360" w:lineRule="auto"/>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Capsule 260mg</w:t>
            </w:r>
          </w:p>
        </w:tc>
      </w:tr>
      <w:tr w:rsidR="002719F6" w:rsidRPr="002719F6" w:rsidTr="0085602C">
        <w:trPr>
          <w:trHeight w:val="425"/>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Suspension15gm</w:t>
            </w:r>
          </w:p>
        </w:tc>
      </w:tr>
      <w:tr w:rsidR="002719F6" w:rsidRPr="002719F6" w:rsidTr="0085602C">
        <w:trPr>
          <w:trHeight w:val="70"/>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Gel</w:t>
            </w:r>
            <w:r w:rsidRPr="00DC764E">
              <w:rPr>
                <w:rFonts w:ascii="Times New Roman" w:hAnsi="Times New Roman" w:cs="Times New Roman"/>
                <w:bCs/>
                <w:color w:val="000000" w:themeColor="text1"/>
                <w:sz w:val="24"/>
                <w:szCs w:val="24"/>
              </w:rPr>
              <w:t xml:space="preserve"> 300ml</w:t>
            </w:r>
          </w:p>
        </w:tc>
      </w:tr>
      <w:tr w:rsidR="006B1909" w:rsidRPr="002719F6" w:rsidTr="003A4DA7">
        <w:trPr>
          <w:trHeight w:val="273"/>
        </w:trPr>
        <w:tc>
          <w:tcPr>
            <w:tcW w:w="540" w:type="dxa"/>
            <w:tcBorders>
              <w:top w:val="single" w:sz="4" w:space="0" w:color="000000"/>
              <w:left w:val="single" w:sz="4" w:space="0" w:color="000000"/>
              <w:right w:val="single" w:sz="4" w:space="0" w:color="000000"/>
            </w:tcBorders>
            <w:tcMar>
              <w:top w:w="0" w:type="dxa"/>
              <w:left w:w="108" w:type="dxa"/>
              <w:bottom w:w="0" w:type="dxa"/>
              <w:right w:w="108" w:type="dxa"/>
            </w:tcMar>
          </w:tcPr>
          <w:p w:rsidR="006B1909" w:rsidRPr="002719F6" w:rsidRDefault="006B1909" w:rsidP="003A4DA7">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right w:val="single" w:sz="4" w:space="0" w:color="000000"/>
            </w:tcBorders>
            <w:tcMar>
              <w:top w:w="0" w:type="dxa"/>
              <w:left w:w="108" w:type="dxa"/>
              <w:bottom w:w="0" w:type="dxa"/>
              <w:right w:w="108" w:type="dxa"/>
            </w:tcMar>
          </w:tcPr>
          <w:p w:rsidR="006B1909" w:rsidRPr="002719F6" w:rsidRDefault="006B1909" w:rsidP="003A4DA7">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Atropine Sulphate</w:t>
            </w:r>
          </w:p>
        </w:tc>
        <w:tc>
          <w:tcPr>
            <w:tcW w:w="5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1909" w:rsidRPr="00DC764E" w:rsidRDefault="006B1909" w:rsidP="003A4DA7">
            <w:pPr>
              <w:widowControl w:val="0"/>
              <w:tabs>
                <w:tab w:val="left" w:pos="637"/>
                <w:tab w:val="left" w:pos="4659"/>
              </w:tabs>
              <w:autoSpaceDE w:val="0"/>
              <w:autoSpaceDN w:val="0"/>
              <w:spacing w:after="0" w:line="360" w:lineRule="auto"/>
              <w:rPr>
                <w:rFonts w:ascii="Times New Roman" w:hAnsi="Times New Roman" w:cs="Times New Roman"/>
                <w:bCs/>
                <w:color w:val="000000" w:themeColor="text1"/>
                <w:sz w:val="24"/>
                <w:szCs w:val="24"/>
              </w:rPr>
            </w:pPr>
            <w:r w:rsidRPr="00DC764E">
              <w:rPr>
                <w:rFonts w:ascii="Times New Roman" w:hAnsi="Times New Roman" w:cs="Times New Roman"/>
                <w:bCs/>
                <w:color w:val="000000" w:themeColor="text1"/>
                <w:sz w:val="24"/>
                <w:szCs w:val="24"/>
              </w:rPr>
              <w:t>Injection 600mcg/ml; 1mg/m</w:t>
            </w:r>
            <w:r>
              <w:rPr>
                <w:rFonts w:ascii="Times New Roman" w:hAnsi="Times New Roman" w:cs="Times New Roman"/>
                <w:bCs/>
                <w:color w:val="000000" w:themeColor="text1"/>
                <w:sz w:val="24"/>
                <w:szCs w:val="24"/>
              </w:rPr>
              <w:t>l</w:t>
            </w:r>
          </w:p>
        </w:tc>
      </w:tr>
      <w:tr w:rsidR="002719F6" w:rsidRPr="002719F6" w:rsidTr="0085602C">
        <w:trPr>
          <w:trHeight w:val="311"/>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Calcium Folinate /</w:t>
            </w:r>
            <w:r w:rsidR="00A44C1D" w:rsidRPr="002719F6">
              <w:rPr>
                <w:rFonts w:ascii="Times New Roman" w:hAnsi="Times New Roman" w:cs="Times New Roman"/>
                <w:color w:val="000000" w:themeColor="text1"/>
                <w:sz w:val="24"/>
                <w:szCs w:val="24"/>
              </w:rPr>
              <w:t>leucovorin</w:t>
            </w:r>
          </w:p>
        </w:tc>
        <w:tc>
          <w:tcPr>
            <w:tcW w:w="5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946E7" w:rsidRPr="00DC764E" w:rsidRDefault="00A946E7" w:rsidP="00BB762C">
            <w:pPr>
              <w:widowControl w:val="0"/>
              <w:tabs>
                <w:tab w:val="left" w:pos="637"/>
                <w:tab w:val="left" w:pos="4659"/>
              </w:tabs>
              <w:autoSpaceDE w:val="0"/>
              <w:autoSpaceDN w:val="0"/>
              <w:spacing w:after="0" w:line="360" w:lineRule="auto"/>
              <w:rPr>
                <w:rFonts w:ascii="Times New Roman" w:hAnsi="Times New Roman" w:cs="Times New Roman"/>
                <w:bCs/>
                <w:color w:val="000000" w:themeColor="text1"/>
                <w:sz w:val="24"/>
                <w:szCs w:val="24"/>
              </w:rPr>
            </w:pPr>
            <w:r w:rsidRPr="00DC764E">
              <w:rPr>
                <w:rFonts w:ascii="Times New Roman" w:hAnsi="Times New Roman" w:cs="Times New Roman"/>
                <w:bCs/>
                <w:color w:val="000000" w:themeColor="text1"/>
                <w:sz w:val="24"/>
                <w:szCs w:val="24"/>
              </w:rPr>
              <w:t>Tablet5mg</w:t>
            </w:r>
            <w:r w:rsidR="00516B1E" w:rsidRPr="00DC764E">
              <w:rPr>
                <w:rFonts w:ascii="Times New Roman" w:hAnsi="Times New Roman" w:cs="Times New Roman"/>
                <w:bCs/>
                <w:color w:val="000000" w:themeColor="text1"/>
                <w:sz w:val="24"/>
                <w:szCs w:val="24"/>
              </w:rPr>
              <w:t>;</w:t>
            </w:r>
            <w:r w:rsidR="00E50207" w:rsidRPr="00DC764E">
              <w:rPr>
                <w:rFonts w:ascii="Times New Roman" w:hAnsi="Times New Roman" w:cs="Times New Roman"/>
                <w:bCs/>
                <w:color w:val="000000" w:themeColor="text1"/>
                <w:sz w:val="24"/>
                <w:szCs w:val="24"/>
              </w:rPr>
              <w:t>1</w:t>
            </w:r>
            <w:r w:rsidRPr="00DC764E">
              <w:rPr>
                <w:rFonts w:ascii="Times New Roman" w:hAnsi="Times New Roman" w:cs="Times New Roman"/>
                <w:bCs/>
                <w:color w:val="000000" w:themeColor="text1"/>
                <w:sz w:val="24"/>
                <w:szCs w:val="24"/>
              </w:rPr>
              <w:t>5mg</w:t>
            </w:r>
            <w:r w:rsidR="00516B1E" w:rsidRPr="00DC764E">
              <w:rPr>
                <w:rFonts w:ascii="Times New Roman" w:hAnsi="Times New Roman" w:cs="Times New Roman"/>
                <w:bCs/>
                <w:color w:val="000000" w:themeColor="text1"/>
                <w:sz w:val="24"/>
                <w:szCs w:val="24"/>
              </w:rPr>
              <w:t>;</w:t>
            </w:r>
            <w:r w:rsidRPr="00DC764E">
              <w:rPr>
                <w:rFonts w:ascii="Times New Roman" w:hAnsi="Times New Roman" w:cs="Times New Roman"/>
                <w:bCs/>
                <w:color w:val="000000" w:themeColor="text1"/>
                <w:sz w:val="24"/>
                <w:szCs w:val="24"/>
              </w:rPr>
              <w:t xml:space="preserve"> 25mg</w:t>
            </w:r>
          </w:p>
        </w:tc>
      </w:tr>
      <w:tr w:rsidR="002719F6" w:rsidRPr="002719F6" w:rsidTr="0085602C">
        <w:trPr>
          <w:trHeight w:val="584"/>
        </w:trPr>
        <w:tc>
          <w:tcPr>
            <w:tcW w:w="540" w:type="dxa"/>
            <w:vMerge/>
            <w:tcBorders>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946E7" w:rsidRPr="00DC764E" w:rsidRDefault="00A946E7" w:rsidP="00BB762C">
            <w:pPr>
              <w:widowControl w:val="0"/>
              <w:tabs>
                <w:tab w:val="left" w:pos="637"/>
                <w:tab w:val="left" w:pos="4659"/>
              </w:tabs>
              <w:autoSpaceDE w:val="0"/>
              <w:autoSpaceDN w:val="0"/>
              <w:spacing w:after="0" w:line="360" w:lineRule="auto"/>
              <w:rPr>
                <w:rFonts w:ascii="Times New Roman" w:hAnsi="Times New Roman" w:cs="Times New Roman"/>
                <w:bCs/>
                <w:color w:val="000000" w:themeColor="text1"/>
                <w:sz w:val="24"/>
                <w:szCs w:val="24"/>
              </w:rPr>
            </w:pPr>
            <w:r w:rsidRPr="00DC764E">
              <w:rPr>
                <w:rFonts w:ascii="Times New Roman" w:hAnsi="Times New Roman" w:cs="Times New Roman"/>
                <w:bCs/>
                <w:color w:val="000000" w:themeColor="text1"/>
                <w:sz w:val="24"/>
                <w:szCs w:val="24"/>
              </w:rPr>
              <w:t>Injection3mg/ml</w:t>
            </w:r>
            <w:r w:rsidR="00516B1E" w:rsidRPr="00DC764E">
              <w:rPr>
                <w:rFonts w:ascii="Times New Roman" w:hAnsi="Times New Roman" w:cs="Times New Roman"/>
                <w:bCs/>
                <w:color w:val="000000" w:themeColor="text1"/>
                <w:sz w:val="24"/>
                <w:szCs w:val="24"/>
              </w:rPr>
              <w:t>;</w:t>
            </w:r>
            <w:r w:rsidRPr="00DC764E">
              <w:rPr>
                <w:rFonts w:ascii="Times New Roman" w:hAnsi="Times New Roman" w:cs="Times New Roman"/>
                <w:bCs/>
                <w:color w:val="000000" w:themeColor="text1"/>
                <w:sz w:val="24"/>
                <w:szCs w:val="24"/>
              </w:rPr>
              <w:t>7.5mg/ml</w:t>
            </w:r>
            <w:r w:rsidR="00516B1E" w:rsidRPr="00DC764E">
              <w:rPr>
                <w:rFonts w:ascii="Times New Roman" w:hAnsi="Times New Roman" w:cs="Times New Roman"/>
                <w:bCs/>
                <w:color w:val="000000" w:themeColor="text1"/>
                <w:sz w:val="24"/>
                <w:szCs w:val="24"/>
              </w:rPr>
              <w:t>;</w:t>
            </w:r>
            <w:r w:rsidRPr="00DC764E">
              <w:rPr>
                <w:rFonts w:ascii="Times New Roman" w:hAnsi="Times New Roman" w:cs="Times New Roman"/>
                <w:bCs/>
                <w:color w:val="000000" w:themeColor="text1"/>
                <w:sz w:val="24"/>
                <w:szCs w:val="24"/>
              </w:rPr>
              <w:t>10mg/ml</w:t>
            </w:r>
            <w:r w:rsidR="00516B1E" w:rsidRPr="00DC764E">
              <w:rPr>
                <w:rFonts w:ascii="Times New Roman" w:hAnsi="Times New Roman" w:cs="Times New Roman"/>
                <w:bCs/>
                <w:color w:val="000000" w:themeColor="text1"/>
                <w:sz w:val="24"/>
                <w:szCs w:val="24"/>
              </w:rPr>
              <w:t>;</w:t>
            </w:r>
            <w:r w:rsidRPr="00DC764E">
              <w:rPr>
                <w:rFonts w:ascii="Times New Roman" w:hAnsi="Times New Roman" w:cs="Times New Roman"/>
                <w:bCs/>
                <w:color w:val="000000" w:themeColor="text1"/>
                <w:sz w:val="24"/>
                <w:szCs w:val="24"/>
              </w:rPr>
              <w:t>15mg/ml</w:t>
            </w:r>
            <w:r w:rsidR="00516B1E" w:rsidRPr="00DC764E">
              <w:rPr>
                <w:rFonts w:ascii="Times New Roman" w:hAnsi="Times New Roman" w:cs="Times New Roman"/>
                <w:bCs/>
                <w:color w:val="000000" w:themeColor="text1"/>
                <w:sz w:val="24"/>
                <w:szCs w:val="24"/>
              </w:rPr>
              <w:t>;</w:t>
            </w:r>
            <w:r w:rsidRPr="00DC764E">
              <w:rPr>
                <w:rFonts w:ascii="Times New Roman" w:hAnsi="Times New Roman" w:cs="Times New Roman"/>
                <w:bCs/>
                <w:color w:val="000000" w:themeColor="text1"/>
                <w:sz w:val="24"/>
                <w:szCs w:val="24"/>
              </w:rPr>
              <w:t xml:space="preserve"> 50mg</w:t>
            </w:r>
            <w:r w:rsidR="00A44C1D">
              <w:rPr>
                <w:rFonts w:ascii="Times New Roman" w:hAnsi="Times New Roman" w:cs="Times New Roman"/>
                <w:bCs/>
                <w:color w:val="000000" w:themeColor="text1"/>
                <w:sz w:val="24"/>
                <w:szCs w:val="24"/>
              </w:rPr>
              <w:t>/ml</w:t>
            </w:r>
            <w:r w:rsidR="00516B1E" w:rsidRPr="00DC764E">
              <w:rPr>
                <w:rFonts w:ascii="Times New Roman" w:hAnsi="Times New Roman" w:cs="Times New Roman"/>
                <w:bCs/>
                <w:color w:val="000000" w:themeColor="text1"/>
                <w:sz w:val="24"/>
                <w:szCs w:val="24"/>
              </w:rPr>
              <w:t>;</w:t>
            </w:r>
            <w:r w:rsidRPr="00DC764E">
              <w:rPr>
                <w:rFonts w:ascii="Times New Roman" w:hAnsi="Times New Roman" w:cs="Times New Roman"/>
                <w:bCs/>
                <w:color w:val="000000" w:themeColor="text1"/>
                <w:sz w:val="24"/>
                <w:szCs w:val="24"/>
              </w:rPr>
              <w:t>75mg</w:t>
            </w:r>
            <w:r w:rsidR="00A44C1D">
              <w:rPr>
                <w:rFonts w:ascii="Times New Roman" w:hAnsi="Times New Roman" w:cs="Times New Roman"/>
                <w:bCs/>
                <w:color w:val="000000" w:themeColor="text1"/>
                <w:sz w:val="24"/>
                <w:szCs w:val="24"/>
              </w:rPr>
              <w:t>/ml</w:t>
            </w:r>
          </w:p>
        </w:tc>
      </w:tr>
      <w:tr w:rsidR="002719F6" w:rsidRPr="002719F6" w:rsidTr="0085602C">
        <w:trPr>
          <w:trHeight w:val="402"/>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eastAsia="Times New Roman" w:hAnsi="Times New Roman" w:cs="Times New Roman"/>
                <w:color w:val="000000" w:themeColor="text1"/>
                <w:sz w:val="24"/>
                <w:szCs w:val="24"/>
                <w:highlight w:val="cyan"/>
              </w:rPr>
            </w:pPr>
            <w:r w:rsidRPr="002719F6">
              <w:rPr>
                <w:rFonts w:ascii="Times New Roman" w:hAnsi="Times New Roman" w:cs="Times New Roman"/>
                <w:color w:val="000000" w:themeColor="text1"/>
                <w:sz w:val="24"/>
                <w:szCs w:val="24"/>
              </w:rPr>
              <w:t>Calcium Gluconate</w:t>
            </w:r>
          </w:p>
        </w:tc>
        <w:tc>
          <w:tcPr>
            <w:tcW w:w="5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DC764E">
              <w:rPr>
                <w:rFonts w:ascii="Times New Roman" w:eastAsia="Times New Roman" w:hAnsi="Times New Roman" w:cs="Times New Roman"/>
                <w:bCs/>
                <w:color w:val="000000" w:themeColor="text1"/>
                <w:sz w:val="24"/>
                <w:szCs w:val="24"/>
              </w:rPr>
              <w:t>Tablet50mg</w:t>
            </w:r>
            <w:r w:rsidR="00A44C1D">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500mg</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650mg</w:t>
            </w:r>
          </w:p>
        </w:tc>
      </w:tr>
      <w:tr w:rsidR="002719F6" w:rsidRPr="002719F6" w:rsidTr="0085602C">
        <w:trPr>
          <w:trHeight w:val="389"/>
        </w:trPr>
        <w:tc>
          <w:tcPr>
            <w:tcW w:w="540" w:type="dxa"/>
            <w:vMerge/>
            <w:tcBorders>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Syrup4mg/5ml</w:t>
            </w:r>
          </w:p>
        </w:tc>
      </w:tr>
      <w:tr w:rsidR="002719F6" w:rsidRPr="002719F6" w:rsidTr="0085602C">
        <w:trPr>
          <w:trHeight w:val="467"/>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 xml:space="preserve">Injection 10% </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jc w:val="both"/>
              <w:rPr>
                <w:rFonts w:ascii="Times New Roman" w:eastAsia="Times New Roman" w:hAnsi="Times New Roman" w:cs="Times New Roman"/>
                <w:color w:val="000000" w:themeColor="text1"/>
                <w:sz w:val="24"/>
                <w:szCs w:val="24"/>
                <w:highlight w:val="cyan"/>
              </w:rPr>
            </w:pPr>
            <w:r w:rsidRPr="002719F6">
              <w:rPr>
                <w:rFonts w:ascii="Times New Roman" w:eastAsia="Times New Roman" w:hAnsi="Times New Roman" w:cs="Times New Roman"/>
                <w:color w:val="000000" w:themeColor="text1"/>
                <w:sz w:val="24"/>
                <w:szCs w:val="24"/>
              </w:rPr>
              <w:t>Deferasirox</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DC764E">
              <w:rPr>
                <w:rFonts w:ascii="Times New Roman" w:eastAsia="Times New Roman" w:hAnsi="Times New Roman" w:cs="Times New Roman"/>
                <w:bCs/>
                <w:color w:val="000000" w:themeColor="text1"/>
                <w:sz w:val="24"/>
                <w:szCs w:val="24"/>
              </w:rPr>
              <w:t>Tablet250mg</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400mg</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500mg</w:t>
            </w:r>
          </w:p>
        </w:tc>
      </w:tr>
      <w:tr w:rsidR="002719F6" w:rsidRPr="002719F6" w:rsidTr="0085602C">
        <w:trPr>
          <w:trHeight w:val="380"/>
        </w:trPr>
        <w:tc>
          <w:tcPr>
            <w:tcW w:w="540" w:type="dxa"/>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eastAsia="Times New Roman" w:hAnsi="Times New Roman" w:cs="Times New Roman"/>
                <w:color w:val="000000" w:themeColor="text1"/>
                <w:sz w:val="24"/>
                <w:szCs w:val="24"/>
                <w:highlight w:val="cyan"/>
              </w:rPr>
            </w:pPr>
            <w:r w:rsidRPr="002719F6">
              <w:rPr>
                <w:rFonts w:ascii="Times New Roman" w:eastAsia="Times New Roman" w:hAnsi="Times New Roman" w:cs="Times New Roman"/>
                <w:color w:val="000000" w:themeColor="text1"/>
                <w:sz w:val="24"/>
                <w:szCs w:val="24"/>
              </w:rPr>
              <w:t>Deferoxamine/Desferrioxamine mesylate</w:t>
            </w:r>
          </w:p>
        </w:tc>
        <w:tc>
          <w:tcPr>
            <w:tcW w:w="5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jc w:val="both"/>
              <w:rPr>
                <w:rFonts w:ascii="Times New Roman" w:eastAsia="Times New Roman" w:hAnsi="Times New Roman" w:cs="Times New Roman"/>
                <w:bCs/>
                <w:color w:val="000000" w:themeColor="text1"/>
                <w:sz w:val="24"/>
                <w:szCs w:val="24"/>
                <w:highlight w:val="cyan"/>
              </w:rPr>
            </w:pPr>
            <w:r w:rsidRPr="00DC764E">
              <w:rPr>
                <w:rFonts w:ascii="Times New Roman" w:eastAsia="Times New Roman" w:hAnsi="Times New Roman" w:cs="Times New Roman"/>
                <w:bCs/>
                <w:color w:val="000000" w:themeColor="text1"/>
                <w:sz w:val="24"/>
                <w:szCs w:val="24"/>
              </w:rPr>
              <w:t>Injection500mg</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2000mg</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46E7" w:rsidRPr="002719F6" w:rsidRDefault="00A946E7"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Dimercaprol</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946E7" w:rsidRPr="00DC764E" w:rsidRDefault="00A946E7"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Injection5%</w:t>
            </w:r>
          </w:p>
        </w:tc>
      </w:tr>
      <w:tr w:rsidR="005A7A56" w:rsidRPr="002719F6" w:rsidTr="00D015D8">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7A56" w:rsidRPr="002719F6" w:rsidRDefault="005A7A56"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A7A56" w:rsidRPr="002719F6" w:rsidRDefault="005A7A56"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P</w:t>
            </w:r>
            <w:r w:rsidRPr="002719F6">
              <w:rPr>
                <w:rFonts w:ascii="Times New Roman" w:eastAsia="Times New Roman" w:hAnsi="Times New Roman" w:cs="Times New Roman"/>
                <w:color w:val="000000" w:themeColor="text1"/>
                <w:sz w:val="24"/>
                <w:szCs w:val="24"/>
              </w:rPr>
              <w:t>enicillamine</w:t>
            </w:r>
            <w:r>
              <w:rPr>
                <w:rFonts w:ascii="Times New Roman" w:eastAsia="Times New Roman" w:hAnsi="Times New Roman" w:cs="Times New Roman"/>
                <w:color w:val="000000" w:themeColor="text1"/>
                <w:sz w:val="24"/>
                <w:szCs w:val="24"/>
              </w:rPr>
              <w:t>/ P</w:t>
            </w:r>
            <w:r w:rsidRPr="002719F6">
              <w:rPr>
                <w:rFonts w:ascii="Times New Roman" w:eastAsia="Times New Roman" w:hAnsi="Times New Roman" w:cs="Times New Roman"/>
                <w:color w:val="000000" w:themeColor="text1"/>
                <w:sz w:val="24"/>
                <w:szCs w:val="24"/>
              </w:rPr>
              <w:t>enicillamine</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7A56" w:rsidRPr="00DC764E" w:rsidRDefault="005A7A56"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Tablet 250mg</w:t>
            </w:r>
          </w:p>
        </w:tc>
      </w:tr>
      <w:tr w:rsidR="005A7A56" w:rsidRPr="002719F6" w:rsidTr="00D015D8">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7A56" w:rsidRPr="002719F6" w:rsidRDefault="005A7A56"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A7A56" w:rsidRPr="002719F6" w:rsidRDefault="005A7A56" w:rsidP="00BB762C">
            <w:pPr>
              <w:spacing w:after="0" w:line="360" w:lineRule="auto"/>
              <w:contextualSpacing/>
              <w:rPr>
                <w:rFonts w:ascii="Times New Roman" w:eastAsia="Times New Roman" w:hAnsi="Times New Roman" w:cs="Times New Roman"/>
                <w:color w:val="000000" w:themeColor="text1"/>
                <w:sz w:val="24"/>
                <w:szCs w:val="24"/>
              </w:rPr>
            </w:pP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7A56" w:rsidRPr="00DC764E" w:rsidRDefault="005A7A56" w:rsidP="00BB762C">
            <w:pPr>
              <w:spacing w:after="0" w:line="360" w:lineRule="auto"/>
              <w:contextualSpacing/>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Capsule </w:t>
            </w:r>
            <w:r w:rsidRPr="00DC764E">
              <w:rPr>
                <w:rFonts w:ascii="Times New Roman" w:eastAsia="Times New Roman" w:hAnsi="Times New Roman" w:cs="Times New Roman"/>
                <w:bCs/>
                <w:color w:val="000000" w:themeColor="text1"/>
                <w:sz w:val="24"/>
                <w:szCs w:val="24"/>
              </w:rPr>
              <w:t>250mg</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Flumazenil</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 0.1mg/ml</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Glucagon</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 1mg/</w:t>
            </w:r>
            <w:r w:rsidR="005A7A56">
              <w:rPr>
                <w:rFonts w:ascii="Times New Roman" w:eastAsia="Times New Roman" w:hAnsi="Times New Roman" w:cs="Times New Roman"/>
                <w:bCs/>
                <w:color w:val="000000" w:themeColor="text1"/>
                <w:sz w:val="24"/>
                <w:szCs w:val="24"/>
              </w:rPr>
              <w:t>vial</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Ipecac</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Syrup 7% Powdered</w:t>
            </w:r>
          </w:p>
        </w:tc>
      </w:tr>
      <w:tr w:rsidR="006B1909" w:rsidRPr="002719F6" w:rsidTr="004E0C4B">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B1909" w:rsidRPr="002719F6" w:rsidRDefault="006B1909"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B1909" w:rsidRPr="002719F6" w:rsidRDefault="006B1909"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Phytomenadione</w:t>
            </w:r>
            <w:r w:rsidR="008E0E0E" w:rsidRPr="002719F6">
              <w:rPr>
                <w:rFonts w:ascii="Times New Roman" w:hAnsi="Times New Roman" w:cs="Times New Roman"/>
                <w:color w:val="000000" w:themeColor="text1"/>
                <w:sz w:val="24"/>
                <w:szCs w:val="24"/>
              </w:rPr>
              <w:fldChar w:fldCharType="begin"/>
            </w:r>
            <w:r w:rsidRPr="002719F6">
              <w:rPr>
                <w:rFonts w:ascii="Times New Roman" w:hAnsi="Times New Roman" w:cs="Times New Roman"/>
                <w:color w:val="000000" w:themeColor="text1"/>
                <w:sz w:val="24"/>
                <w:szCs w:val="24"/>
              </w:rPr>
              <w:instrText xml:space="preserve"> XE "Phytomenadione" </w:instrText>
            </w:r>
            <w:r w:rsidR="008E0E0E" w:rsidRPr="002719F6">
              <w:rPr>
                <w:rFonts w:ascii="Times New Roman" w:hAnsi="Times New Roman" w:cs="Times New Roman"/>
                <w:color w:val="000000" w:themeColor="text1"/>
                <w:sz w:val="24"/>
                <w:szCs w:val="24"/>
              </w:rPr>
              <w:fldChar w:fldCharType="end"/>
            </w:r>
            <w:r w:rsidRPr="002719F6">
              <w:rPr>
                <w:rFonts w:ascii="Times New Roman" w:hAnsi="Times New Roman" w:cs="Times New Roman"/>
                <w:color w:val="000000" w:themeColor="text1"/>
                <w:sz w:val="24"/>
                <w:szCs w:val="24"/>
              </w:rPr>
              <w:t xml:space="preserve">  (Vitamin K1)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1909" w:rsidRPr="006B1909" w:rsidRDefault="006B1909" w:rsidP="005A7A56">
            <w:pPr>
              <w:spacing w:after="0" w:line="360" w:lineRule="auto"/>
              <w:rPr>
                <w:rFonts w:ascii="Times New Roman" w:hAnsi="Times New Roman" w:cs="Times New Roman"/>
                <w:bCs/>
                <w:color w:val="000000" w:themeColor="text1"/>
                <w:sz w:val="24"/>
                <w:szCs w:val="24"/>
              </w:rPr>
            </w:pPr>
            <w:r w:rsidRPr="00DC764E">
              <w:rPr>
                <w:rFonts w:ascii="Times New Roman" w:hAnsi="Times New Roman" w:cs="Times New Roman"/>
                <w:bCs/>
                <w:color w:val="000000" w:themeColor="text1"/>
                <w:sz w:val="24"/>
                <w:szCs w:val="24"/>
              </w:rPr>
              <w:t xml:space="preserve">Injection 1mg/0.5ml;1mg/ml; 10mg/ml </w:t>
            </w:r>
          </w:p>
        </w:tc>
      </w:tr>
      <w:tr w:rsidR="006B1909" w:rsidRPr="002719F6" w:rsidTr="004E0C4B">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B1909" w:rsidRPr="002719F6" w:rsidRDefault="006B1909"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B1909" w:rsidRPr="002719F6" w:rsidRDefault="006B1909" w:rsidP="00BB762C">
            <w:pPr>
              <w:spacing w:after="0" w:line="360" w:lineRule="auto"/>
              <w:contextualSpacing/>
              <w:rPr>
                <w:rFonts w:ascii="Times New Roman" w:hAnsi="Times New Roman" w:cs="Times New Roman"/>
                <w:color w:val="000000" w:themeColor="text1"/>
                <w:sz w:val="24"/>
                <w:szCs w:val="24"/>
              </w:rPr>
            </w:pP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B1909" w:rsidRPr="00DC764E" w:rsidRDefault="006B1909" w:rsidP="005A7A56">
            <w:pPr>
              <w:spacing w:after="0" w:line="360" w:lineRule="auto"/>
              <w:rPr>
                <w:rFonts w:ascii="Times New Roman" w:hAnsi="Times New Roman" w:cs="Times New Roman"/>
                <w:bCs/>
                <w:color w:val="000000" w:themeColor="text1"/>
                <w:sz w:val="24"/>
                <w:szCs w:val="24"/>
              </w:rPr>
            </w:pPr>
            <w:r w:rsidRPr="00DC764E">
              <w:rPr>
                <w:rFonts w:ascii="Times New Roman" w:hAnsi="Times New Roman" w:cs="Times New Roman"/>
                <w:bCs/>
                <w:color w:val="000000" w:themeColor="text1"/>
                <w:sz w:val="24"/>
                <w:szCs w:val="24"/>
              </w:rPr>
              <w:t>Tablet 10mg</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Physostigmine Salicylate</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Injection1mg/ml</w:t>
            </w:r>
          </w:p>
        </w:tc>
      </w:tr>
      <w:tr w:rsidR="006B1909" w:rsidRPr="002719F6" w:rsidTr="00AB772A">
        <w:trPr>
          <w:trHeight w:val="372"/>
        </w:trPr>
        <w:tc>
          <w:tcPr>
            <w:tcW w:w="5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B1909" w:rsidRPr="002719F6" w:rsidRDefault="006B1909"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6B1909" w:rsidRPr="002719F6" w:rsidRDefault="006B1909"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Pralidoxime Chloride</w:t>
            </w:r>
          </w:p>
          <w:p w:rsidR="006B1909" w:rsidRPr="002719F6" w:rsidRDefault="006B1909" w:rsidP="00BB762C">
            <w:pPr>
              <w:spacing w:after="0" w:line="360" w:lineRule="auto"/>
              <w:contextualSpacing/>
              <w:rPr>
                <w:rFonts w:ascii="Times New Roman" w:eastAsia="Times New Roman" w:hAnsi="Times New Roman" w:cs="Times New Roman"/>
                <w:color w:val="000000" w:themeColor="text1"/>
                <w:sz w:val="24"/>
                <w:szCs w:val="24"/>
              </w:rPr>
            </w:pPr>
          </w:p>
        </w:tc>
        <w:tc>
          <w:tcPr>
            <w:tcW w:w="5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B1909" w:rsidRPr="00DC764E" w:rsidRDefault="006B1909"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 1000mg</w:t>
            </w:r>
          </w:p>
        </w:tc>
      </w:tr>
      <w:tr w:rsidR="006B1909" w:rsidRPr="002719F6" w:rsidTr="00AB772A">
        <w:trPr>
          <w:trHeight w:val="456"/>
        </w:trPr>
        <w:tc>
          <w:tcPr>
            <w:tcW w:w="54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B1909" w:rsidRPr="002719F6" w:rsidRDefault="006B1909"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6B1909" w:rsidRPr="002719F6" w:rsidRDefault="006B1909" w:rsidP="00BB762C">
            <w:pPr>
              <w:spacing w:after="0" w:line="360" w:lineRule="auto"/>
              <w:contextualSpacing/>
              <w:rPr>
                <w:rFonts w:ascii="Times New Roman" w:eastAsia="Times New Roman" w:hAnsi="Times New Roman" w:cs="Times New Roman"/>
                <w:color w:val="000000" w:themeColor="text1"/>
                <w:sz w:val="24"/>
                <w:szCs w:val="24"/>
              </w:rPr>
            </w:pPr>
          </w:p>
        </w:tc>
        <w:tc>
          <w:tcPr>
            <w:tcW w:w="58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B1909" w:rsidRPr="00DC764E" w:rsidRDefault="006B1909" w:rsidP="006B1909">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Tablet 500mg</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Protamine Sulphate</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Injection10mg/ml</w:t>
            </w:r>
            <w:r w:rsidR="00516B1E" w:rsidRPr="00DC764E">
              <w:rPr>
                <w:rFonts w:ascii="Times New Roman" w:eastAsia="Times New Roman" w:hAnsi="Times New Roman" w:cs="Times New Roman"/>
                <w:bCs/>
                <w:color w:val="000000" w:themeColor="text1"/>
                <w:sz w:val="24"/>
                <w:szCs w:val="24"/>
              </w:rPr>
              <w:t>;</w:t>
            </w:r>
            <w:r w:rsidRPr="00DC764E">
              <w:rPr>
                <w:rFonts w:ascii="Times New Roman" w:eastAsia="Times New Roman" w:hAnsi="Times New Roman" w:cs="Times New Roman"/>
                <w:bCs/>
                <w:color w:val="000000" w:themeColor="text1"/>
                <w:sz w:val="24"/>
                <w:szCs w:val="24"/>
              </w:rPr>
              <w:t>250mg/10ml</w:t>
            </w:r>
          </w:p>
        </w:tc>
      </w:tr>
      <w:tr w:rsidR="002719F6" w:rsidRPr="002719F6" w:rsidTr="0085602C">
        <w:trPr>
          <w:trHeight w:val="188"/>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Sodium Calcium Edetate</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Injection200mg/ml</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Sodium Nitrite</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DC764E" w:rsidRDefault="00A946E7"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Injection3% (30mg/ml)</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Sodium Thiosulphate</w:t>
            </w:r>
          </w:p>
        </w:tc>
        <w:tc>
          <w:tcPr>
            <w:tcW w:w="58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A946E7" w:rsidRPr="00DC764E" w:rsidRDefault="00A946E7" w:rsidP="00BB762C">
            <w:pPr>
              <w:spacing w:after="0" w:line="360" w:lineRule="auto"/>
              <w:contextualSpacing/>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Injection10%</w:t>
            </w:r>
          </w:p>
        </w:tc>
      </w:tr>
      <w:tr w:rsidR="002719F6" w:rsidRPr="002719F6" w:rsidTr="0085602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6E7" w:rsidRPr="002719F6" w:rsidRDefault="00A946E7" w:rsidP="00B75913">
            <w:pPr>
              <w:numPr>
                <w:ilvl w:val="0"/>
                <w:numId w:val="3"/>
              </w:numPr>
              <w:spacing w:after="0" w:line="360" w:lineRule="auto"/>
              <w:contextualSpacing/>
              <w:jc w:val="both"/>
              <w:rPr>
                <w:rFonts w:ascii="Times New Roman" w:eastAsia="Times New Roman" w:hAnsi="Times New Roman" w:cs="Times New Roman"/>
                <w:color w:val="000000" w:themeColor="text1"/>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46E7" w:rsidRPr="002719F6" w:rsidRDefault="00A946E7" w:rsidP="00BB762C">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Univesal Antidote Powder (Charcoal + Tannic Acid + Magnesium Oxide)</w:t>
            </w:r>
          </w:p>
        </w:tc>
        <w:tc>
          <w:tcPr>
            <w:tcW w:w="5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946E7" w:rsidRPr="00DC764E" w:rsidRDefault="00A946E7" w:rsidP="00BB762C">
            <w:pPr>
              <w:spacing w:after="0" w:line="360" w:lineRule="auto"/>
              <w:rPr>
                <w:rFonts w:ascii="Times New Roman" w:eastAsia="Times New Roman" w:hAnsi="Times New Roman" w:cs="Times New Roman"/>
                <w:bCs/>
                <w:color w:val="000000" w:themeColor="text1"/>
                <w:sz w:val="24"/>
                <w:szCs w:val="24"/>
              </w:rPr>
            </w:pPr>
            <w:r w:rsidRPr="00DC764E">
              <w:rPr>
                <w:rFonts w:ascii="Times New Roman" w:eastAsia="Times New Roman" w:hAnsi="Times New Roman" w:cs="Times New Roman"/>
                <w:bCs/>
                <w:color w:val="000000" w:themeColor="text1"/>
                <w:sz w:val="24"/>
                <w:szCs w:val="24"/>
              </w:rPr>
              <w:t>Powder (2 parts + 1 part + 1 part)/sachet</w:t>
            </w:r>
          </w:p>
        </w:tc>
      </w:tr>
    </w:tbl>
    <w:p w:rsidR="00690393" w:rsidRPr="002719F6" w:rsidRDefault="004F26D3" w:rsidP="00AA5033">
      <w:pPr>
        <w:pStyle w:val="Heading1"/>
        <w:spacing w:after="240"/>
        <w:rPr>
          <w:rFonts w:ascii="Times New Roman" w:eastAsia="Times New Roman" w:hAnsi="Times New Roman" w:cs="Times New Roman"/>
          <w:b/>
          <w:bCs/>
          <w:color w:val="000000" w:themeColor="text1"/>
        </w:rPr>
      </w:pPr>
      <w:bookmarkStart w:id="172" w:name="_Toc69762987"/>
      <w:bookmarkStart w:id="173" w:name="_Toc69808971"/>
      <w:bookmarkStart w:id="174" w:name="_Toc76842019"/>
      <w:r w:rsidRPr="002719F6">
        <w:rPr>
          <w:rFonts w:ascii="Times New Roman" w:eastAsia="Times New Roman" w:hAnsi="Times New Roman" w:cs="Times New Roman"/>
          <w:b/>
          <w:bCs/>
          <w:color w:val="000000" w:themeColor="text1"/>
        </w:rPr>
        <w:t xml:space="preserve">MI000 </w:t>
      </w:r>
      <w:r w:rsidR="006059FD" w:rsidRPr="002719F6">
        <w:rPr>
          <w:rFonts w:ascii="Times New Roman" w:eastAsia="Times New Roman" w:hAnsi="Times New Roman" w:cs="Times New Roman"/>
          <w:b/>
          <w:bCs/>
          <w:color w:val="000000" w:themeColor="text1"/>
        </w:rPr>
        <w:t>Miscellaneous</w:t>
      </w:r>
      <w:bookmarkEnd w:id="172"/>
      <w:bookmarkEnd w:id="173"/>
      <w:bookmarkEnd w:id="174"/>
    </w:p>
    <w:tbl>
      <w:tblPr>
        <w:tblW w:w="10170" w:type="dxa"/>
        <w:tblInd w:w="-455" w:type="dxa"/>
        <w:tblLayout w:type="fixed"/>
        <w:tblCellMar>
          <w:top w:w="15" w:type="dxa"/>
          <w:left w:w="15" w:type="dxa"/>
          <w:bottom w:w="15" w:type="dxa"/>
          <w:right w:w="15" w:type="dxa"/>
        </w:tblCellMar>
        <w:tblLook w:val="0480"/>
      </w:tblPr>
      <w:tblGrid>
        <w:gridCol w:w="540"/>
        <w:gridCol w:w="4950"/>
        <w:gridCol w:w="4680"/>
      </w:tblGrid>
      <w:tr w:rsidR="002719F6" w:rsidRPr="002719F6" w:rsidTr="00A930BD">
        <w:trPr>
          <w:trHeight w:val="24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pStyle w:val="ListParagraph"/>
              <w:numPr>
                <w:ilvl w:val="0"/>
                <w:numId w:val="2"/>
              </w:numPr>
              <w:spacing w:after="0" w:line="360" w:lineRule="auto"/>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3867" w:rsidRPr="002719F6" w:rsidRDefault="00E63867" w:rsidP="0006533D">
            <w:pPr>
              <w:widowControl w:val="0"/>
              <w:tabs>
                <w:tab w:val="left" w:pos="768"/>
              </w:tabs>
              <w:autoSpaceDE w:val="0"/>
              <w:autoSpaceDN w:val="0"/>
              <w:spacing w:after="0" w:line="360" w:lineRule="auto"/>
              <w:ind w:right="500"/>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Aluminum Sulphate +Calcium Hypochlorite + SodiumCarbonate</w:t>
            </w:r>
          </w:p>
        </w:tc>
        <w:tc>
          <w:tcPr>
            <w:tcW w:w="468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E63867" w:rsidRPr="00DC764E" w:rsidRDefault="00E63867" w:rsidP="0006533D">
            <w:pPr>
              <w:pStyle w:val="BodyText"/>
              <w:spacing w:line="360" w:lineRule="auto"/>
              <w:ind w:right="873"/>
              <w:rPr>
                <w:color w:val="000000" w:themeColor="text1"/>
              </w:rPr>
            </w:pPr>
            <w:r w:rsidRPr="00DC764E">
              <w:rPr>
                <w:color w:val="000000" w:themeColor="text1"/>
              </w:rPr>
              <w:t>Water treatment powder in the ratio of 23:1:1 by weight</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widowControl w:val="0"/>
              <w:tabs>
                <w:tab w:val="left" w:pos="768"/>
              </w:tabs>
              <w:autoSpaceDE w:val="0"/>
              <w:autoSpaceDN w:val="0"/>
              <w:spacing w:after="0" w:line="360" w:lineRule="auto"/>
              <w:ind w:right="500"/>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Amylmetacresol + Dichlorobenzylalcohol</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Lozenge 0.6mg +1.2mg</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Anticoagulant Citrate (ACD Solution) Sodium Citrate + Citric Acid +Dextrose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Solution 1.32gm +0.44gm +1.47gm</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Aquatabs</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Tablet 8.68mg</w:t>
            </w:r>
            <w:r w:rsidR="00516B1E" w:rsidRPr="00DC764E">
              <w:rPr>
                <w:rFonts w:ascii="Times New Roman" w:hAnsi="Times New Roman" w:cs="Times New Roman"/>
                <w:color w:val="000000" w:themeColor="text1"/>
                <w:sz w:val="24"/>
                <w:szCs w:val="24"/>
              </w:rPr>
              <w:t>;</w:t>
            </w:r>
            <w:r w:rsidRPr="00DC764E">
              <w:rPr>
                <w:rFonts w:ascii="Times New Roman" w:hAnsi="Times New Roman" w:cs="Times New Roman"/>
                <w:color w:val="000000" w:themeColor="text1"/>
                <w:sz w:val="24"/>
                <w:szCs w:val="24"/>
              </w:rPr>
              <w:t>8.5mg</w:t>
            </w:r>
            <w:r w:rsidR="00516B1E" w:rsidRPr="00DC764E">
              <w:rPr>
                <w:rFonts w:ascii="Times New Roman" w:hAnsi="Times New Roman" w:cs="Times New Roman"/>
                <w:color w:val="000000" w:themeColor="text1"/>
                <w:sz w:val="24"/>
                <w:szCs w:val="24"/>
              </w:rPr>
              <w:t>;</w:t>
            </w:r>
            <w:r w:rsidRPr="00DC764E">
              <w:rPr>
                <w:rFonts w:ascii="Times New Roman" w:hAnsi="Times New Roman" w:cs="Times New Roman"/>
                <w:color w:val="000000" w:themeColor="text1"/>
                <w:spacing w:val="-3"/>
                <w:sz w:val="24"/>
                <w:szCs w:val="24"/>
              </w:rPr>
              <w:t xml:space="preserve">1.67mg </w:t>
            </w:r>
            <w:r w:rsidRPr="00DC764E">
              <w:rPr>
                <w:rFonts w:ascii="Times New Roman" w:hAnsi="Times New Roman" w:cs="Times New Roman"/>
                <w:color w:val="000000" w:themeColor="text1"/>
                <w:sz w:val="24"/>
                <w:szCs w:val="24"/>
              </w:rPr>
              <w:t>for water purification</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29234A">
            <w:pPr>
              <w:widowControl w:val="0"/>
              <w:tabs>
                <w:tab w:val="left" w:pos="637"/>
              </w:tabs>
              <w:autoSpaceDE w:val="0"/>
              <w:autoSpaceDN w:val="0"/>
              <w:spacing w:after="0" w:line="360" w:lineRule="auto"/>
              <w:ind w:right="38"/>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Calcium Hypochlorite + Iron Sulphate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Sachet Water treatment powder (0.546%)</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widowControl w:val="0"/>
              <w:tabs>
                <w:tab w:val="left" w:pos="63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 xml:space="preserve">Calcium Hypochlorite + Iron Sulphate + Bentonite+Potassium </w:t>
            </w:r>
            <w:r w:rsidR="009C3D55" w:rsidRPr="002719F6">
              <w:rPr>
                <w:rFonts w:ascii="Times New Roman" w:hAnsi="Times New Roman" w:cs="Times New Roman"/>
                <w:color w:val="000000" w:themeColor="text1"/>
                <w:sz w:val="24"/>
                <w:szCs w:val="24"/>
              </w:rPr>
              <w:t>Permanganate</w:t>
            </w:r>
            <w:r w:rsidRPr="002719F6">
              <w:rPr>
                <w:rFonts w:ascii="Times New Roman" w:hAnsi="Times New Roman" w:cs="Times New Roman"/>
                <w:color w:val="000000" w:themeColor="text1"/>
                <w:sz w:val="24"/>
                <w:szCs w:val="24"/>
              </w:rPr>
              <w:t xml:space="preserve"> Polyacrylamide + Sodium</w:t>
            </w:r>
            <w:r w:rsidR="00873905" w:rsidRPr="002719F6">
              <w:rPr>
                <w:rFonts w:ascii="Times New Roman" w:hAnsi="Times New Roman" w:cs="Times New Roman"/>
                <w:color w:val="000000" w:themeColor="text1"/>
                <w:sz w:val="24"/>
                <w:szCs w:val="24"/>
              </w:rPr>
              <w:t>b</w:t>
            </w:r>
            <w:r w:rsidR="009C3D55">
              <w:rPr>
                <w:rFonts w:ascii="Times New Roman" w:hAnsi="Times New Roman" w:cs="Times New Roman"/>
                <w:color w:val="000000" w:themeColor="text1"/>
                <w:sz w:val="24"/>
                <w:szCs w:val="24"/>
              </w:rPr>
              <w:t>ic</w:t>
            </w:r>
            <w:r w:rsidRPr="002719F6">
              <w:rPr>
                <w:rFonts w:ascii="Times New Roman" w:hAnsi="Times New Roman" w:cs="Times New Roman"/>
                <w:color w:val="000000" w:themeColor="text1"/>
                <w:sz w:val="24"/>
                <w:szCs w:val="24"/>
              </w:rPr>
              <w:t>arbonate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Water treatment powder</w:t>
            </w:r>
          </w:p>
        </w:tc>
      </w:tr>
      <w:tr w:rsidR="002719F6" w:rsidRPr="002719F6" w:rsidTr="00A930BD">
        <w:trPr>
          <w:trHeight w:val="65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Chlorohexidine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widowControl w:val="0"/>
              <w:tabs>
                <w:tab w:val="left" w:pos="637"/>
                <w:tab w:val="left" w:pos="4320"/>
              </w:tabs>
              <w:autoSpaceDE w:val="0"/>
              <w:autoSpaceDN w:val="0"/>
              <w:spacing w:after="0" w:line="360" w:lineRule="auto"/>
              <w:rPr>
                <w:rFonts w:ascii="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Gel7.1%</w:t>
            </w:r>
          </w:p>
          <w:p w:rsidR="00E63867" w:rsidRPr="00DC764E" w:rsidRDefault="00E63867" w:rsidP="0006533D">
            <w:pPr>
              <w:widowControl w:val="0"/>
              <w:tabs>
                <w:tab w:val="left" w:pos="637"/>
                <w:tab w:val="left" w:pos="4320"/>
              </w:tabs>
              <w:autoSpaceDE w:val="0"/>
              <w:autoSpaceDN w:val="0"/>
              <w:spacing w:after="0" w:line="360" w:lineRule="auto"/>
              <w:rPr>
                <w:rFonts w:ascii="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Mouth Wash0.2%</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Chlorohexidine + Benzocaine</w:t>
            </w:r>
            <w:r w:rsidRPr="002719F6">
              <w:rPr>
                <w:rFonts w:ascii="Times New Roman" w:hAnsi="Times New Roman" w:cs="Times New Roman"/>
                <w:color w:val="000000" w:themeColor="text1"/>
                <w:sz w:val="24"/>
                <w:szCs w:val="24"/>
              </w:rPr>
              <w:tab/>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widowControl w:val="0"/>
              <w:tabs>
                <w:tab w:val="left" w:pos="637"/>
                <w:tab w:val="left" w:pos="4320"/>
              </w:tabs>
              <w:autoSpaceDE w:val="0"/>
              <w:autoSpaceDN w:val="0"/>
              <w:spacing w:after="0" w:line="360" w:lineRule="auto"/>
              <w:rPr>
                <w:rFonts w:ascii="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Mouth wash 5mg +2mg</w:t>
            </w:r>
          </w:p>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Antiseptic + Analegesic</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Formaldehyde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widowControl w:val="0"/>
              <w:tabs>
                <w:tab w:val="left" w:pos="757"/>
                <w:tab w:val="left" w:pos="4320"/>
              </w:tabs>
              <w:autoSpaceDE w:val="0"/>
              <w:autoSpaceDN w:val="0"/>
              <w:spacing w:after="0" w:line="360" w:lineRule="auto"/>
              <w:rPr>
                <w:rFonts w:ascii="Times New Roman" w:hAnsi="Times New Roman" w:cs="Times New Roman"/>
                <w:color w:val="000000" w:themeColor="text1"/>
                <w:sz w:val="24"/>
                <w:szCs w:val="24"/>
              </w:rPr>
            </w:pPr>
            <w:r w:rsidRPr="00DC764E">
              <w:rPr>
                <w:rFonts w:ascii="Times New Roman" w:eastAsia="Times New Roman" w:hAnsi="Times New Roman" w:cs="Times New Roman"/>
                <w:color w:val="000000" w:themeColor="text1"/>
                <w:sz w:val="24"/>
                <w:szCs w:val="24"/>
              </w:rPr>
              <w:t>Solution</w:t>
            </w:r>
            <w:r w:rsidRPr="00DC764E">
              <w:rPr>
                <w:rFonts w:ascii="Times New Roman" w:hAnsi="Times New Roman" w:cs="Times New Roman"/>
                <w:color w:val="000000" w:themeColor="text1"/>
                <w:sz w:val="24"/>
                <w:szCs w:val="24"/>
              </w:rPr>
              <w:t xml:space="preserve"> 3%</w:t>
            </w:r>
            <w:r w:rsidR="00516B1E" w:rsidRPr="00DC764E">
              <w:rPr>
                <w:rFonts w:ascii="Times New Roman" w:hAnsi="Times New Roman" w:cs="Times New Roman"/>
                <w:color w:val="000000" w:themeColor="text1"/>
                <w:sz w:val="24"/>
                <w:szCs w:val="24"/>
              </w:rPr>
              <w:t>;</w:t>
            </w:r>
            <w:r w:rsidRPr="00DC764E">
              <w:rPr>
                <w:rFonts w:ascii="Times New Roman" w:hAnsi="Times New Roman" w:cs="Times New Roman"/>
                <w:color w:val="000000" w:themeColor="text1"/>
                <w:sz w:val="24"/>
                <w:szCs w:val="24"/>
              </w:rPr>
              <w:t xml:space="preserve"> 8% </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Glutaraldehyde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widowControl w:val="0"/>
              <w:tabs>
                <w:tab w:val="left" w:pos="757"/>
                <w:tab w:val="left" w:pos="4320"/>
              </w:tabs>
              <w:autoSpaceDE w:val="0"/>
              <w:autoSpaceDN w:val="0"/>
              <w:spacing w:after="0" w:line="360" w:lineRule="auto"/>
              <w:rPr>
                <w:rFonts w:ascii="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Solution 2%</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Halazone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widowControl w:val="0"/>
              <w:tabs>
                <w:tab w:val="left" w:pos="757"/>
                <w:tab w:val="left" w:pos="4320"/>
              </w:tabs>
              <w:autoSpaceDE w:val="0"/>
              <w:autoSpaceDN w:val="0"/>
              <w:spacing w:after="0" w:line="360" w:lineRule="auto"/>
              <w:rPr>
                <w:rFonts w:ascii="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Tablet 4mg</w:t>
            </w:r>
          </w:p>
        </w:tc>
      </w:tr>
      <w:tr w:rsidR="002719F6" w:rsidRPr="002719F6" w:rsidTr="00A930BD">
        <w:trPr>
          <w:trHeight w:val="20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Hydroxyethyl Cellulose (KYJelly)</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widowControl w:val="0"/>
              <w:tabs>
                <w:tab w:val="left" w:pos="75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Iodized Salt</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p>
        </w:tc>
      </w:tr>
      <w:tr w:rsidR="002719F6" w:rsidRPr="002719F6" w:rsidTr="00A930BD">
        <w:trPr>
          <w:trHeight w:val="1082"/>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Iohexol</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hAnsi="Times New Roman" w:cs="Times New Roman"/>
                <w:color w:val="000000" w:themeColor="text1"/>
                <w:sz w:val="24"/>
                <w:szCs w:val="24"/>
              </w:rPr>
            </w:pPr>
            <w:r w:rsidRPr="00DC764E">
              <w:rPr>
                <w:rFonts w:ascii="Times New Roman" w:eastAsia="Times New Roman" w:hAnsi="Times New Roman" w:cs="Times New Roman"/>
                <w:color w:val="000000" w:themeColor="text1"/>
                <w:sz w:val="24"/>
                <w:szCs w:val="24"/>
              </w:rPr>
              <w:t>Diagnostic/contrasting agent</w:t>
            </w:r>
            <w:r w:rsidRPr="00DC764E">
              <w:rPr>
                <w:rFonts w:ascii="Times New Roman" w:hAnsi="Times New Roman" w:cs="Times New Roman"/>
                <w:color w:val="000000" w:themeColor="text1"/>
                <w:sz w:val="24"/>
                <w:szCs w:val="24"/>
              </w:rPr>
              <w:t xml:space="preserve"> 140mg/ml</w:t>
            </w:r>
            <w:r w:rsidR="00516B1E" w:rsidRPr="00DC764E">
              <w:rPr>
                <w:rFonts w:ascii="Times New Roman" w:hAnsi="Times New Roman" w:cs="Times New Roman"/>
                <w:color w:val="000000" w:themeColor="text1"/>
                <w:sz w:val="24"/>
                <w:szCs w:val="24"/>
              </w:rPr>
              <w:t>;</w:t>
            </w:r>
            <w:r w:rsidRPr="00DC764E">
              <w:rPr>
                <w:rFonts w:ascii="Times New Roman" w:hAnsi="Times New Roman" w:cs="Times New Roman"/>
                <w:color w:val="000000" w:themeColor="text1"/>
                <w:sz w:val="24"/>
                <w:szCs w:val="24"/>
              </w:rPr>
              <w:t>180mg/ml</w:t>
            </w:r>
            <w:r w:rsidR="00516B1E" w:rsidRPr="00DC764E">
              <w:rPr>
                <w:rFonts w:ascii="Times New Roman" w:hAnsi="Times New Roman" w:cs="Times New Roman"/>
                <w:color w:val="000000" w:themeColor="text1"/>
                <w:sz w:val="24"/>
                <w:szCs w:val="24"/>
              </w:rPr>
              <w:t>;</w:t>
            </w:r>
            <w:r w:rsidRPr="00DC764E">
              <w:rPr>
                <w:rFonts w:ascii="Times New Roman" w:hAnsi="Times New Roman" w:cs="Times New Roman"/>
                <w:color w:val="000000" w:themeColor="text1"/>
                <w:sz w:val="24"/>
                <w:szCs w:val="24"/>
              </w:rPr>
              <w:t xml:space="preserve"> 200mg/ml</w:t>
            </w:r>
            <w:r w:rsidR="00516B1E" w:rsidRPr="00DC764E">
              <w:rPr>
                <w:rFonts w:ascii="Times New Roman" w:hAnsi="Times New Roman" w:cs="Times New Roman"/>
                <w:color w:val="000000" w:themeColor="text1"/>
                <w:sz w:val="24"/>
                <w:szCs w:val="24"/>
              </w:rPr>
              <w:t>;</w:t>
            </w:r>
            <w:r w:rsidRPr="00DC764E">
              <w:rPr>
                <w:rFonts w:ascii="Times New Roman" w:hAnsi="Times New Roman" w:cs="Times New Roman"/>
                <w:color w:val="000000" w:themeColor="text1"/>
                <w:sz w:val="24"/>
                <w:szCs w:val="24"/>
              </w:rPr>
              <w:t xml:space="preserve"> 240mg/ml</w:t>
            </w:r>
            <w:r w:rsidR="00516B1E" w:rsidRPr="00DC764E">
              <w:rPr>
                <w:rFonts w:ascii="Times New Roman" w:hAnsi="Times New Roman" w:cs="Times New Roman"/>
                <w:color w:val="000000" w:themeColor="text1"/>
                <w:sz w:val="24"/>
                <w:szCs w:val="24"/>
              </w:rPr>
              <w:t>;</w:t>
            </w:r>
            <w:r w:rsidRPr="00DC764E">
              <w:rPr>
                <w:rFonts w:ascii="Times New Roman" w:hAnsi="Times New Roman" w:cs="Times New Roman"/>
                <w:color w:val="000000" w:themeColor="text1"/>
                <w:sz w:val="24"/>
                <w:szCs w:val="24"/>
              </w:rPr>
              <w:t>300mg/ml</w:t>
            </w:r>
          </w:p>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lastRenderedPageBreak/>
              <w:t>Injection300ml</w:t>
            </w:r>
          </w:p>
        </w:tc>
      </w:tr>
      <w:tr w:rsidR="002719F6" w:rsidRPr="002719F6" w:rsidTr="00A930BD">
        <w:trPr>
          <w:trHeight w:val="21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Oxidized Cellulose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Saccharin</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eastAsia="Times New Roman" w:hAnsi="Times New Roman" w:cs="Times New Roman"/>
                <w:color w:val="000000" w:themeColor="text1"/>
                <w:sz w:val="24"/>
                <w:szCs w:val="24"/>
              </w:rPr>
              <w:t>Tablet</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widowControl w:val="0"/>
              <w:tabs>
                <w:tab w:val="left" w:pos="757"/>
              </w:tabs>
              <w:autoSpaceDE w:val="0"/>
              <w:autoSpaceDN w:val="0"/>
              <w:spacing w:after="0" w:line="360" w:lineRule="auto"/>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Sodium Chloride Free Salt</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p>
        </w:tc>
      </w:tr>
      <w:tr w:rsidR="002719F6" w:rsidRPr="002719F6" w:rsidTr="00A930BD">
        <w:trPr>
          <w:trHeight w:val="1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Sodium Dichloroisocyanurate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widowControl w:val="0"/>
              <w:tabs>
                <w:tab w:val="left" w:pos="757"/>
                <w:tab w:val="left" w:pos="4320"/>
              </w:tabs>
              <w:autoSpaceDE w:val="0"/>
              <w:autoSpaceDN w:val="0"/>
              <w:spacing w:after="0" w:line="360" w:lineRule="auto"/>
              <w:rPr>
                <w:rFonts w:ascii="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rPr>
              <w:t>Tablet67mg</w:t>
            </w:r>
            <w:r w:rsidR="00516B1E" w:rsidRPr="00DC764E">
              <w:rPr>
                <w:rFonts w:ascii="Times New Roman" w:hAnsi="Times New Roman" w:cs="Times New Roman"/>
                <w:color w:val="000000" w:themeColor="text1"/>
                <w:sz w:val="24"/>
                <w:szCs w:val="24"/>
              </w:rPr>
              <w:t>;</w:t>
            </w:r>
            <w:r w:rsidRPr="00DC764E">
              <w:rPr>
                <w:rFonts w:ascii="Times New Roman" w:hAnsi="Times New Roman" w:cs="Times New Roman"/>
                <w:color w:val="000000" w:themeColor="text1"/>
                <w:sz w:val="24"/>
                <w:szCs w:val="24"/>
              </w:rPr>
              <w:t xml:space="preserve"> 75mg</w:t>
            </w:r>
          </w:p>
        </w:tc>
      </w:tr>
      <w:tr w:rsidR="006F0365" w:rsidRPr="002719F6" w:rsidTr="00CD6EF6">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0365" w:rsidRPr="002719F6" w:rsidRDefault="006F0365" w:rsidP="00CD6E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0365" w:rsidRPr="002719F6" w:rsidRDefault="006F0365" w:rsidP="00CD6EF6">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eastAsia="Times New Roman" w:hAnsi="Times New Roman" w:cs="Times New Roman"/>
                <w:color w:val="000000" w:themeColor="text1"/>
                <w:sz w:val="24"/>
                <w:szCs w:val="24"/>
              </w:rPr>
              <w:t>Sorbitol</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0365" w:rsidRPr="00DC764E" w:rsidRDefault="006F0365" w:rsidP="00CD6EF6">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eastAsia="Times New Roman" w:hAnsi="Times New Roman" w:cs="Times New Roman"/>
                <w:color w:val="000000" w:themeColor="text1"/>
                <w:sz w:val="24"/>
                <w:szCs w:val="24"/>
              </w:rPr>
              <w:t>Solution 5%</w:t>
            </w:r>
          </w:p>
        </w:tc>
      </w:tr>
      <w:tr w:rsidR="002719F6" w:rsidRPr="002719F6" w:rsidTr="00A930BD">
        <w:trPr>
          <w:trHeight w:val="80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Supportive hepatic preparation that contains: essential phospholipids and vitamins</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widowControl w:val="0"/>
              <w:tabs>
                <w:tab w:val="left" w:pos="757"/>
                <w:tab w:val="left" w:pos="4320"/>
              </w:tabs>
              <w:autoSpaceDE w:val="0"/>
              <w:autoSpaceDN w:val="0"/>
              <w:spacing w:after="0" w:line="360" w:lineRule="auto"/>
              <w:rPr>
                <w:rFonts w:ascii="Times New Roman" w:hAnsi="Times New Roman" w:cs="Times New Roman"/>
                <w:color w:val="000000" w:themeColor="text1"/>
                <w:sz w:val="24"/>
                <w:szCs w:val="24"/>
              </w:rPr>
            </w:pP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Water for Injection</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DC764E">
              <w:rPr>
                <w:rFonts w:ascii="Times New Roman" w:eastAsia="Times New Roman" w:hAnsi="Times New Roman" w:cs="Times New Roman"/>
                <w:color w:val="000000" w:themeColor="text1"/>
                <w:sz w:val="24"/>
                <w:szCs w:val="24"/>
              </w:rPr>
              <w:t>2ml</w:t>
            </w:r>
            <w:r w:rsidR="00516B1E" w:rsidRPr="00DC764E">
              <w:rPr>
                <w:rFonts w:ascii="Times New Roman" w:eastAsia="Times New Roman" w:hAnsi="Times New Roman" w:cs="Times New Roman"/>
                <w:color w:val="000000" w:themeColor="text1"/>
                <w:sz w:val="24"/>
                <w:szCs w:val="24"/>
              </w:rPr>
              <w:t>;</w:t>
            </w:r>
            <w:r w:rsidRPr="00DC764E">
              <w:rPr>
                <w:rFonts w:ascii="Times New Roman" w:eastAsia="Times New Roman" w:hAnsi="Times New Roman" w:cs="Times New Roman"/>
                <w:color w:val="000000" w:themeColor="text1"/>
                <w:sz w:val="24"/>
                <w:szCs w:val="24"/>
              </w:rPr>
              <w:t xml:space="preserve"> 5ml</w:t>
            </w:r>
            <w:r w:rsidR="00516B1E" w:rsidRPr="00DC764E">
              <w:rPr>
                <w:rFonts w:ascii="Times New Roman" w:eastAsia="Times New Roman" w:hAnsi="Times New Roman" w:cs="Times New Roman"/>
                <w:color w:val="000000" w:themeColor="text1"/>
                <w:sz w:val="24"/>
                <w:szCs w:val="24"/>
              </w:rPr>
              <w:t>;</w:t>
            </w:r>
            <w:r w:rsidRPr="00DC764E">
              <w:rPr>
                <w:rFonts w:ascii="Times New Roman" w:eastAsia="Times New Roman" w:hAnsi="Times New Roman" w:cs="Times New Roman"/>
                <w:color w:val="000000" w:themeColor="text1"/>
                <w:sz w:val="24"/>
                <w:szCs w:val="24"/>
              </w:rPr>
              <w:t xml:space="preserve"> 10ml</w:t>
            </w:r>
          </w:p>
        </w:tc>
      </w:tr>
      <w:tr w:rsidR="002719F6" w:rsidRPr="002719F6" w:rsidTr="00A930B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8B01F6">
            <w:pPr>
              <w:numPr>
                <w:ilvl w:val="0"/>
                <w:numId w:val="2"/>
              </w:numPr>
              <w:spacing w:after="0" w:line="360" w:lineRule="auto"/>
              <w:contextualSpacing/>
              <w:jc w:val="both"/>
              <w:rPr>
                <w:rFonts w:ascii="Times New Roman" w:eastAsia="Times New Roman" w:hAnsi="Times New Roman" w:cs="Times New Roman"/>
                <w:color w:val="000000" w:themeColor="text1"/>
                <w:sz w:val="24"/>
                <w:szCs w:val="24"/>
              </w:rPr>
            </w:pP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2719F6" w:rsidRDefault="00E63867" w:rsidP="0006533D">
            <w:pPr>
              <w:spacing w:after="0" w:line="360" w:lineRule="auto"/>
              <w:contextualSpacing/>
              <w:rPr>
                <w:rFonts w:ascii="Times New Roman" w:eastAsia="Times New Roman" w:hAnsi="Times New Roman" w:cs="Times New Roman"/>
                <w:color w:val="000000" w:themeColor="text1"/>
                <w:sz w:val="24"/>
                <w:szCs w:val="24"/>
              </w:rPr>
            </w:pPr>
            <w:r w:rsidRPr="002719F6">
              <w:rPr>
                <w:rFonts w:ascii="Times New Roman" w:hAnsi="Times New Roman" w:cs="Times New Roman"/>
                <w:color w:val="000000" w:themeColor="text1"/>
                <w:sz w:val="24"/>
                <w:szCs w:val="24"/>
              </w:rPr>
              <w:t>Zinc Acetate</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3867" w:rsidRPr="00DC764E" w:rsidRDefault="00E63867" w:rsidP="0006533D">
            <w:pPr>
              <w:spacing w:after="0" w:line="360" w:lineRule="auto"/>
              <w:contextualSpacing/>
              <w:jc w:val="both"/>
              <w:rPr>
                <w:rFonts w:ascii="Times New Roman" w:eastAsia="Times New Roman" w:hAnsi="Times New Roman" w:cs="Times New Roman"/>
                <w:color w:val="000000" w:themeColor="text1"/>
                <w:sz w:val="24"/>
                <w:szCs w:val="24"/>
              </w:rPr>
            </w:pPr>
            <w:r w:rsidRPr="00DC764E">
              <w:rPr>
                <w:rFonts w:ascii="Times New Roman" w:hAnsi="Times New Roman" w:cs="Times New Roman"/>
                <w:color w:val="000000" w:themeColor="text1"/>
                <w:sz w:val="24"/>
                <w:szCs w:val="24"/>
                <w:shd w:val="clear" w:color="auto" w:fill="FFFFFF"/>
              </w:rPr>
              <w:t xml:space="preserve"> Tablet20mg</w:t>
            </w:r>
          </w:p>
        </w:tc>
      </w:tr>
    </w:tbl>
    <w:p w:rsidR="00690393" w:rsidRPr="002719F6" w:rsidRDefault="00690393" w:rsidP="00FE0A8E">
      <w:pPr>
        <w:rPr>
          <w:rFonts w:ascii="Times New Roman" w:hAnsi="Times New Roman" w:cs="Times New Roman"/>
          <w:color w:val="000000" w:themeColor="text1"/>
        </w:rPr>
      </w:pPr>
    </w:p>
    <w:sectPr w:rsidR="00690393" w:rsidRPr="002719F6" w:rsidSect="0033180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A48" w:rsidRDefault="00516A48" w:rsidP="00D06DD8">
      <w:pPr>
        <w:spacing w:after="0" w:line="240" w:lineRule="auto"/>
      </w:pPr>
      <w:r>
        <w:separator/>
      </w:r>
    </w:p>
  </w:endnote>
  <w:endnote w:type="continuationSeparator" w:id="1">
    <w:p w:rsidR="00516A48" w:rsidRDefault="00516A48" w:rsidP="00D06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San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826991"/>
      <w:docPartObj>
        <w:docPartGallery w:val="Page Numbers (Bottom of Page)"/>
        <w:docPartUnique/>
      </w:docPartObj>
    </w:sdtPr>
    <w:sdtEndPr>
      <w:rPr>
        <w:noProof/>
      </w:rPr>
    </w:sdtEndPr>
    <w:sdtContent>
      <w:p w:rsidR="00F84258" w:rsidRDefault="008E0E0E">
        <w:pPr>
          <w:pStyle w:val="Footer"/>
          <w:jc w:val="right"/>
        </w:pPr>
        <w:r>
          <w:fldChar w:fldCharType="begin"/>
        </w:r>
        <w:r w:rsidR="00F84258">
          <w:instrText xml:space="preserve"> PAGE   \* MERGEFORMAT </w:instrText>
        </w:r>
        <w:r>
          <w:fldChar w:fldCharType="separate"/>
        </w:r>
        <w:r w:rsidR="00EE472C">
          <w:rPr>
            <w:noProof/>
          </w:rPr>
          <w:t>54</w:t>
        </w:r>
        <w:r>
          <w:rPr>
            <w:noProof/>
          </w:rPr>
          <w:fldChar w:fldCharType="end"/>
        </w:r>
      </w:p>
    </w:sdtContent>
  </w:sdt>
  <w:p w:rsidR="00084393" w:rsidRDefault="00084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A48" w:rsidRDefault="00516A48" w:rsidP="00D06DD8">
      <w:pPr>
        <w:spacing w:after="0" w:line="240" w:lineRule="auto"/>
      </w:pPr>
      <w:r>
        <w:separator/>
      </w:r>
    </w:p>
  </w:footnote>
  <w:footnote w:type="continuationSeparator" w:id="1">
    <w:p w:rsidR="00516A48" w:rsidRDefault="00516A48" w:rsidP="00D06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93" w:rsidRDefault="008E0E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614485"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93" w:rsidRDefault="008E0E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614486"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93" w:rsidRDefault="008E0E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614484"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C8E"/>
    <w:multiLevelType w:val="multilevel"/>
    <w:tmpl w:val="14BE33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912BDB"/>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EC3A69"/>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D47BC0"/>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D82454"/>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1F1BA8"/>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786B81"/>
    <w:multiLevelType w:val="hybridMultilevel"/>
    <w:tmpl w:val="C944E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4C711D"/>
    <w:multiLevelType w:val="hybridMultilevel"/>
    <w:tmpl w:val="69FC8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7D3A24"/>
    <w:multiLevelType w:val="hybridMultilevel"/>
    <w:tmpl w:val="4E428BCA"/>
    <w:lvl w:ilvl="0" w:tplc="824ADED4">
      <w:start w:val="1"/>
      <w:numFmt w:val="decimal"/>
      <w:lvlText w:val="%1."/>
      <w:lvlJc w:val="left"/>
      <w:pPr>
        <w:ind w:left="360" w:hanging="360"/>
      </w:pPr>
      <w:rPr>
        <w:rFonts w:hint="default"/>
        <w:b w:val="0"/>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AD6B2A"/>
    <w:multiLevelType w:val="multilevel"/>
    <w:tmpl w:val="CC740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DC91198"/>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E517949"/>
    <w:multiLevelType w:val="hybridMultilevel"/>
    <w:tmpl w:val="391A0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2835949"/>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44183D"/>
    <w:multiLevelType w:val="hybridMultilevel"/>
    <w:tmpl w:val="4E428BCA"/>
    <w:lvl w:ilvl="0" w:tplc="824ADED4">
      <w:start w:val="1"/>
      <w:numFmt w:val="decimal"/>
      <w:lvlText w:val="%1."/>
      <w:lvlJc w:val="left"/>
      <w:pPr>
        <w:ind w:left="360" w:hanging="360"/>
      </w:pPr>
      <w:rPr>
        <w:rFonts w:hint="default"/>
        <w:b w:val="0"/>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770E6A"/>
    <w:multiLevelType w:val="hybridMultilevel"/>
    <w:tmpl w:val="CC90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D61103"/>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5D1F50"/>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A6303FC"/>
    <w:multiLevelType w:val="hybridMultilevel"/>
    <w:tmpl w:val="2B32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A7827C3"/>
    <w:multiLevelType w:val="hybridMultilevel"/>
    <w:tmpl w:val="69FC8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AB130C2"/>
    <w:multiLevelType w:val="hybridMultilevel"/>
    <w:tmpl w:val="9EA23C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BB40F5"/>
    <w:multiLevelType w:val="hybridMultilevel"/>
    <w:tmpl w:val="F4DC4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0A66D4"/>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D266639"/>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4F1B91"/>
    <w:multiLevelType w:val="hybridMultilevel"/>
    <w:tmpl w:val="36D6388A"/>
    <w:lvl w:ilvl="0" w:tplc="4D58776E">
      <w:start w:val="1"/>
      <w:numFmt w:val="decimal"/>
      <w:lvlText w:val="%1."/>
      <w:lvlJc w:val="left"/>
      <w:pPr>
        <w:ind w:left="360" w:hanging="360"/>
      </w:pPr>
      <w:rPr>
        <w:b w:val="0"/>
        <w:bCs w:val="0"/>
        <w:color w:val="0070C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nsid w:val="1D91031F"/>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F430573"/>
    <w:multiLevelType w:val="multilevel"/>
    <w:tmpl w:val="76FC3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1FEC5080"/>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1230335"/>
    <w:multiLevelType w:val="hybridMultilevel"/>
    <w:tmpl w:val="B72806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4206A1"/>
    <w:multiLevelType w:val="hybridMultilevel"/>
    <w:tmpl w:val="9B96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C66DD3"/>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1E15A15"/>
    <w:multiLevelType w:val="hybridMultilevel"/>
    <w:tmpl w:val="391A0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1E62B38"/>
    <w:multiLevelType w:val="hybridMultilevel"/>
    <w:tmpl w:val="A8E84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297246A"/>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3AC2873"/>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45163E2"/>
    <w:multiLevelType w:val="multilevel"/>
    <w:tmpl w:val="3C5C1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4FF0BD2"/>
    <w:multiLevelType w:val="hybridMultilevel"/>
    <w:tmpl w:val="9DF675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5612E36"/>
    <w:multiLevelType w:val="hybridMultilevel"/>
    <w:tmpl w:val="9DF675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9F543A3"/>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A4A0D3F"/>
    <w:multiLevelType w:val="hybridMultilevel"/>
    <w:tmpl w:val="4E428BCA"/>
    <w:lvl w:ilvl="0" w:tplc="824ADED4">
      <w:start w:val="1"/>
      <w:numFmt w:val="decimal"/>
      <w:lvlText w:val="%1."/>
      <w:lvlJc w:val="left"/>
      <w:pPr>
        <w:ind w:left="360" w:hanging="360"/>
      </w:pPr>
      <w:rPr>
        <w:rFonts w:hint="default"/>
        <w:b w:val="0"/>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B603FCF"/>
    <w:multiLevelType w:val="multilevel"/>
    <w:tmpl w:val="360609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2B6211BB"/>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BCE3FAD"/>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D416120"/>
    <w:multiLevelType w:val="hybridMultilevel"/>
    <w:tmpl w:val="C944E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D584F09"/>
    <w:multiLevelType w:val="hybridMultilevel"/>
    <w:tmpl w:val="F4DC4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DDF0C84"/>
    <w:multiLevelType w:val="hybridMultilevel"/>
    <w:tmpl w:val="2B32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EC44696"/>
    <w:multiLevelType w:val="hybridMultilevel"/>
    <w:tmpl w:val="F4DC4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F2C674C"/>
    <w:multiLevelType w:val="hybridMultilevel"/>
    <w:tmpl w:val="69FC8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2F6B5F18"/>
    <w:multiLevelType w:val="hybridMultilevel"/>
    <w:tmpl w:val="CFCC3F9C"/>
    <w:lvl w:ilvl="0" w:tplc="EEE08D6E">
      <w:start w:val="1"/>
      <w:numFmt w:val="decimal"/>
      <w:lvlText w:val="%1."/>
      <w:lvlJc w:val="left"/>
      <w:pPr>
        <w:ind w:left="360" w:hanging="360"/>
      </w:pPr>
      <w:rPr>
        <w:rFonts w:hint="default"/>
        <w:b w:val="0"/>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BB3E6A"/>
    <w:multiLevelType w:val="hybridMultilevel"/>
    <w:tmpl w:val="3EC461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0E87EDB"/>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47F22FD"/>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569448E"/>
    <w:multiLevelType w:val="hybridMultilevel"/>
    <w:tmpl w:val="CC90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BB0964"/>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5C4655D"/>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6DD6F76"/>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84B5825"/>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9093AAF"/>
    <w:multiLevelType w:val="hybridMultilevel"/>
    <w:tmpl w:val="391A0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95834AB"/>
    <w:multiLevelType w:val="multilevel"/>
    <w:tmpl w:val="72D27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39F8127A"/>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BFB4442"/>
    <w:multiLevelType w:val="hybridMultilevel"/>
    <w:tmpl w:val="CC90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CBF23A8"/>
    <w:multiLevelType w:val="multilevel"/>
    <w:tmpl w:val="49CC7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3D9121DE"/>
    <w:multiLevelType w:val="multilevel"/>
    <w:tmpl w:val="16DC4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41E41162"/>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3606AFE"/>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62667D6"/>
    <w:multiLevelType w:val="hybridMultilevel"/>
    <w:tmpl w:val="391A0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8B62F70"/>
    <w:multiLevelType w:val="hybridMultilevel"/>
    <w:tmpl w:val="A8E84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B7927A5"/>
    <w:multiLevelType w:val="hybridMultilevel"/>
    <w:tmpl w:val="69FC8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86537F"/>
    <w:multiLevelType w:val="hybridMultilevel"/>
    <w:tmpl w:val="2B32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DD36737"/>
    <w:multiLevelType w:val="hybridMultilevel"/>
    <w:tmpl w:val="A8E84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F2921DB"/>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2ED086C"/>
    <w:multiLevelType w:val="hybridMultilevel"/>
    <w:tmpl w:val="F4DC4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5D93752"/>
    <w:multiLevelType w:val="hybridMultilevel"/>
    <w:tmpl w:val="F4DC4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68163B9"/>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7552A7E"/>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75B7929"/>
    <w:multiLevelType w:val="hybridMultilevel"/>
    <w:tmpl w:val="2B32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7F80884"/>
    <w:multiLevelType w:val="hybridMultilevel"/>
    <w:tmpl w:val="2B32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591D6E11"/>
    <w:multiLevelType w:val="hybridMultilevel"/>
    <w:tmpl w:val="CDD01C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9253BB6"/>
    <w:multiLevelType w:val="hybridMultilevel"/>
    <w:tmpl w:val="CC906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A2740C5"/>
    <w:multiLevelType w:val="hybridMultilevel"/>
    <w:tmpl w:val="22404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A4678A6"/>
    <w:multiLevelType w:val="hybridMultilevel"/>
    <w:tmpl w:val="37BE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DAE28B4"/>
    <w:multiLevelType w:val="hybridMultilevel"/>
    <w:tmpl w:val="C944E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FCE2A8B"/>
    <w:multiLevelType w:val="hybridMultilevel"/>
    <w:tmpl w:val="36D6388A"/>
    <w:lvl w:ilvl="0" w:tplc="4D58776E">
      <w:start w:val="1"/>
      <w:numFmt w:val="decimal"/>
      <w:lvlText w:val="%1."/>
      <w:lvlJc w:val="left"/>
      <w:pPr>
        <w:ind w:left="360" w:hanging="360"/>
      </w:pPr>
      <w:rPr>
        <w:b w:val="0"/>
        <w:bCs w:val="0"/>
        <w:color w:val="0070C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2">
    <w:nsid w:val="60C23F06"/>
    <w:multiLevelType w:val="hybridMultilevel"/>
    <w:tmpl w:val="F4DC4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618A3D8B"/>
    <w:multiLevelType w:val="hybridMultilevel"/>
    <w:tmpl w:val="F4DC4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2727EFA"/>
    <w:multiLevelType w:val="hybridMultilevel"/>
    <w:tmpl w:val="0CA20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274482F"/>
    <w:multiLevelType w:val="hybridMultilevel"/>
    <w:tmpl w:val="A8E84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324291C"/>
    <w:multiLevelType w:val="multilevel"/>
    <w:tmpl w:val="C2388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65A11104"/>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665E6361"/>
    <w:multiLevelType w:val="hybridMultilevel"/>
    <w:tmpl w:val="A8E84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6B62420"/>
    <w:multiLevelType w:val="hybridMultilevel"/>
    <w:tmpl w:val="F4DC4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73248E5"/>
    <w:multiLevelType w:val="hybridMultilevel"/>
    <w:tmpl w:val="C944E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8D86B5C"/>
    <w:multiLevelType w:val="multilevel"/>
    <w:tmpl w:val="DA208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nsid w:val="6D96661A"/>
    <w:multiLevelType w:val="hybridMultilevel"/>
    <w:tmpl w:val="2B32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DD01E86"/>
    <w:multiLevelType w:val="hybridMultilevel"/>
    <w:tmpl w:val="69FC8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6E6A3174"/>
    <w:multiLevelType w:val="hybridMultilevel"/>
    <w:tmpl w:val="0CA20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26E40EF"/>
    <w:multiLevelType w:val="hybridMultilevel"/>
    <w:tmpl w:val="66A6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4BF14B9"/>
    <w:multiLevelType w:val="hybridMultilevel"/>
    <w:tmpl w:val="391A0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75616949"/>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7763701A"/>
    <w:multiLevelType w:val="hybridMultilevel"/>
    <w:tmpl w:val="74789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8505C3F"/>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A2B2314"/>
    <w:multiLevelType w:val="hybridMultilevel"/>
    <w:tmpl w:val="0CA20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ABD6C58"/>
    <w:multiLevelType w:val="hybridMultilevel"/>
    <w:tmpl w:val="1A5E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7DD11E18"/>
    <w:multiLevelType w:val="hybridMultilevel"/>
    <w:tmpl w:val="0CA20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F1F114F"/>
    <w:multiLevelType w:val="hybridMultilevel"/>
    <w:tmpl w:val="4E428BCA"/>
    <w:lvl w:ilvl="0" w:tplc="824ADED4">
      <w:start w:val="1"/>
      <w:numFmt w:val="decimal"/>
      <w:lvlText w:val="%1."/>
      <w:lvlJc w:val="left"/>
      <w:pPr>
        <w:ind w:left="360" w:hanging="360"/>
      </w:pPr>
      <w:rPr>
        <w:rFonts w:hint="default"/>
        <w:b w:val="0"/>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F650F9B"/>
    <w:multiLevelType w:val="hybridMultilevel"/>
    <w:tmpl w:val="2B329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FCD22FE"/>
    <w:multiLevelType w:val="hybridMultilevel"/>
    <w:tmpl w:val="4E428BCA"/>
    <w:lvl w:ilvl="0" w:tplc="824ADED4">
      <w:start w:val="1"/>
      <w:numFmt w:val="decimal"/>
      <w:lvlText w:val="%1."/>
      <w:lvlJc w:val="left"/>
      <w:pPr>
        <w:ind w:left="360" w:hanging="360"/>
      </w:pPr>
      <w:rPr>
        <w:rFonts w:hint="default"/>
        <w:b w:val="0"/>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8"/>
  </w:num>
  <w:num w:numId="3">
    <w:abstractNumId w:val="78"/>
  </w:num>
  <w:num w:numId="4">
    <w:abstractNumId w:val="19"/>
  </w:num>
  <w:num w:numId="5">
    <w:abstractNumId w:val="50"/>
  </w:num>
  <w:num w:numId="6">
    <w:abstractNumId w:val="35"/>
  </w:num>
  <w:num w:numId="7">
    <w:abstractNumId w:val="82"/>
  </w:num>
  <w:num w:numId="8">
    <w:abstractNumId w:val="41"/>
  </w:num>
  <w:num w:numId="9">
    <w:abstractNumId w:val="55"/>
  </w:num>
  <w:num w:numId="10">
    <w:abstractNumId w:val="100"/>
  </w:num>
  <w:num w:numId="11">
    <w:abstractNumId w:val="27"/>
  </w:num>
  <w:num w:numId="12">
    <w:abstractNumId w:val="17"/>
  </w:num>
  <w:num w:numId="13">
    <w:abstractNumId w:val="80"/>
  </w:num>
  <w:num w:numId="14">
    <w:abstractNumId w:val="85"/>
  </w:num>
  <w:num w:numId="15">
    <w:abstractNumId w:val="30"/>
  </w:num>
  <w:num w:numId="16">
    <w:abstractNumId w:val="93"/>
  </w:num>
  <w:num w:numId="17">
    <w:abstractNumId w:val="47"/>
  </w:num>
  <w:num w:numId="18">
    <w:abstractNumId w:val="8"/>
  </w:num>
  <w:num w:numId="19">
    <w:abstractNumId w:val="38"/>
  </w:num>
  <w:num w:numId="20">
    <w:abstractNumId w:val="105"/>
  </w:num>
  <w:num w:numId="21">
    <w:abstractNumId w:val="63"/>
  </w:num>
  <w:num w:numId="22">
    <w:abstractNumId w:val="81"/>
  </w:num>
  <w:num w:numId="23">
    <w:abstractNumId w:val="44"/>
  </w:num>
  <w:num w:numId="24">
    <w:abstractNumId w:val="74"/>
  </w:num>
  <w:num w:numId="25">
    <w:abstractNumId w:val="104"/>
  </w:num>
  <w:num w:numId="26">
    <w:abstractNumId w:val="67"/>
  </w:num>
  <w:num w:numId="27">
    <w:abstractNumId w:val="92"/>
  </w:num>
  <w:num w:numId="28">
    <w:abstractNumId w:val="76"/>
  </w:num>
  <w:num w:numId="29">
    <w:abstractNumId w:val="73"/>
  </w:num>
  <w:num w:numId="30">
    <w:abstractNumId w:val="83"/>
  </w:num>
  <w:num w:numId="31">
    <w:abstractNumId w:val="43"/>
  </w:num>
  <w:num w:numId="32">
    <w:abstractNumId w:val="89"/>
  </w:num>
  <w:num w:numId="33">
    <w:abstractNumId w:val="70"/>
  </w:num>
  <w:num w:numId="34">
    <w:abstractNumId w:val="77"/>
  </w:num>
  <w:num w:numId="35">
    <w:abstractNumId w:val="51"/>
  </w:num>
  <w:num w:numId="36">
    <w:abstractNumId w:val="13"/>
  </w:num>
  <w:num w:numId="37">
    <w:abstractNumId w:val="103"/>
  </w:num>
  <w:num w:numId="38">
    <w:abstractNumId w:val="88"/>
  </w:num>
  <w:num w:numId="39">
    <w:abstractNumId w:val="68"/>
  </w:num>
  <w:num w:numId="40">
    <w:abstractNumId w:val="65"/>
  </w:num>
  <w:num w:numId="41">
    <w:abstractNumId w:val="31"/>
  </w:num>
  <w:num w:numId="42">
    <w:abstractNumId w:val="6"/>
  </w:num>
  <w:num w:numId="43">
    <w:abstractNumId w:val="90"/>
  </w:num>
  <w:num w:numId="44">
    <w:abstractNumId w:val="42"/>
  </w:num>
  <w:num w:numId="45">
    <w:abstractNumId w:val="75"/>
  </w:num>
  <w:num w:numId="46">
    <w:abstractNumId w:val="94"/>
  </w:num>
  <w:num w:numId="47">
    <w:abstractNumId w:val="84"/>
  </w:num>
  <w:num w:numId="48">
    <w:abstractNumId w:val="102"/>
  </w:num>
  <w:num w:numId="49">
    <w:abstractNumId w:val="33"/>
  </w:num>
  <w:num w:numId="50">
    <w:abstractNumId w:val="2"/>
  </w:num>
  <w:num w:numId="51">
    <w:abstractNumId w:val="12"/>
  </w:num>
  <w:num w:numId="52">
    <w:abstractNumId w:val="29"/>
  </w:num>
  <w:num w:numId="53">
    <w:abstractNumId w:val="16"/>
  </w:num>
  <w:num w:numId="54">
    <w:abstractNumId w:val="52"/>
  </w:num>
  <w:num w:numId="55">
    <w:abstractNumId w:val="3"/>
  </w:num>
  <w:num w:numId="56">
    <w:abstractNumId w:val="72"/>
  </w:num>
  <w:num w:numId="57">
    <w:abstractNumId w:val="49"/>
  </w:num>
  <w:num w:numId="58">
    <w:abstractNumId w:val="22"/>
  </w:num>
  <w:num w:numId="59">
    <w:abstractNumId w:val="5"/>
  </w:num>
  <w:num w:numId="60">
    <w:abstractNumId w:val="54"/>
  </w:num>
  <w:num w:numId="61">
    <w:abstractNumId w:val="21"/>
  </w:num>
  <w:num w:numId="62">
    <w:abstractNumId w:val="10"/>
  </w:num>
  <w:num w:numId="63">
    <w:abstractNumId w:val="4"/>
  </w:num>
  <w:num w:numId="64">
    <w:abstractNumId w:val="66"/>
  </w:num>
  <w:num w:numId="65">
    <w:abstractNumId w:val="95"/>
  </w:num>
  <w:num w:numId="66">
    <w:abstractNumId w:val="79"/>
  </w:num>
  <w:num w:numId="67">
    <w:abstractNumId w:val="7"/>
  </w:num>
  <w:num w:numId="68">
    <w:abstractNumId w:val="46"/>
  </w:num>
  <w:num w:numId="69">
    <w:abstractNumId w:val="18"/>
  </w:num>
  <w:num w:numId="70">
    <w:abstractNumId w:val="64"/>
  </w:num>
  <w:num w:numId="71">
    <w:abstractNumId w:val="97"/>
  </w:num>
  <w:num w:numId="72">
    <w:abstractNumId w:val="71"/>
  </w:num>
  <w:num w:numId="73">
    <w:abstractNumId w:val="14"/>
  </w:num>
  <w:num w:numId="74">
    <w:abstractNumId w:val="59"/>
  </w:num>
  <w:num w:numId="75">
    <w:abstractNumId w:val="20"/>
  </w:num>
  <w:num w:numId="76">
    <w:abstractNumId w:val="45"/>
  </w:num>
  <w:num w:numId="77">
    <w:abstractNumId w:val="26"/>
  </w:num>
  <w:num w:numId="78">
    <w:abstractNumId w:val="99"/>
  </w:num>
  <w:num w:numId="79">
    <w:abstractNumId w:val="24"/>
  </w:num>
  <w:num w:numId="80">
    <w:abstractNumId w:val="32"/>
  </w:num>
  <w:num w:numId="81">
    <w:abstractNumId w:val="53"/>
  </w:num>
  <w:num w:numId="82">
    <w:abstractNumId w:val="1"/>
  </w:num>
  <w:num w:numId="83">
    <w:abstractNumId w:val="87"/>
  </w:num>
  <w:num w:numId="84">
    <w:abstractNumId w:val="56"/>
  </w:num>
  <w:num w:numId="85">
    <w:abstractNumId w:val="96"/>
  </w:num>
  <w:num w:numId="86">
    <w:abstractNumId w:val="11"/>
  </w:num>
  <w:num w:numId="87">
    <w:abstractNumId w:val="58"/>
  </w:num>
  <w:num w:numId="88">
    <w:abstractNumId w:val="62"/>
  </w:num>
  <w:num w:numId="89">
    <w:abstractNumId w:val="69"/>
  </w:num>
  <w:num w:numId="90">
    <w:abstractNumId w:val="37"/>
  </w:num>
  <w:num w:numId="91">
    <w:abstractNumId w:val="98"/>
  </w:num>
  <w:num w:numId="92">
    <w:abstractNumId w:val="15"/>
  </w:num>
  <w:num w:numId="93">
    <w:abstractNumId w:val="40"/>
  </w:num>
  <w:num w:numId="94">
    <w:abstractNumId w:val="36"/>
  </w:num>
  <w:num w:numId="95">
    <w:abstractNumId w:val="101"/>
  </w:num>
  <w:num w:numId="96">
    <w:abstractNumId w:val="60"/>
  </w:num>
  <w:num w:numId="97">
    <w:abstractNumId w:val="34"/>
  </w:num>
  <w:num w:numId="98">
    <w:abstractNumId w:val="61"/>
  </w:num>
  <w:num w:numId="99">
    <w:abstractNumId w:val="91"/>
  </w:num>
  <w:num w:numId="100">
    <w:abstractNumId w:val="25"/>
  </w:num>
  <w:num w:numId="101">
    <w:abstractNumId w:val="39"/>
  </w:num>
  <w:num w:numId="102">
    <w:abstractNumId w:val="86"/>
  </w:num>
  <w:num w:numId="103">
    <w:abstractNumId w:val="0"/>
  </w:num>
  <w:num w:numId="104">
    <w:abstractNumId w:val="57"/>
  </w:num>
  <w:num w:numId="105">
    <w:abstractNumId w:val="9"/>
  </w:num>
  <w:num w:numId="106">
    <w:abstractNumId w:val="28"/>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97618"/>
    <w:rsid w:val="000007E9"/>
    <w:rsid w:val="00000F1E"/>
    <w:rsid w:val="00010346"/>
    <w:rsid w:val="000103D2"/>
    <w:rsid w:val="00010E09"/>
    <w:rsid w:val="00013850"/>
    <w:rsid w:val="0001629C"/>
    <w:rsid w:val="000168AD"/>
    <w:rsid w:val="0002025C"/>
    <w:rsid w:val="00024A29"/>
    <w:rsid w:val="00030B43"/>
    <w:rsid w:val="000335D5"/>
    <w:rsid w:val="000417D1"/>
    <w:rsid w:val="000478E5"/>
    <w:rsid w:val="00052027"/>
    <w:rsid w:val="00053D9D"/>
    <w:rsid w:val="00053FF3"/>
    <w:rsid w:val="0005637F"/>
    <w:rsid w:val="000601BA"/>
    <w:rsid w:val="0006392E"/>
    <w:rsid w:val="00064506"/>
    <w:rsid w:val="000651B7"/>
    <w:rsid w:val="0006533D"/>
    <w:rsid w:val="00066433"/>
    <w:rsid w:val="00066FD9"/>
    <w:rsid w:val="00070C39"/>
    <w:rsid w:val="0007506D"/>
    <w:rsid w:val="00075376"/>
    <w:rsid w:val="0007743C"/>
    <w:rsid w:val="00077A66"/>
    <w:rsid w:val="000819D3"/>
    <w:rsid w:val="00082436"/>
    <w:rsid w:val="00084393"/>
    <w:rsid w:val="000865B3"/>
    <w:rsid w:val="00090889"/>
    <w:rsid w:val="000912DB"/>
    <w:rsid w:val="00094304"/>
    <w:rsid w:val="00094EBF"/>
    <w:rsid w:val="000979B1"/>
    <w:rsid w:val="000A0BF4"/>
    <w:rsid w:val="000A6252"/>
    <w:rsid w:val="000A63CE"/>
    <w:rsid w:val="000B189E"/>
    <w:rsid w:val="000B1DE2"/>
    <w:rsid w:val="000B3273"/>
    <w:rsid w:val="000B3AAD"/>
    <w:rsid w:val="000B685C"/>
    <w:rsid w:val="000B7F6B"/>
    <w:rsid w:val="000C1DA1"/>
    <w:rsid w:val="000C49EA"/>
    <w:rsid w:val="000D1344"/>
    <w:rsid w:val="000D15AC"/>
    <w:rsid w:val="000D1D6E"/>
    <w:rsid w:val="000D41F5"/>
    <w:rsid w:val="000D530E"/>
    <w:rsid w:val="000D6A3D"/>
    <w:rsid w:val="000D793F"/>
    <w:rsid w:val="000E0DD8"/>
    <w:rsid w:val="000E16B8"/>
    <w:rsid w:val="000E3298"/>
    <w:rsid w:val="000E39F8"/>
    <w:rsid w:val="000E4375"/>
    <w:rsid w:val="000E5715"/>
    <w:rsid w:val="000F0102"/>
    <w:rsid w:val="000F22EB"/>
    <w:rsid w:val="000F27E1"/>
    <w:rsid w:val="000F39A3"/>
    <w:rsid w:val="000F728C"/>
    <w:rsid w:val="000F7429"/>
    <w:rsid w:val="001069AA"/>
    <w:rsid w:val="0010768C"/>
    <w:rsid w:val="001106E5"/>
    <w:rsid w:val="00111758"/>
    <w:rsid w:val="00112965"/>
    <w:rsid w:val="00116708"/>
    <w:rsid w:val="00124022"/>
    <w:rsid w:val="00125622"/>
    <w:rsid w:val="001262EF"/>
    <w:rsid w:val="0012714B"/>
    <w:rsid w:val="00130611"/>
    <w:rsid w:val="0013189C"/>
    <w:rsid w:val="00132859"/>
    <w:rsid w:val="00134EE9"/>
    <w:rsid w:val="00135973"/>
    <w:rsid w:val="00137C5F"/>
    <w:rsid w:val="00137EB4"/>
    <w:rsid w:val="00142CA4"/>
    <w:rsid w:val="00142DAA"/>
    <w:rsid w:val="0014327F"/>
    <w:rsid w:val="00145437"/>
    <w:rsid w:val="00145D9C"/>
    <w:rsid w:val="0014787F"/>
    <w:rsid w:val="00150893"/>
    <w:rsid w:val="00153672"/>
    <w:rsid w:val="0015541C"/>
    <w:rsid w:val="001626D2"/>
    <w:rsid w:val="00163BED"/>
    <w:rsid w:val="00164B67"/>
    <w:rsid w:val="00167222"/>
    <w:rsid w:val="0017013F"/>
    <w:rsid w:val="00170C6D"/>
    <w:rsid w:val="001725D2"/>
    <w:rsid w:val="00172CDE"/>
    <w:rsid w:val="00174556"/>
    <w:rsid w:val="00174936"/>
    <w:rsid w:val="00177091"/>
    <w:rsid w:val="00180C13"/>
    <w:rsid w:val="00181E7C"/>
    <w:rsid w:val="0018398B"/>
    <w:rsid w:val="001848A2"/>
    <w:rsid w:val="0018543F"/>
    <w:rsid w:val="00186CEA"/>
    <w:rsid w:val="00190D2D"/>
    <w:rsid w:val="00191BBA"/>
    <w:rsid w:val="001952C5"/>
    <w:rsid w:val="001960A9"/>
    <w:rsid w:val="00197364"/>
    <w:rsid w:val="00197452"/>
    <w:rsid w:val="00197E4A"/>
    <w:rsid w:val="001A5456"/>
    <w:rsid w:val="001A79B3"/>
    <w:rsid w:val="001A79D8"/>
    <w:rsid w:val="001A7C36"/>
    <w:rsid w:val="001A7D47"/>
    <w:rsid w:val="001B1644"/>
    <w:rsid w:val="001B1B01"/>
    <w:rsid w:val="001B22F8"/>
    <w:rsid w:val="001B29A8"/>
    <w:rsid w:val="001B315A"/>
    <w:rsid w:val="001C335E"/>
    <w:rsid w:val="001C350C"/>
    <w:rsid w:val="001C3B61"/>
    <w:rsid w:val="001C5870"/>
    <w:rsid w:val="001C76B7"/>
    <w:rsid w:val="001D0FE1"/>
    <w:rsid w:val="001D18C1"/>
    <w:rsid w:val="001D1DF2"/>
    <w:rsid w:val="001D3A9C"/>
    <w:rsid w:val="001D50B5"/>
    <w:rsid w:val="001E2C28"/>
    <w:rsid w:val="001E2DCB"/>
    <w:rsid w:val="001E2E48"/>
    <w:rsid w:val="001E69B7"/>
    <w:rsid w:val="001F075A"/>
    <w:rsid w:val="001F182C"/>
    <w:rsid w:val="001F1DB2"/>
    <w:rsid w:val="001F1EEF"/>
    <w:rsid w:val="001F6D20"/>
    <w:rsid w:val="001F7028"/>
    <w:rsid w:val="001F7400"/>
    <w:rsid w:val="001F7D52"/>
    <w:rsid w:val="00200910"/>
    <w:rsid w:val="002016C8"/>
    <w:rsid w:val="00203BC9"/>
    <w:rsid w:val="00203CC6"/>
    <w:rsid w:val="00205F70"/>
    <w:rsid w:val="00206332"/>
    <w:rsid w:val="002067DF"/>
    <w:rsid w:val="00207DD1"/>
    <w:rsid w:val="00211368"/>
    <w:rsid w:val="00217C54"/>
    <w:rsid w:val="00220388"/>
    <w:rsid w:val="00220F82"/>
    <w:rsid w:val="00225470"/>
    <w:rsid w:val="002334FF"/>
    <w:rsid w:val="00233B6F"/>
    <w:rsid w:val="00242AB3"/>
    <w:rsid w:val="00242BA5"/>
    <w:rsid w:val="00245539"/>
    <w:rsid w:val="002474E6"/>
    <w:rsid w:val="002501D5"/>
    <w:rsid w:val="002506A4"/>
    <w:rsid w:val="00251C9D"/>
    <w:rsid w:val="00251F22"/>
    <w:rsid w:val="00252D02"/>
    <w:rsid w:val="0025396C"/>
    <w:rsid w:val="002579DB"/>
    <w:rsid w:val="0026752A"/>
    <w:rsid w:val="002719F6"/>
    <w:rsid w:val="00277A7E"/>
    <w:rsid w:val="00282B2B"/>
    <w:rsid w:val="00284D3A"/>
    <w:rsid w:val="0028665E"/>
    <w:rsid w:val="00286D6E"/>
    <w:rsid w:val="0029033C"/>
    <w:rsid w:val="0029234A"/>
    <w:rsid w:val="00294C26"/>
    <w:rsid w:val="00296126"/>
    <w:rsid w:val="002A3008"/>
    <w:rsid w:val="002A3BF8"/>
    <w:rsid w:val="002A68FE"/>
    <w:rsid w:val="002B18CE"/>
    <w:rsid w:val="002B212B"/>
    <w:rsid w:val="002B5B8A"/>
    <w:rsid w:val="002B7B78"/>
    <w:rsid w:val="002C23B3"/>
    <w:rsid w:val="002C2897"/>
    <w:rsid w:val="002C3396"/>
    <w:rsid w:val="002C4263"/>
    <w:rsid w:val="002C499F"/>
    <w:rsid w:val="002C4C51"/>
    <w:rsid w:val="002C589E"/>
    <w:rsid w:val="002C6678"/>
    <w:rsid w:val="002C78FA"/>
    <w:rsid w:val="002D3E1B"/>
    <w:rsid w:val="002D6496"/>
    <w:rsid w:val="002E24EC"/>
    <w:rsid w:val="002E2868"/>
    <w:rsid w:val="002E2C2A"/>
    <w:rsid w:val="002E724E"/>
    <w:rsid w:val="002E7F87"/>
    <w:rsid w:val="002E7FD9"/>
    <w:rsid w:val="002F017D"/>
    <w:rsid w:val="002F06CF"/>
    <w:rsid w:val="002F2804"/>
    <w:rsid w:val="002F2C21"/>
    <w:rsid w:val="002F37CB"/>
    <w:rsid w:val="002F42F8"/>
    <w:rsid w:val="002F48FA"/>
    <w:rsid w:val="002F4DF3"/>
    <w:rsid w:val="002F5B84"/>
    <w:rsid w:val="002F6B73"/>
    <w:rsid w:val="002F77E5"/>
    <w:rsid w:val="00302A50"/>
    <w:rsid w:val="00306870"/>
    <w:rsid w:val="00306D27"/>
    <w:rsid w:val="00312ACD"/>
    <w:rsid w:val="00314101"/>
    <w:rsid w:val="00317088"/>
    <w:rsid w:val="00321BC4"/>
    <w:rsid w:val="00325B45"/>
    <w:rsid w:val="00325F5A"/>
    <w:rsid w:val="0033180E"/>
    <w:rsid w:val="0033649D"/>
    <w:rsid w:val="00336CDF"/>
    <w:rsid w:val="00341573"/>
    <w:rsid w:val="00350916"/>
    <w:rsid w:val="00350A81"/>
    <w:rsid w:val="0035189F"/>
    <w:rsid w:val="003525C6"/>
    <w:rsid w:val="00353654"/>
    <w:rsid w:val="003545FF"/>
    <w:rsid w:val="0036172F"/>
    <w:rsid w:val="00362E0A"/>
    <w:rsid w:val="0036467F"/>
    <w:rsid w:val="003658C6"/>
    <w:rsid w:val="003659D7"/>
    <w:rsid w:val="00366C1B"/>
    <w:rsid w:val="00371444"/>
    <w:rsid w:val="003756FD"/>
    <w:rsid w:val="00376AC8"/>
    <w:rsid w:val="00376FDA"/>
    <w:rsid w:val="00380F47"/>
    <w:rsid w:val="00381C27"/>
    <w:rsid w:val="00383132"/>
    <w:rsid w:val="00383F21"/>
    <w:rsid w:val="003857CB"/>
    <w:rsid w:val="00386E0B"/>
    <w:rsid w:val="00387814"/>
    <w:rsid w:val="00390377"/>
    <w:rsid w:val="00390A9C"/>
    <w:rsid w:val="003917DD"/>
    <w:rsid w:val="00397934"/>
    <w:rsid w:val="003A040E"/>
    <w:rsid w:val="003A222B"/>
    <w:rsid w:val="003A57F9"/>
    <w:rsid w:val="003A654B"/>
    <w:rsid w:val="003B098C"/>
    <w:rsid w:val="003B1229"/>
    <w:rsid w:val="003B296B"/>
    <w:rsid w:val="003B2A1B"/>
    <w:rsid w:val="003B322F"/>
    <w:rsid w:val="003B3E07"/>
    <w:rsid w:val="003B7CD2"/>
    <w:rsid w:val="003B7DAF"/>
    <w:rsid w:val="003C030C"/>
    <w:rsid w:val="003C7B2E"/>
    <w:rsid w:val="003D1975"/>
    <w:rsid w:val="003D3157"/>
    <w:rsid w:val="003D69AF"/>
    <w:rsid w:val="003E0BD2"/>
    <w:rsid w:val="003E2B21"/>
    <w:rsid w:val="003E6289"/>
    <w:rsid w:val="003E76D0"/>
    <w:rsid w:val="003F0BBA"/>
    <w:rsid w:val="003F25BD"/>
    <w:rsid w:val="003F5781"/>
    <w:rsid w:val="003F5C2B"/>
    <w:rsid w:val="003F7BC4"/>
    <w:rsid w:val="00401A05"/>
    <w:rsid w:val="004048A9"/>
    <w:rsid w:val="00405ABA"/>
    <w:rsid w:val="00405AFD"/>
    <w:rsid w:val="00405E4A"/>
    <w:rsid w:val="004072B8"/>
    <w:rsid w:val="00410D68"/>
    <w:rsid w:val="00412605"/>
    <w:rsid w:val="00412FBD"/>
    <w:rsid w:val="0041538D"/>
    <w:rsid w:val="0041551D"/>
    <w:rsid w:val="00420AEA"/>
    <w:rsid w:val="004219B1"/>
    <w:rsid w:val="004245E2"/>
    <w:rsid w:val="00425E1E"/>
    <w:rsid w:val="004271A0"/>
    <w:rsid w:val="00430D1E"/>
    <w:rsid w:val="00431114"/>
    <w:rsid w:val="00431303"/>
    <w:rsid w:val="00432B00"/>
    <w:rsid w:val="00434CB0"/>
    <w:rsid w:val="00440FEB"/>
    <w:rsid w:val="00441A32"/>
    <w:rsid w:val="004501CA"/>
    <w:rsid w:val="00450D4A"/>
    <w:rsid w:val="00451EEA"/>
    <w:rsid w:val="00454CF6"/>
    <w:rsid w:val="00454E1F"/>
    <w:rsid w:val="0045545A"/>
    <w:rsid w:val="00456E31"/>
    <w:rsid w:val="004622A4"/>
    <w:rsid w:val="0046469C"/>
    <w:rsid w:val="00464C01"/>
    <w:rsid w:val="00465411"/>
    <w:rsid w:val="004654A1"/>
    <w:rsid w:val="00467DE3"/>
    <w:rsid w:val="00471ADC"/>
    <w:rsid w:val="00472178"/>
    <w:rsid w:val="00473422"/>
    <w:rsid w:val="004808B7"/>
    <w:rsid w:val="004814BC"/>
    <w:rsid w:val="00483530"/>
    <w:rsid w:val="004847CE"/>
    <w:rsid w:val="00486F2F"/>
    <w:rsid w:val="00491DE1"/>
    <w:rsid w:val="00494A58"/>
    <w:rsid w:val="00494E7E"/>
    <w:rsid w:val="00496B8B"/>
    <w:rsid w:val="004A4272"/>
    <w:rsid w:val="004A4F5B"/>
    <w:rsid w:val="004A5ABE"/>
    <w:rsid w:val="004A69EA"/>
    <w:rsid w:val="004A6ADE"/>
    <w:rsid w:val="004B26F9"/>
    <w:rsid w:val="004B60E9"/>
    <w:rsid w:val="004C1A8C"/>
    <w:rsid w:val="004C2104"/>
    <w:rsid w:val="004C42C7"/>
    <w:rsid w:val="004C7C2B"/>
    <w:rsid w:val="004D10E5"/>
    <w:rsid w:val="004D13CF"/>
    <w:rsid w:val="004D2774"/>
    <w:rsid w:val="004E00DD"/>
    <w:rsid w:val="004E0C91"/>
    <w:rsid w:val="004E20AF"/>
    <w:rsid w:val="004E3030"/>
    <w:rsid w:val="004E3337"/>
    <w:rsid w:val="004E4255"/>
    <w:rsid w:val="004E7D90"/>
    <w:rsid w:val="004F1F22"/>
    <w:rsid w:val="004F2237"/>
    <w:rsid w:val="004F26D3"/>
    <w:rsid w:val="004F2763"/>
    <w:rsid w:val="004F2798"/>
    <w:rsid w:val="00500B6E"/>
    <w:rsid w:val="00504003"/>
    <w:rsid w:val="00513672"/>
    <w:rsid w:val="005144E2"/>
    <w:rsid w:val="005169C8"/>
    <w:rsid w:val="00516A48"/>
    <w:rsid w:val="00516A85"/>
    <w:rsid w:val="00516B1E"/>
    <w:rsid w:val="00523D85"/>
    <w:rsid w:val="0052442B"/>
    <w:rsid w:val="00524914"/>
    <w:rsid w:val="005252F2"/>
    <w:rsid w:val="00530C8D"/>
    <w:rsid w:val="0053302F"/>
    <w:rsid w:val="00534EE9"/>
    <w:rsid w:val="00536403"/>
    <w:rsid w:val="00536B62"/>
    <w:rsid w:val="0055546B"/>
    <w:rsid w:val="00556764"/>
    <w:rsid w:val="00564492"/>
    <w:rsid w:val="00564D6A"/>
    <w:rsid w:val="00565C9A"/>
    <w:rsid w:val="0056688D"/>
    <w:rsid w:val="00567269"/>
    <w:rsid w:val="00567F84"/>
    <w:rsid w:val="0057389B"/>
    <w:rsid w:val="00575A78"/>
    <w:rsid w:val="00582F75"/>
    <w:rsid w:val="00583D12"/>
    <w:rsid w:val="00583F7A"/>
    <w:rsid w:val="00585D70"/>
    <w:rsid w:val="00591CD3"/>
    <w:rsid w:val="00592800"/>
    <w:rsid w:val="00593476"/>
    <w:rsid w:val="00595891"/>
    <w:rsid w:val="005A01DB"/>
    <w:rsid w:val="005A2652"/>
    <w:rsid w:val="005A2B4D"/>
    <w:rsid w:val="005A50CA"/>
    <w:rsid w:val="005A518B"/>
    <w:rsid w:val="005A72A9"/>
    <w:rsid w:val="005A7A56"/>
    <w:rsid w:val="005A7D89"/>
    <w:rsid w:val="005B0A29"/>
    <w:rsid w:val="005B181C"/>
    <w:rsid w:val="005B2066"/>
    <w:rsid w:val="005C2B89"/>
    <w:rsid w:val="005C4595"/>
    <w:rsid w:val="005C5254"/>
    <w:rsid w:val="005D5354"/>
    <w:rsid w:val="005D634F"/>
    <w:rsid w:val="005D7517"/>
    <w:rsid w:val="005D7C5C"/>
    <w:rsid w:val="005E6695"/>
    <w:rsid w:val="005E7EC1"/>
    <w:rsid w:val="005F3329"/>
    <w:rsid w:val="005F7784"/>
    <w:rsid w:val="00603CBB"/>
    <w:rsid w:val="006059FD"/>
    <w:rsid w:val="00607779"/>
    <w:rsid w:val="00611185"/>
    <w:rsid w:val="00615A36"/>
    <w:rsid w:val="006213BB"/>
    <w:rsid w:val="00622D08"/>
    <w:rsid w:val="00627AA0"/>
    <w:rsid w:val="00627C2B"/>
    <w:rsid w:val="006317EB"/>
    <w:rsid w:val="006327DF"/>
    <w:rsid w:val="00646C6E"/>
    <w:rsid w:val="006477E2"/>
    <w:rsid w:val="006511D5"/>
    <w:rsid w:val="00651EF7"/>
    <w:rsid w:val="0065211D"/>
    <w:rsid w:val="0065273C"/>
    <w:rsid w:val="00652D78"/>
    <w:rsid w:val="00655A0D"/>
    <w:rsid w:val="006576D7"/>
    <w:rsid w:val="0066152B"/>
    <w:rsid w:val="00661824"/>
    <w:rsid w:val="00663557"/>
    <w:rsid w:val="00664122"/>
    <w:rsid w:val="006649D1"/>
    <w:rsid w:val="0066508A"/>
    <w:rsid w:val="00665B50"/>
    <w:rsid w:val="00665FD0"/>
    <w:rsid w:val="006673F3"/>
    <w:rsid w:val="00667F8E"/>
    <w:rsid w:val="0067047A"/>
    <w:rsid w:val="00674FF9"/>
    <w:rsid w:val="00681CB6"/>
    <w:rsid w:val="006870BA"/>
    <w:rsid w:val="00687F9B"/>
    <w:rsid w:val="00690393"/>
    <w:rsid w:val="00693D7D"/>
    <w:rsid w:val="00694DF3"/>
    <w:rsid w:val="00694E9E"/>
    <w:rsid w:val="006A00BE"/>
    <w:rsid w:val="006A2AC0"/>
    <w:rsid w:val="006A57C2"/>
    <w:rsid w:val="006A6A25"/>
    <w:rsid w:val="006B1909"/>
    <w:rsid w:val="006B5AA4"/>
    <w:rsid w:val="006C11BB"/>
    <w:rsid w:val="006C6F65"/>
    <w:rsid w:val="006D0781"/>
    <w:rsid w:val="006D0B65"/>
    <w:rsid w:val="006D29F6"/>
    <w:rsid w:val="006D5199"/>
    <w:rsid w:val="006D5286"/>
    <w:rsid w:val="006E0E21"/>
    <w:rsid w:val="006E0E50"/>
    <w:rsid w:val="006E208E"/>
    <w:rsid w:val="006E40A1"/>
    <w:rsid w:val="006E60EA"/>
    <w:rsid w:val="006E6C1A"/>
    <w:rsid w:val="006E72EF"/>
    <w:rsid w:val="006E7F49"/>
    <w:rsid w:val="006F0255"/>
    <w:rsid w:val="006F0365"/>
    <w:rsid w:val="006F30F8"/>
    <w:rsid w:val="006F4779"/>
    <w:rsid w:val="00700554"/>
    <w:rsid w:val="00701751"/>
    <w:rsid w:val="00701D15"/>
    <w:rsid w:val="00704286"/>
    <w:rsid w:val="00705607"/>
    <w:rsid w:val="00707BFE"/>
    <w:rsid w:val="007115E3"/>
    <w:rsid w:val="00713C8D"/>
    <w:rsid w:val="007172E7"/>
    <w:rsid w:val="007227C2"/>
    <w:rsid w:val="00725853"/>
    <w:rsid w:val="00730CEF"/>
    <w:rsid w:val="00732B15"/>
    <w:rsid w:val="00733C25"/>
    <w:rsid w:val="00734CCF"/>
    <w:rsid w:val="00737EB9"/>
    <w:rsid w:val="0074067C"/>
    <w:rsid w:val="007424B3"/>
    <w:rsid w:val="00744C00"/>
    <w:rsid w:val="00747E99"/>
    <w:rsid w:val="00751837"/>
    <w:rsid w:val="00752A6D"/>
    <w:rsid w:val="007532FD"/>
    <w:rsid w:val="007538E9"/>
    <w:rsid w:val="00753CFF"/>
    <w:rsid w:val="0075519D"/>
    <w:rsid w:val="00760E1C"/>
    <w:rsid w:val="00764543"/>
    <w:rsid w:val="0076614A"/>
    <w:rsid w:val="00766EBA"/>
    <w:rsid w:val="00770056"/>
    <w:rsid w:val="00773D57"/>
    <w:rsid w:val="00775CFF"/>
    <w:rsid w:val="00776AD4"/>
    <w:rsid w:val="00782FF4"/>
    <w:rsid w:val="00784B75"/>
    <w:rsid w:val="00786917"/>
    <w:rsid w:val="00787C85"/>
    <w:rsid w:val="0079687A"/>
    <w:rsid w:val="007971CB"/>
    <w:rsid w:val="007A124E"/>
    <w:rsid w:val="007A36D8"/>
    <w:rsid w:val="007A4FA1"/>
    <w:rsid w:val="007A5229"/>
    <w:rsid w:val="007B2322"/>
    <w:rsid w:val="007B51B1"/>
    <w:rsid w:val="007B5958"/>
    <w:rsid w:val="007B67DC"/>
    <w:rsid w:val="007C2202"/>
    <w:rsid w:val="007C3EA8"/>
    <w:rsid w:val="007C4954"/>
    <w:rsid w:val="007C66FC"/>
    <w:rsid w:val="007C6F34"/>
    <w:rsid w:val="007D1E6D"/>
    <w:rsid w:val="007D240E"/>
    <w:rsid w:val="007E21C1"/>
    <w:rsid w:val="007E59FF"/>
    <w:rsid w:val="007E637B"/>
    <w:rsid w:val="007F7A1E"/>
    <w:rsid w:val="007F7E00"/>
    <w:rsid w:val="00801235"/>
    <w:rsid w:val="0080169D"/>
    <w:rsid w:val="00801ECF"/>
    <w:rsid w:val="00804117"/>
    <w:rsid w:val="008067BE"/>
    <w:rsid w:val="008106F6"/>
    <w:rsid w:val="0081153D"/>
    <w:rsid w:val="00811CAD"/>
    <w:rsid w:val="008123C8"/>
    <w:rsid w:val="00814794"/>
    <w:rsid w:val="00816277"/>
    <w:rsid w:val="008247AF"/>
    <w:rsid w:val="00827624"/>
    <w:rsid w:val="00830CDC"/>
    <w:rsid w:val="0083464A"/>
    <w:rsid w:val="00835B75"/>
    <w:rsid w:val="00841AED"/>
    <w:rsid w:val="00843EEA"/>
    <w:rsid w:val="00847E18"/>
    <w:rsid w:val="00847F8E"/>
    <w:rsid w:val="00850013"/>
    <w:rsid w:val="0085220B"/>
    <w:rsid w:val="0085402A"/>
    <w:rsid w:val="008540B8"/>
    <w:rsid w:val="0085602C"/>
    <w:rsid w:val="008564D2"/>
    <w:rsid w:val="008576C8"/>
    <w:rsid w:val="008648A4"/>
    <w:rsid w:val="00865399"/>
    <w:rsid w:val="00866AF0"/>
    <w:rsid w:val="00866B61"/>
    <w:rsid w:val="00866DBE"/>
    <w:rsid w:val="0087200B"/>
    <w:rsid w:val="00873905"/>
    <w:rsid w:val="00873FB1"/>
    <w:rsid w:val="00874DF3"/>
    <w:rsid w:val="00876C6F"/>
    <w:rsid w:val="00877AA2"/>
    <w:rsid w:val="008836BC"/>
    <w:rsid w:val="008858BA"/>
    <w:rsid w:val="00890E31"/>
    <w:rsid w:val="008962E7"/>
    <w:rsid w:val="00896F45"/>
    <w:rsid w:val="008A0EDE"/>
    <w:rsid w:val="008A3F17"/>
    <w:rsid w:val="008A6FEE"/>
    <w:rsid w:val="008A70B2"/>
    <w:rsid w:val="008B01F6"/>
    <w:rsid w:val="008B0C41"/>
    <w:rsid w:val="008B26FA"/>
    <w:rsid w:val="008B376A"/>
    <w:rsid w:val="008B4D40"/>
    <w:rsid w:val="008B604B"/>
    <w:rsid w:val="008C108E"/>
    <w:rsid w:val="008C4402"/>
    <w:rsid w:val="008C450E"/>
    <w:rsid w:val="008C6CDE"/>
    <w:rsid w:val="008D39C1"/>
    <w:rsid w:val="008D4814"/>
    <w:rsid w:val="008E09C5"/>
    <w:rsid w:val="008E0E0E"/>
    <w:rsid w:val="008E2E99"/>
    <w:rsid w:val="008F1BA4"/>
    <w:rsid w:val="008F5C58"/>
    <w:rsid w:val="00900AEB"/>
    <w:rsid w:val="00902215"/>
    <w:rsid w:val="009041AB"/>
    <w:rsid w:val="00905A7D"/>
    <w:rsid w:val="00907A55"/>
    <w:rsid w:val="0091006B"/>
    <w:rsid w:val="009128F3"/>
    <w:rsid w:val="009146C1"/>
    <w:rsid w:val="00915711"/>
    <w:rsid w:val="0091671F"/>
    <w:rsid w:val="00921909"/>
    <w:rsid w:val="009221C3"/>
    <w:rsid w:val="009257AB"/>
    <w:rsid w:val="0092791A"/>
    <w:rsid w:val="009302ED"/>
    <w:rsid w:val="00937ACF"/>
    <w:rsid w:val="00943E6D"/>
    <w:rsid w:val="009469D9"/>
    <w:rsid w:val="00947605"/>
    <w:rsid w:val="00955D29"/>
    <w:rsid w:val="009615D2"/>
    <w:rsid w:val="0096272D"/>
    <w:rsid w:val="009644AC"/>
    <w:rsid w:val="00966227"/>
    <w:rsid w:val="0096645C"/>
    <w:rsid w:val="00972AF9"/>
    <w:rsid w:val="00974814"/>
    <w:rsid w:val="0098142C"/>
    <w:rsid w:val="00981BF6"/>
    <w:rsid w:val="00985423"/>
    <w:rsid w:val="00987019"/>
    <w:rsid w:val="009877D5"/>
    <w:rsid w:val="0099071C"/>
    <w:rsid w:val="0099103E"/>
    <w:rsid w:val="0099350D"/>
    <w:rsid w:val="0099629B"/>
    <w:rsid w:val="00996393"/>
    <w:rsid w:val="009A22E6"/>
    <w:rsid w:val="009A4981"/>
    <w:rsid w:val="009A4AD2"/>
    <w:rsid w:val="009A6ED9"/>
    <w:rsid w:val="009B06FE"/>
    <w:rsid w:val="009B0D51"/>
    <w:rsid w:val="009B2418"/>
    <w:rsid w:val="009B4B52"/>
    <w:rsid w:val="009B5CEE"/>
    <w:rsid w:val="009B7ABF"/>
    <w:rsid w:val="009C1349"/>
    <w:rsid w:val="009C3D55"/>
    <w:rsid w:val="009C4223"/>
    <w:rsid w:val="009C44E2"/>
    <w:rsid w:val="009C4FA4"/>
    <w:rsid w:val="009C5CE7"/>
    <w:rsid w:val="009C6F83"/>
    <w:rsid w:val="009D07EC"/>
    <w:rsid w:val="009D2FA7"/>
    <w:rsid w:val="009D36F3"/>
    <w:rsid w:val="009D5BA7"/>
    <w:rsid w:val="009E001E"/>
    <w:rsid w:val="009E07D6"/>
    <w:rsid w:val="009E4AE4"/>
    <w:rsid w:val="009F017C"/>
    <w:rsid w:val="009F2CBE"/>
    <w:rsid w:val="009F2F80"/>
    <w:rsid w:val="009F718A"/>
    <w:rsid w:val="00A030B7"/>
    <w:rsid w:val="00A045A7"/>
    <w:rsid w:val="00A04BB5"/>
    <w:rsid w:val="00A07D84"/>
    <w:rsid w:val="00A10CA8"/>
    <w:rsid w:val="00A11F21"/>
    <w:rsid w:val="00A14981"/>
    <w:rsid w:val="00A14AD3"/>
    <w:rsid w:val="00A17104"/>
    <w:rsid w:val="00A203F9"/>
    <w:rsid w:val="00A22594"/>
    <w:rsid w:val="00A23936"/>
    <w:rsid w:val="00A250AC"/>
    <w:rsid w:val="00A25EEC"/>
    <w:rsid w:val="00A26945"/>
    <w:rsid w:val="00A30AF9"/>
    <w:rsid w:val="00A30C05"/>
    <w:rsid w:val="00A31842"/>
    <w:rsid w:val="00A35637"/>
    <w:rsid w:val="00A35AF5"/>
    <w:rsid w:val="00A37739"/>
    <w:rsid w:val="00A409F0"/>
    <w:rsid w:val="00A41E18"/>
    <w:rsid w:val="00A425A7"/>
    <w:rsid w:val="00A43917"/>
    <w:rsid w:val="00A44C1D"/>
    <w:rsid w:val="00A46515"/>
    <w:rsid w:val="00A46CD2"/>
    <w:rsid w:val="00A46E3F"/>
    <w:rsid w:val="00A51C9C"/>
    <w:rsid w:val="00A563F0"/>
    <w:rsid w:val="00A63C59"/>
    <w:rsid w:val="00A71869"/>
    <w:rsid w:val="00A73E1C"/>
    <w:rsid w:val="00A75139"/>
    <w:rsid w:val="00A807B1"/>
    <w:rsid w:val="00A82D61"/>
    <w:rsid w:val="00A83571"/>
    <w:rsid w:val="00A85431"/>
    <w:rsid w:val="00A87267"/>
    <w:rsid w:val="00A8732E"/>
    <w:rsid w:val="00A87659"/>
    <w:rsid w:val="00A90EC8"/>
    <w:rsid w:val="00A9240B"/>
    <w:rsid w:val="00A930BD"/>
    <w:rsid w:val="00A93747"/>
    <w:rsid w:val="00A93F01"/>
    <w:rsid w:val="00A946E7"/>
    <w:rsid w:val="00A94CB2"/>
    <w:rsid w:val="00A96617"/>
    <w:rsid w:val="00AA0641"/>
    <w:rsid w:val="00AA1409"/>
    <w:rsid w:val="00AA5033"/>
    <w:rsid w:val="00AA5BEA"/>
    <w:rsid w:val="00AA6A27"/>
    <w:rsid w:val="00AA7C97"/>
    <w:rsid w:val="00AC53AC"/>
    <w:rsid w:val="00AC62AE"/>
    <w:rsid w:val="00AC777C"/>
    <w:rsid w:val="00AD7439"/>
    <w:rsid w:val="00AD756B"/>
    <w:rsid w:val="00AE0367"/>
    <w:rsid w:val="00AE05D4"/>
    <w:rsid w:val="00AE4E81"/>
    <w:rsid w:val="00AE5A84"/>
    <w:rsid w:val="00AE5B0B"/>
    <w:rsid w:val="00AE5B6C"/>
    <w:rsid w:val="00AE6772"/>
    <w:rsid w:val="00AF0CA5"/>
    <w:rsid w:val="00AF3341"/>
    <w:rsid w:val="00AF3719"/>
    <w:rsid w:val="00AF78F5"/>
    <w:rsid w:val="00B03B33"/>
    <w:rsid w:val="00B03F7C"/>
    <w:rsid w:val="00B0619A"/>
    <w:rsid w:val="00B075F3"/>
    <w:rsid w:val="00B1383C"/>
    <w:rsid w:val="00B156E8"/>
    <w:rsid w:val="00B164A4"/>
    <w:rsid w:val="00B16B78"/>
    <w:rsid w:val="00B32445"/>
    <w:rsid w:val="00B343B1"/>
    <w:rsid w:val="00B3649F"/>
    <w:rsid w:val="00B40131"/>
    <w:rsid w:val="00B402E6"/>
    <w:rsid w:val="00B4202A"/>
    <w:rsid w:val="00B46AAD"/>
    <w:rsid w:val="00B46B6C"/>
    <w:rsid w:val="00B54A56"/>
    <w:rsid w:val="00B56D27"/>
    <w:rsid w:val="00B60CB3"/>
    <w:rsid w:val="00B64663"/>
    <w:rsid w:val="00B65C80"/>
    <w:rsid w:val="00B6720E"/>
    <w:rsid w:val="00B7346F"/>
    <w:rsid w:val="00B74351"/>
    <w:rsid w:val="00B75913"/>
    <w:rsid w:val="00B771C8"/>
    <w:rsid w:val="00B779CF"/>
    <w:rsid w:val="00B80BCC"/>
    <w:rsid w:val="00B835EC"/>
    <w:rsid w:val="00B8768B"/>
    <w:rsid w:val="00B911B6"/>
    <w:rsid w:val="00B927C4"/>
    <w:rsid w:val="00B92C9E"/>
    <w:rsid w:val="00B933D0"/>
    <w:rsid w:val="00B936C2"/>
    <w:rsid w:val="00B94F89"/>
    <w:rsid w:val="00B94F8C"/>
    <w:rsid w:val="00BA0066"/>
    <w:rsid w:val="00BA18D8"/>
    <w:rsid w:val="00BB3C61"/>
    <w:rsid w:val="00BB762C"/>
    <w:rsid w:val="00BB7A88"/>
    <w:rsid w:val="00BC58F6"/>
    <w:rsid w:val="00BC5CE2"/>
    <w:rsid w:val="00BD4056"/>
    <w:rsid w:val="00BD419B"/>
    <w:rsid w:val="00BD7835"/>
    <w:rsid w:val="00BE22EB"/>
    <w:rsid w:val="00BE29A1"/>
    <w:rsid w:val="00BE2C79"/>
    <w:rsid w:val="00BE303C"/>
    <w:rsid w:val="00BE4D21"/>
    <w:rsid w:val="00BF1371"/>
    <w:rsid w:val="00BF28F6"/>
    <w:rsid w:val="00BF40F4"/>
    <w:rsid w:val="00BF6726"/>
    <w:rsid w:val="00C01D6C"/>
    <w:rsid w:val="00C0587E"/>
    <w:rsid w:val="00C118EB"/>
    <w:rsid w:val="00C13ED0"/>
    <w:rsid w:val="00C145D5"/>
    <w:rsid w:val="00C14FBA"/>
    <w:rsid w:val="00C17B6D"/>
    <w:rsid w:val="00C17CED"/>
    <w:rsid w:val="00C2085E"/>
    <w:rsid w:val="00C2208D"/>
    <w:rsid w:val="00C22230"/>
    <w:rsid w:val="00C33B01"/>
    <w:rsid w:val="00C34A69"/>
    <w:rsid w:val="00C36D67"/>
    <w:rsid w:val="00C40F06"/>
    <w:rsid w:val="00C4728D"/>
    <w:rsid w:val="00C47701"/>
    <w:rsid w:val="00C53870"/>
    <w:rsid w:val="00C53B6E"/>
    <w:rsid w:val="00C54208"/>
    <w:rsid w:val="00C56A69"/>
    <w:rsid w:val="00C603C0"/>
    <w:rsid w:val="00C630E0"/>
    <w:rsid w:val="00C63D7F"/>
    <w:rsid w:val="00C72A5F"/>
    <w:rsid w:val="00C74085"/>
    <w:rsid w:val="00C74897"/>
    <w:rsid w:val="00C7798C"/>
    <w:rsid w:val="00C77CC1"/>
    <w:rsid w:val="00C80BDA"/>
    <w:rsid w:val="00C815BC"/>
    <w:rsid w:val="00C86A9B"/>
    <w:rsid w:val="00C909F4"/>
    <w:rsid w:val="00C90D73"/>
    <w:rsid w:val="00C92987"/>
    <w:rsid w:val="00CA36B4"/>
    <w:rsid w:val="00CA5058"/>
    <w:rsid w:val="00CA5B44"/>
    <w:rsid w:val="00CA6B40"/>
    <w:rsid w:val="00CB2564"/>
    <w:rsid w:val="00CB2ABF"/>
    <w:rsid w:val="00CB2F7C"/>
    <w:rsid w:val="00CB3DC4"/>
    <w:rsid w:val="00CB6EF5"/>
    <w:rsid w:val="00CC1DD0"/>
    <w:rsid w:val="00CC573E"/>
    <w:rsid w:val="00CC5A52"/>
    <w:rsid w:val="00CD1A61"/>
    <w:rsid w:val="00CD252F"/>
    <w:rsid w:val="00CD2A2D"/>
    <w:rsid w:val="00CD5A45"/>
    <w:rsid w:val="00CD5CF9"/>
    <w:rsid w:val="00CD7BDB"/>
    <w:rsid w:val="00CE453E"/>
    <w:rsid w:val="00CE5375"/>
    <w:rsid w:val="00CE56FD"/>
    <w:rsid w:val="00CE6C9A"/>
    <w:rsid w:val="00CE76C6"/>
    <w:rsid w:val="00CF0033"/>
    <w:rsid w:val="00CF41A2"/>
    <w:rsid w:val="00CF63DB"/>
    <w:rsid w:val="00CF79B5"/>
    <w:rsid w:val="00CF7B51"/>
    <w:rsid w:val="00D00637"/>
    <w:rsid w:val="00D026CA"/>
    <w:rsid w:val="00D0699C"/>
    <w:rsid w:val="00D06DD8"/>
    <w:rsid w:val="00D12936"/>
    <w:rsid w:val="00D1372A"/>
    <w:rsid w:val="00D139C6"/>
    <w:rsid w:val="00D1447B"/>
    <w:rsid w:val="00D14B80"/>
    <w:rsid w:val="00D1670F"/>
    <w:rsid w:val="00D17666"/>
    <w:rsid w:val="00D22821"/>
    <w:rsid w:val="00D2708F"/>
    <w:rsid w:val="00D27597"/>
    <w:rsid w:val="00D3035D"/>
    <w:rsid w:val="00D33735"/>
    <w:rsid w:val="00D34595"/>
    <w:rsid w:val="00D37192"/>
    <w:rsid w:val="00D4059B"/>
    <w:rsid w:val="00D41143"/>
    <w:rsid w:val="00D414D1"/>
    <w:rsid w:val="00D44DA6"/>
    <w:rsid w:val="00D47549"/>
    <w:rsid w:val="00D50206"/>
    <w:rsid w:val="00D50B87"/>
    <w:rsid w:val="00D526D7"/>
    <w:rsid w:val="00D53B3A"/>
    <w:rsid w:val="00D53E12"/>
    <w:rsid w:val="00D545C3"/>
    <w:rsid w:val="00D54B47"/>
    <w:rsid w:val="00D54DA0"/>
    <w:rsid w:val="00D54E6D"/>
    <w:rsid w:val="00D552F3"/>
    <w:rsid w:val="00D55472"/>
    <w:rsid w:val="00D55F00"/>
    <w:rsid w:val="00D6170E"/>
    <w:rsid w:val="00D637E7"/>
    <w:rsid w:val="00D6501F"/>
    <w:rsid w:val="00D6615D"/>
    <w:rsid w:val="00D66B28"/>
    <w:rsid w:val="00D66CAB"/>
    <w:rsid w:val="00D729AB"/>
    <w:rsid w:val="00D741EC"/>
    <w:rsid w:val="00D74217"/>
    <w:rsid w:val="00D74ACE"/>
    <w:rsid w:val="00D763C9"/>
    <w:rsid w:val="00D77219"/>
    <w:rsid w:val="00D84926"/>
    <w:rsid w:val="00D8530F"/>
    <w:rsid w:val="00D907BE"/>
    <w:rsid w:val="00D91E7A"/>
    <w:rsid w:val="00DA4BE3"/>
    <w:rsid w:val="00DA5587"/>
    <w:rsid w:val="00DA5BF6"/>
    <w:rsid w:val="00DA6C0A"/>
    <w:rsid w:val="00DB00D0"/>
    <w:rsid w:val="00DB08FB"/>
    <w:rsid w:val="00DB1581"/>
    <w:rsid w:val="00DB2069"/>
    <w:rsid w:val="00DB32FC"/>
    <w:rsid w:val="00DB5C3B"/>
    <w:rsid w:val="00DB6A61"/>
    <w:rsid w:val="00DB79D6"/>
    <w:rsid w:val="00DC0802"/>
    <w:rsid w:val="00DC29F9"/>
    <w:rsid w:val="00DC38B6"/>
    <w:rsid w:val="00DC3B59"/>
    <w:rsid w:val="00DC4637"/>
    <w:rsid w:val="00DC764E"/>
    <w:rsid w:val="00DD358B"/>
    <w:rsid w:val="00DD5317"/>
    <w:rsid w:val="00DD7912"/>
    <w:rsid w:val="00DE28B0"/>
    <w:rsid w:val="00DE2D32"/>
    <w:rsid w:val="00DE4C25"/>
    <w:rsid w:val="00DE743D"/>
    <w:rsid w:val="00DE7EA6"/>
    <w:rsid w:val="00DF0C0C"/>
    <w:rsid w:val="00DF19B2"/>
    <w:rsid w:val="00DF3EA7"/>
    <w:rsid w:val="00DF467B"/>
    <w:rsid w:val="00DF577B"/>
    <w:rsid w:val="00DF6AEF"/>
    <w:rsid w:val="00E00A25"/>
    <w:rsid w:val="00E01672"/>
    <w:rsid w:val="00E0396E"/>
    <w:rsid w:val="00E043F3"/>
    <w:rsid w:val="00E0504C"/>
    <w:rsid w:val="00E0731E"/>
    <w:rsid w:val="00E127D9"/>
    <w:rsid w:val="00E14DEC"/>
    <w:rsid w:val="00E15DD2"/>
    <w:rsid w:val="00E1628B"/>
    <w:rsid w:val="00E16EDF"/>
    <w:rsid w:val="00E204A3"/>
    <w:rsid w:val="00E20A65"/>
    <w:rsid w:val="00E22DF2"/>
    <w:rsid w:val="00E24485"/>
    <w:rsid w:val="00E25E55"/>
    <w:rsid w:val="00E2684D"/>
    <w:rsid w:val="00E31F0B"/>
    <w:rsid w:val="00E32469"/>
    <w:rsid w:val="00E32AF1"/>
    <w:rsid w:val="00E44572"/>
    <w:rsid w:val="00E44A1A"/>
    <w:rsid w:val="00E4775B"/>
    <w:rsid w:val="00E50207"/>
    <w:rsid w:val="00E54C02"/>
    <w:rsid w:val="00E565CE"/>
    <w:rsid w:val="00E57E2D"/>
    <w:rsid w:val="00E60FE4"/>
    <w:rsid w:val="00E62ADD"/>
    <w:rsid w:val="00E63492"/>
    <w:rsid w:val="00E63867"/>
    <w:rsid w:val="00E64DA1"/>
    <w:rsid w:val="00E65414"/>
    <w:rsid w:val="00E70DAE"/>
    <w:rsid w:val="00E72BF0"/>
    <w:rsid w:val="00E76EDD"/>
    <w:rsid w:val="00E83649"/>
    <w:rsid w:val="00E845E3"/>
    <w:rsid w:val="00E85A53"/>
    <w:rsid w:val="00E907FC"/>
    <w:rsid w:val="00E91978"/>
    <w:rsid w:val="00E91DC7"/>
    <w:rsid w:val="00E945D3"/>
    <w:rsid w:val="00EA06B9"/>
    <w:rsid w:val="00EA345F"/>
    <w:rsid w:val="00EB1C13"/>
    <w:rsid w:val="00EB2578"/>
    <w:rsid w:val="00EB38AA"/>
    <w:rsid w:val="00EB6D16"/>
    <w:rsid w:val="00EC157C"/>
    <w:rsid w:val="00EC323E"/>
    <w:rsid w:val="00EC3616"/>
    <w:rsid w:val="00EC38CF"/>
    <w:rsid w:val="00EC4D31"/>
    <w:rsid w:val="00ED1FEA"/>
    <w:rsid w:val="00ED2937"/>
    <w:rsid w:val="00ED64FA"/>
    <w:rsid w:val="00EE472C"/>
    <w:rsid w:val="00EF0136"/>
    <w:rsid w:val="00EF0CDC"/>
    <w:rsid w:val="00EF60DF"/>
    <w:rsid w:val="00F0093A"/>
    <w:rsid w:val="00F00CD3"/>
    <w:rsid w:val="00F01A0B"/>
    <w:rsid w:val="00F0337D"/>
    <w:rsid w:val="00F0518A"/>
    <w:rsid w:val="00F069EF"/>
    <w:rsid w:val="00F06EFC"/>
    <w:rsid w:val="00F10A47"/>
    <w:rsid w:val="00F12B9E"/>
    <w:rsid w:val="00F1446B"/>
    <w:rsid w:val="00F1564C"/>
    <w:rsid w:val="00F15E95"/>
    <w:rsid w:val="00F224E8"/>
    <w:rsid w:val="00F227E1"/>
    <w:rsid w:val="00F30EFB"/>
    <w:rsid w:val="00F3119A"/>
    <w:rsid w:val="00F32E62"/>
    <w:rsid w:val="00F348E3"/>
    <w:rsid w:val="00F350C7"/>
    <w:rsid w:val="00F35A35"/>
    <w:rsid w:val="00F35C7F"/>
    <w:rsid w:val="00F435B0"/>
    <w:rsid w:val="00F446A2"/>
    <w:rsid w:val="00F44D7B"/>
    <w:rsid w:val="00F45332"/>
    <w:rsid w:val="00F4627A"/>
    <w:rsid w:val="00F50E80"/>
    <w:rsid w:val="00F51751"/>
    <w:rsid w:val="00F528F2"/>
    <w:rsid w:val="00F57E2A"/>
    <w:rsid w:val="00F60272"/>
    <w:rsid w:val="00F61317"/>
    <w:rsid w:val="00F644AB"/>
    <w:rsid w:val="00F66EE4"/>
    <w:rsid w:val="00F7296A"/>
    <w:rsid w:val="00F737F1"/>
    <w:rsid w:val="00F80FF0"/>
    <w:rsid w:val="00F84258"/>
    <w:rsid w:val="00F84290"/>
    <w:rsid w:val="00F86EDF"/>
    <w:rsid w:val="00F91C52"/>
    <w:rsid w:val="00F93C84"/>
    <w:rsid w:val="00F966B1"/>
    <w:rsid w:val="00F97618"/>
    <w:rsid w:val="00FA4E7A"/>
    <w:rsid w:val="00FA5039"/>
    <w:rsid w:val="00FA52D9"/>
    <w:rsid w:val="00FA55D8"/>
    <w:rsid w:val="00FA59AE"/>
    <w:rsid w:val="00FB0249"/>
    <w:rsid w:val="00FB54C5"/>
    <w:rsid w:val="00FC1E84"/>
    <w:rsid w:val="00FC6250"/>
    <w:rsid w:val="00FC77EC"/>
    <w:rsid w:val="00FD0B41"/>
    <w:rsid w:val="00FD188D"/>
    <w:rsid w:val="00FD34FF"/>
    <w:rsid w:val="00FD7C47"/>
    <w:rsid w:val="00FE0A8E"/>
    <w:rsid w:val="00FE0C68"/>
    <w:rsid w:val="00FE2CE4"/>
    <w:rsid w:val="00FE50C2"/>
    <w:rsid w:val="00FE55EF"/>
    <w:rsid w:val="00FE6FE0"/>
    <w:rsid w:val="00FF12E9"/>
    <w:rsid w:val="00FF1EF0"/>
    <w:rsid w:val="00FF63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18"/>
    <w:pPr>
      <w:spacing w:after="200" w:line="276" w:lineRule="auto"/>
    </w:pPr>
    <w:rPr>
      <w:rFonts w:eastAsiaTheme="minorEastAsia"/>
    </w:rPr>
  </w:style>
  <w:style w:type="paragraph" w:styleId="Heading1">
    <w:name w:val="heading 1"/>
    <w:basedOn w:val="Normal"/>
    <w:next w:val="Normal"/>
    <w:link w:val="Heading1Char"/>
    <w:uiPriority w:val="9"/>
    <w:qFormat/>
    <w:rsid w:val="00D33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3CFF"/>
    <w:pPr>
      <w:outlineLvl w:val="1"/>
    </w:pPr>
    <w:rPr>
      <w:rFonts w:ascii="Times New Roman" w:eastAsia="Times New Roman" w:hAnsi="Times New Roman" w:cs="Times New Roman"/>
      <w:b/>
      <w:color w:val="000000"/>
      <w:sz w:val="24"/>
      <w:szCs w:val="24"/>
    </w:rPr>
  </w:style>
  <w:style w:type="paragraph" w:styleId="Heading3">
    <w:name w:val="heading 3"/>
    <w:basedOn w:val="Normal"/>
    <w:next w:val="Normal"/>
    <w:link w:val="Heading3Char"/>
    <w:uiPriority w:val="9"/>
    <w:unhideWhenUsed/>
    <w:qFormat/>
    <w:rsid w:val="00D33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7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3CFF"/>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uiPriority w:val="9"/>
    <w:rsid w:val="00D3373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F97618"/>
    <w:pPr>
      <w:ind w:left="720"/>
      <w:contextualSpacing/>
    </w:pPr>
  </w:style>
  <w:style w:type="table" w:customStyle="1" w:styleId="TableGrid1">
    <w:name w:val="Table Grid1"/>
    <w:basedOn w:val="TableNormal"/>
    <w:next w:val="TableGrid"/>
    <w:uiPriority w:val="39"/>
    <w:rsid w:val="005A01DB"/>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A0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845E3"/>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F728C"/>
    <w:pPr>
      <w:spacing w:line="259" w:lineRule="auto"/>
      <w:outlineLvl w:val="9"/>
    </w:pPr>
  </w:style>
  <w:style w:type="paragraph" w:styleId="TOC2">
    <w:name w:val="toc 2"/>
    <w:basedOn w:val="Normal"/>
    <w:next w:val="Normal"/>
    <w:autoRedefine/>
    <w:uiPriority w:val="39"/>
    <w:unhideWhenUsed/>
    <w:rsid w:val="000F728C"/>
    <w:pPr>
      <w:spacing w:after="100" w:line="259" w:lineRule="auto"/>
      <w:ind w:left="220"/>
    </w:pPr>
    <w:rPr>
      <w:rFonts w:cs="Times New Roman"/>
    </w:rPr>
  </w:style>
  <w:style w:type="paragraph" w:styleId="TOC1">
    <w:name w:val="toc 1"/>
    <w:basedOn w:val="Normal"/>
    <w:next w:val="Normal"/>
    <w:autoRedefine/>
    <w:uiPriority w:val="39"/>
    <w:unhideWhenUsed/>
    <w:qFormat/>
    <w:rsid w:val="000F728C"/>
    <w:pPr>
      <w:spacing w:after="100" w:line="259" w:lineRule="auto"/>
    </w:pPr>
    <w:rPr>
      <w:rFonts w:cs="Times New Roman"/>
    </w:rPr>
  </w:style>
  <w:style w:type="paragraph" w:styleId="TOC3">
    <w:name w:val="toc 3"/>
    <w:basedOn w:val="Normal"/>
    <w:next w:val="Normal"/>
    <w:autoRedefine/>
    <w:uiPriority w:val="39"/>
    <w:unhideWhenUsed/>
    <w:rsid w:val="000F728C"/>
    <w:pPr>
      <w:spacing w:after="100" w:line="259" w:lineRule="auto"/>
      <w:ind w:left="440"/>
    </w:pPr>
    <w:rPr>
      <w:rFonts w:cs="Times New Roman"/>
    </w:rPr>
  </w:style>
  <w:style w:type="character" w:styleId="Hyperlink">
    <w:name w:val="Hyperlink"/>
    <w:basedOn w:val="DefaultParagraphFont"/>
    <w:uiPriority w:val="99"/>
    <w:unhideWhenUsed/>
    <w:rsid w:val="000F728C"/>
    <w:rPr>
      <w:color w:val="0563C1" w:themeColor="hyperlink"/>
      <w:u w:val="single"/>
    </w:rPr>
  </w:style>
  <w:style w:type="table" w:customStyle="1" w:styleId="TableGrid3">
    <w:name w:val="Table Grid3"/>
    <w:basedOn w:val="TableNormal"/>
    <w:next w:val="TableGrid"/>
    <w:uiPriority w:val="59"/>
    <w:rsid w:val="00D5547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903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0393"/>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70056"/>
    <w:pPr>
      <w:spacing w:after="100" w:line="259" w:lineRule="auto"/>
      <w:ind w:left="660"/>
    </w:pPr>
  </w:style>
  <w:style w:type="paragraph" w:styleId="TOC5">
    <w:name w:val="toc 5"/>
    <w:basedOn w:val="Normal"/>
    <w:next w:val="Normal"/>
    <w:autoRedefine/>
    <w:uiPriority w:val="39"/>
    <w:unhideWhenUsed/>
    <w:rsid w:val="00770056"/>
    <w:pPr>
      <w:spacing w:after="100" w:line="259" w:lineRule="auto"/>
      <w:ind w:left="880"/>
    </w:pPr>
  </w:style>
  <w:style w:type="paragraph" w:styleId="TOC6">
    <w:name w:val="toc 6"/>
    <w:basedOn w:val="Normal"/>
    <w:next w:val="Normal"/>
    <w:autoRedefine/>
    <w:uiPriority w:val="39"/>
    <w:unhideWhenUsed/>
    <w:rsid w:val="00770056"/>
    <w:pPr>
      <w:spacing w:after="100" w:line="259" w:lineRule="auto"/>
      <w:ind w:left="1100"/>
    </w:pPr>
  </w:style>
  <w:style w:type="paragraph" w:styleId="TOC7">
    <w:name w:val="toc 7"/>
    <w:basedOn w:val="Normal"/>
    <w:next w:val="Normal"/>
    <w:autoRedefine/>
    <w:uiPriority w:val="39"/>
    <w:unhideWhenUsed/>
    <w:rsid w:val="00770056"/>
    <w:pPr>
      <w:spacing w:after="100" w:line="259" w:lineRule="auto"/>
      <w:ind w:left="1320"/>
    </w:pPr>
  </w:style>
  <w:style w:type="paragraph" w:styleId="TOC8">
    <w:name w:val="toc 8"/>
    <w:basedOn w:val="Normal"/>
    <w:next w:val="Normal"/>
    <w:autoRedefine/>
    <w:uiPriority w:val="39"/>
    <w:unhideWhenUsed/>
    <w:rsid w:val="00770056"/>
    <w:pPr>
      <w:spacing w:after="100" w:line="259" w:lineRule="auto"/>
      <w:ind w:left="1540"/>
    </w:pPr>
  </w:style>
  <w:style w:type="paragraph" w:styleId="TOC9">
    <w:name w:val="toc 9"/>
    <w:basedOn w:val="Normal"/>
    <w:next w:val="Normal"/>
    <w:autoRedefine/>
    <w:uiPriority w:val="39"/>
    <w:unhideWhenUsed/>
    <w:rsid w:val="00770056"/>
    <w:pPr>
      <w:spacing w:after="100" w:line="259" w:lineRule="auto"/>
      <w:ind w:left="1760"/>
    </w:pPr>
  </w:style>
  <w:style w:type="character" w:customStyle="1" w:styleId="UnresolvedMention1">
    <w:name w:val="Unresolved Mention1"/>
    <w:basedOn w:val="DefaultParagraphFont"/>
    <w:uiPriority w:val="99"/>
    <w:semiHidden/>
    <w:unhideWhenUsed/>
    <w:rsid w:val="00770056"/>
    <w:rPr>
      <w:color w:val="605E5C"/>
      <w:shd w:val="clear" w:color="auto" w:fill="E1DFDD"/>
    </w:rPr>
  </w:style>
  <w:style w:type="paragraph" w:styleId="Header">
    <w:name w:val="header"/>
    <w:basedOn w:val="Normal"/>
    <w:link w:val="HeaderChar"/>
    <w:uiPriority w:val="99"/>
    <w:unhideWhenUsed/>
    <w:rsid w:val="00494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E7E"/>
    <w:rPr>
      <w:rFonts w:eastAsiaTheme="minorEastAsia"/>
    </w:rPr>
  </w:style>
  <w:style w:type="paragraph" w:styleId="Footer">
    <w:name w:val="footer"/>
    <w:basedOn w:val="Normal"/>
    <w:link w:val="FooterChar"/>
    <w:uiPriority w:val="99"/>
    <w:unhideWhenUsed/>
    <w:rsid w:val="00494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E7E"/>
    <w:rPr>
      <w:rFonts w:eastAsiaTheme="minorEastAsia"/>
    </w:rPr>
  </w:style>
  <w:style w:type="numbering" w:customStyle="1" w:styleId="NoList1">
    <w:name w:val="No List1"/>
    <w:next w:val="NoList"/>
    <w:uiPriority w:val="99"/>
    <w:semiHidden/>
    <w:unhideWhenUsed/>
    <w:rsid w:val="00494E7E"/>
  </w:style>
  <w:style w:type="character" w:styleId="FollowedHyperlink">
    <w:name w:val="FollowedHyperlink"/>
    <w:basedOn w:val="DefaultParagraphFont"/>
    <w:uiPriority w:val="99"/>
    <w:semiHidden/>
    <w:unhideWhenUsed/>
    <w:rsid w:val="00494E7E"/>
    <w:rPr>
      <w:color w:val="954F72"/>
      <w:u w:val="single"/>
    </w:rPr>
  </w:style>
  <w:style w:type="paragraph" w:customStyle="1" w:styleId="msonormal0">
    <w:name w:val="msonormal"/>
    <w:basedOn w:val="Normal"/>
    <w:rsid w:val="00494E7E"/>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494E7E"/>
    <w:pPr>
      <w:spacing w:before="240" w:line="240" w:lineRule="auto"/>
      <w:jc w:val="both"/>
    </w:pPr>
    <w:rPr>
      <w:rFonts w:ascii="Arial" w:eastAsia="Calibri" w:hAnsi="Arial" w:cs="Times New Roman"/>
      <w:b/>
      <w:bCs/>
      <w:color w:val="4472C4" w:themeColor="accent1"/>
      <w:sz w:val="18"/>
      <w:szCs w:val="18"/>
    </w:rPr>
  </w:style>
  <w:style w:type="paragraph" w:styleId="BalloonText">
    <w:name w:val="Balloon Text"/>
    <w:basedOn w:val="Normal"/>
    <w:link w:val="BalloonTextChar"/>
    <w:uiPriority w:val="99"/>
    <w:semiHidden/>
    <w:unhideWhenUsed/>
    <w:rsid w:val="00494E7E"/>
    <w:pPr>
      <w:spacing w:before="240" w:after="120" w:line="240" w:lineRule="auto"/>
      <w:jc w:val="both"/>
    </w:pPr>
    <w:rPr>
      <w:rFonts w:ascii="Segoe UI" w:eastAsia="Calibri" w:hAnsi="Segoe UI" w:cs="Segoe UI"/>
      <w:color w:val="323232"/>
      <w:sz w:val="18"/>
      <w:szCs w:val="18"/>
    </w:rPr>
  </w:style>
  <w:style w:type="character" w:customStyle="1" w:styleId="BalloonTextChar">
    <w:name w:val="Balloon Text Char"/>
    <w:basedOn w:val="DefaultParagraphFont"/>
    <w:link w:val="BalloonText"/>
    <w:uiPriority w:val="99"/>
    <w:semiHidden/>
    <w:rsid w:val="00494E7E"/>
    <w:rPr>
      <w:rFonts w:ascii="Segoe UI" w:eastAsia="Calibri" w:hAnsi="Segoe UI" w:cs="Segoe UI"/>
      <w:color w:val="323232"/>
      <w:sz w:val="18"/>
      <w:szCs w:val="18"/>
    </w:rPr>
  </w:style>
  <w:style w:type="character" w:customStyle="1" w:styleId="NoSpacingChar">
    <w:name w:val="No Spacing Char"/>
    <w:basedOn w:val="DefaultParagraphFont"/>
    <w:link w:val="NoSpacing"/>
    <w:uiPriority w:val="1"/>
    <w:locked/>
    <w:rsid w:val="00494E7E"/>
    <w:rPr>
      <w:rFonts w:ascii="Arial" w:eastAsia="Calibri" w:hAnsi="Arial" w:cs="Times New Roman"/>
      <w:color w:val="323232"/>
      <w:szCs w:val="20"/>
    </w:rPr>
  </w:style>
  <w:style w:type="paragraph" w:styleId="NoSpacing">
    <w:name w:val="No Spacing"/>
    <w:link w:val="NoSpacingChar"/>
    <w:uiPriority w:val="1"/>
    <w:qFormat/>
    <w:rsid w:val="00494E7E"/>
    <w:pPr>
      <w:spacing w:before="240" w:after="0" w:line="240" w:lineRule="auto"/>
      <w:jc w:val="both"/>
    </w:pPr>
    <w:rPr>
      <w:rFonts w:ascii="Arial" w:eastAsia="Calibri" w:hAnsi="Arial" w:cs="Times New Roman"/>
      <w:color w:val="323232"/>
      <w:szCs w:val="20"/>
    </w:rPr>
  </w:style>
  <w:style w:type="paragraph" w:customStyle="1" w:styleId="font0">
    <w:name w:val="font0"/>
    <w:basedOn w:val="Normal"/>
    <w:rsid w:val="00494E7E"/>
    <w:pPr>
      <w:spacing w:before="100" w:beforeAutospacing="1" w:after="100" w:afterAutospacing="1" w:line="240" w:lineRule="auto"/>
      <w:jc w:val="both"/>
    </w:pPr>
    <w:rPr>
      <w:rFonts w:ascii="Calibri" w:eastAsia="Times New Roman" w:hAnsi="Calibri" w:cs="Calibri"/>
      <w:color w:val="000000"/>
    </w:rPr>
  </w:style>
  <w:style w:type="paragraph" w:customStyle="1" w:styleId="font5">
    <w:name w:val="font5"/>
    <w:basedOn w:val="Normal"/>
    <w:rsid w:val="00494E7E"/>
    <w:pPr>
      <w:spacing w:before="100" w:beforeAutospacing="1" w:after="100" w:afterAutospacing="1" w:line="240" w:lineRule="auto"/>
      <w:jc w:val="both"/>
    </w:pPr>
    <w:rPr>
      <w:rFonts w:ascii="Calibri" w:eastAsia="Times New Roman" w:hAnsi="Calibri" w:cs="Calibri"/>
      <w:color w:val="FF0000"/>
    </w:rPr>
  </w:style>
  <w:style w:type="paragraph" w:customStyle="1" w:styleId="font6">
    <w:name w:val="font6"/>
    <w:basedOn w:val="Normal"/>
    <w:rsid w:val="00494E7E"/>
    <w:pPr>
      <w:spacing w:before="100" w:beforeAutospacing="1" w:after="100" w:afterAutospacing="1" w:line="240" w:lineRule="auto"/>
      <w:jc w:val="both"/>
    </w:pPr>
    <w:rPr>
      <w:rFonts w:ascii="Calibri" w:eastAsia="Times New Roman" w:hAnsi="Calibri" w:cs="Calibri"/>
      <w:color w:val="000000"/>
    </w:rPr>
  </w:style>
  <w:style w:type="paragraph" w:customStyle="1" w:styleId="font7">
    <w:name w:val="font7"/>
    <w:basedOn w:val="Normal"/>
    <w:rsid w:val="00494E7E"/>
    <w:pP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font8">
    <w:name w:val="font8"/>
    <w:basedOn w:val="Normal"/>
    <w:rsid w:val="00494E7E"/>
    <w:pPr>
      <w:spacing w:before="100" w:beforeAutospacing="1" w:after="100" w:afterAutospacing="1" w:line="240" w:lineRule="auto"/>
      <w:jc w:val="both"/>
    </w:pPr>
    <w:rPr>
      <w:rFonts w:ascii="Times New Roman" w:eastAsia="Times New Roman" w:hAnsi="Times New Roman" w:cs="Times New Roman"/>
      <w:color w:val="FF0000"/>
      <w:sz w:val="20"/>
      <w:szCs w:val="20"/>
    </w:rPr>
  </w:style>
  <w:style w:type="paragraph" w:customStyle="1" w:styleId="font9">
    <w:name w:val="font9"/>
    <w:basedOn w:val="Normal"/>
    <w:rsid w:val="00494E7E"/>
    <w:pPr>
      <w:spacing w:before="100" w:beforeAutospacing="1" w:after="100" w:afterAutospacing="1" w:line="240" w:lineRule="auto"/>
      <w:jc w:val="both"/>
    </w:pPr>
    <w:rPr>
      <w:rFonts w:ascii="Calibri" w:eastAsia="Times New Roman" w:hAnsi="Calibri" w:cs="Calibri"/>
      <w:color w:val="00B050"/>
    </w:rPr>
  </w:style>
  <w:style w:type="paragraph" w:customStyle="1" w:styleId="font10">
    <w:name w:val="font10"/>
    <w:basedOn w:val="Normal"/>
    <w:rsid w:val="00494E7E"/>
    <w:pPr>
      <w:spacing w:before="100" w:beforeAutospacing="1" w:after="100" w:afterAutospacing="1" w:line="240" w:lineRule="auto"/>
      <w:jc w:val="both"/>
    </w:pPr>
    <w:rPr>
      <w:rFonts w:ascii="Calibri" w:eastAsia="Times New Roman" w:hAnsi="Calibri" w:cs="Calibri"/>
      <w:b/>
      <w:bCs/>
      <w:color w:val="000000"/>
    </w:rPr>
  </w:style>
  <w:style w:type="paragraph" w:customStyle="1" w:styleId="xl66">
    <w:name w:val="xl66"/>
    <w:basedOn w:val="Normal"/>
    <w:rsid w:val="00494E7E"/>
    <w:pPr>
      <w:shd w:val="clear" w:color="auto"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11">
    <w:name w:val="font11"/>
    <w:basedOn w:val="Normal"/>
    <w:rsid w:val="00494E7E"/>
    <w:pPr>
      <w:spacing w:before="100" w:beforeAutospacing="1" w:after="100" w:afterAutospacing="1" w:line="240" w:lineRule="auto"/>
      <w:jc w:val="both"/>
    </w:pPr>
    <w:rPr>
      <w:rFonts w:ascii="Arial Narrow" w:eastAsia="Times New Roman" w:hAnsi="Arial Narrow" w:cs="Times New Roman"/>
      <w:color w:val="C00000"/>
    </w:rPr>
  </w:style>
  <w:style w:type="paragraph" w:customStyle="1" w:styleId="font12">
    <w:name w:val="font12"/>
    <w:basedOn w:val="Normal"/>
    <w:rsid w:val="00494E7E"/>
    <w:pPr>
      <w:spacing w:before="100" w:beforeAutospacing="1" w:after="100" w:afterAutospacing="1" w:line="240" w:lineRule="auto"/>
      <w:jc w:val="both"/>
    </w:pPr>
    <w:rPr>
      <w:rFonts w:ascii="Calibri" w:eastAsia="Times New Roman" w:hAnsi="Calibri" w:cs="Calibri"/>
      <w:b/>
      <w:bCs/>
    </w:rPr>
  </w:style>
  <w:style w:type="paragraph" w:customStyle="1" w:styleId="font13">
    <w:name w:val="font13"/>
    <w:basedOn w:val="Normal"/>
    <w:rsid w:val="00494E7E"/>
    <w:pPr>
      <w:spacing w:before="100" w:beforeAutospacing="1" w:after="100" w:afterAutospacing="1" w:line="240" w:lineRule="auto"/>
      <w:jc w:val="both"/>
    </w:pPr>
    <w:rPr>
      <w:rFonts w:ascii="Calibri" w:eastAsia="Times New Roman" w:hAnsi="Calibri" w:cs="Calibri"/>
      <w:color w:val="000000"/>
    </w:rPr>
  </w:style>
  <w:style w:type="paragraph" w:customStyle="1" w:styleId="font14">
    <w:name w:val="font14"/>
    <w:basedOn w:val="Normal"/>
    <w:rsid w:val="00494E7E"/>
    <w:pP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font15">
    <w:name w:val="font15"/>
    <w:basedOn w:val="Normal"/>
    <w:rsid w:val="00494E7E"/>
    <w:pPr>
      <w:spacing w:before="100" w:beforeAutospacing="1" w:after="100" w:afterAutospacing="1" w:line="240" w:lineRule="auto"/>
      <w:jc w:val="both"/>
    </w:pPr>
    <w:rPr>
      <w:rFonts w:ascii="Times New Roman" w:eastAsia="Times New Roman" w:hAnsi="Times New Roman" w:cs="Times New Roman"/>
      <w:color w:val="FF0000"/>
      <w:sz w:val="20"/>
      <w:szCs w:val="20"/>
    </w:rPr>
  </w:style>
  <w:style w:type="paragraph" w:customStyle="1" w:styleId="font16">
    <w:name w:val="font16"/>
    <w:basedOn w:val="Normal"/>
    <w:rsid w:val="00494E7E"/>
    <w:pPr>
      <w:spacing w:before="100" w:beforeAutospacing="1" w:after="100" w:afterAutospacing="1" w:line="240" w:lineRule="auto"/>
      <w:jc w:val="both"/>
    </w:pPr>
    <w:rPr>
      <w:rFonts w:ascii="Calibri" w:eastAsia="Times New Roman" w:hAnsi="Calibri" w:cs="Calibri"/>
      <w:color w:val="00B050"/>
    </w:rPr>
  </w:style>
  <w:style w:type="paragraph" w:customStyle="1" w:styleId="font17">
    <w:name w:val="font17"/>
    <w:basedOn w:val="Normal"/>
    <w:rsid w:val="00494E7E"/>
    <w:pPr>
      <w:spacing w:before="100" w:beforeAutospacing="1" w:after="100" w:afterAutospacing="1" w:line="240" w:lineRule="auto"/>
      <w:jc w:val="both"/>
    </w:pPr>
    <w:rPr>
      <w:rFonts w:ascii="Calibri" w:eastAsia="Times New Roman" w:hAnsi="Calibri" w:cs="Calibri"/>
      <w:b/>
      <w:bCs/>
      <w:color w:val="000000"/>
    </w:rPr>
  </w:style>
  <w:style w:type="paragraph" w:customStyle="1" w:styleId="xl67">
    <w:name w:val="xl67"/>
    <w:basedOn w:val="Normal"/>
    <w:rsid w:val="00494E7E"/>
    <w:pPr>
      <w:shd w:val="clear" w:color="auto" w:fill="FFFF0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8">
    <w:name w:val="xl68"/>
    <w:basedOn w:val="Normal"/>
    <w:rsid w:val="00494E7E"/>
    <w:pPr>
      <w:spacing w:before="100" w:beforeAutospacing="1" w:after="100" w:afterAutospacing="1" w:line="240" w:lineRule="auto"/>
      <w:ind w:firstLineChars="100" w:firstLine="100"/>
      <w:jc w:val="both"/>
    </w:pPr>
    <w:rPr>
      <w:rFonts w:ascii="Times New Roman" w:eastAsia="Times New Roman" w:hAnsi="Times New Roman" w:cs="Times New Roman"/>
      <w:sz w:val="24"/>
      <w:szCs w:val="24"/>
    </w:rPr>
  </w:style>
  <w:style w:type="paragraph" w:customStyle="1" w:styleId="xl65">
    <w:name w:val="xl65"/>
    <w:basedOn w:val="Normal"/>
    <w:rsid w:val="00494E7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9">
    <w:name w:val="xl69"/>
    <w:basedOn w:val="Normal"/>
    <w:rsid w:val="00494E7E"/>
    <w:pPr>
      <w:spacing w:before="100" w:beforeAutospacing="1" w:after="100" w:afterAutospacing="1" w:line="240" w:lineRule="auto"/>
      <w:jc w:val="both"/>
    </w:pPr>
    <w:rPr>
      <w:rFonts w:ascii="Times New Roman" w:eastAsia="Times New Roman" w:hAnsi="Times New Roman" w:cs="Times New Roman"/>
      <w:color w:val="FF0000"/>
      <w:sz w:val="24"/>
      <w:szCs w:val="24"/>
    </w:rPr>
  </w:style>
  <w:style w:type="paragraph" w:customStyle="1" w:styleId="xl70">
    <w:name w:val="xl70"/>
    <w:basedOn w:val="Normal"/>
    <w:rsid w:val="00494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fontstyle01">
    <w:name w:val="fontstyle01"/>
    <w:basedOn w:val="DefaultParagraphFont"/>
    <w:rsid w:val="00494E7E"/>
    <w:rPr>
      <w:rFonts w:ascii="GillSansMT" w:hAnsi="GillSansMT" w:hint="default"/>
      <w:b w:val="0"/>
      <w:bCs w:val="0"/>
      <w:i w:val="0"/>
      <w:iCs w:val="0"/>
      <w:color w:val="000000"/>
      <w:sz w:val="24"/>
      <w:szCs w:val="24"/>
    </w:rPr>
  </w:style>
  <w:style w:type="table" w:customStyle="1" w:styleId="TableGrid0">
    <w:name w:val="TableGrid"/>
    <w:rsid w:val="00494E7E"/>
    <w:pPr>
      <w:spacing w:before="240" w:after="0" w:line="240" w:lineRule="auto"/>
      <w:jc w:val="both"/>
    </w:pPr>
    <w:rPr>
      <w:rFonts w:eastAsiaTheme="minorEastAsia"/>
    </w:rPr>
    <w:tblPr>
      <w:tblCellMar>
        <w:top w:w="0" w:type="dxa"/>
        <w:left w:w="0" w:type="dxa"/>
        <w:bottom w:w="0" w:type="dxa"/>
        <w:right w:w="0" w:type="dxa"/>
      </w:tblCellMar>
    </w:tblPr>
  </w:style>
  <w:style w:type="numbering" w:customStyle="1" w:styleId="NoList2">
    <w:name w:val="No List2"/>
    <w:next w:val="NoList"/>
    <w:uiPriority w:val="99"/>
    <w:semiHidden/>
    <w:unhideWhenUsed/>
    <w:rsid w:val="00494E7E"/>
  </w:style>
  <w:style w:type="numbering" w:customStyle="1" w:styleId="NoList11">
    <w:name w:val="No List11"/>
    <w:next w:val="NoList"/>
    <w:uiPriority w:val="99"/>
    <w:semiHidden/>
    <w:unhideWhenUsed/>
    <w:rsid w:val="00494E7E"/>
  </w:style>
  <w:style w:type="table" w:customStyle="1" w:styleId="TableGrid2">
    <w:name w:val="Table Grid2"/>
    <w:basedOn w:val="TableNormal"/>
    <w:next w:val="TableGrid"/>
    <w:uiPriority w:val="59"/>
    <w:rsid w:val="00494E7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94E7E"/>
  </w:style>
  <w:style w:type="numbering" w:customStyle="1" w:styleId="NoList4">
    <w:name w:val="No List4"/>
    <w:next w:val="NoList"/>
    <w:uiPriority w:val="99"/>
    <w:semiHidden/>
    <w:unhideWhenUsed/>
    <w:rsid w:val="00494E7E"/>
  </w:style>
  <w:style w:type="numbering" w:customStyle="1" w:styleId="NoList12">
    <w:name w:val="No List12"/>
    <w:next w:val="NoList"/>
    <w:uiPriority w:val="99"/>
    <w:semiHidden/>
    <w:unhideWhenUsed/>
    <w:rsid w:val="00494E7E"/>
  </w:style>
  <w:style w:type="table" w:customStyle="1" w:styleId="TableGrid12">
    <w:name w:val="Table Grid12"/>
    <w:basedOn w:val="TableNormal"/>
    <w:next w:val="TableGrid"/>
    <w:uiPriority w:val="39"/>
    <w:rsid w:val="00494E7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94E7E"/>
    <w:rPr>
      <w:sz w:val="16"/>
      <w:szCs w:val="16"/>
    </w:rPr>
  </w:style>
  <w:style w:type="paragraph" w:styleId="CommentText">
    <w:name w:val="annotation text"/>
    <w:basedOn w:val="Normal"/>
    <w:link w:val="CommentTextChar"/>
    <w:uiPriority w:val="99"/>
    <w:semiHidden/>
    <w:unhideWhenUsed/>
    <w:rsid w:val="00494E7E"/>
    <w:pPr>
      <w:spacing w:line="240" w:lineRule="auto"/>
    </w:pPr>
    <w:rPr>
      <w:sz w:val="20"/>
      <w:szCs w:val="20"/>
    </w:rPr>
  </w:style>
  <w:style w:type="character" w:customStyle="1" w:styleId="CommentTextChar">
    <w:name w:val="Comment Text Char"/>
    <w:basedOn w:val="DefaultParagraphFont"/>
    <w:link w:val="CommentText"/>
    <w:uiPriority w:val="99"/>
    <w:semiHidden/>
    <w:rsid w:val="00494E7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94E7E"/>
    <w:rPr>
      <w:b/>
      <w:bCs/>
    </w:rPr>
  </w:style>
  <w:style w:type="character" w:customStyle="1" w:styleId="CommentSubjectChar">
    <w:name w:val="Comment Subject Char"/>
    <w:basedOn w:val="CommentTextChar"/>
    <w:link w:val="CommentSubject"/>
    <w:uiPriority w:val="99"/>
    <w:semiHidden/>
    <w:rsid w:val="00494E7E"/>
    <w:rPr>
      <w:rFonts w:eastAsiaTheme="minorEastAsia"/>
      <w:b/>
      <w:bCs/>
      <w:sz w:val="20"/>
      <w:szCs w:val="20"/>
    </w:rPr>
  </w:style>
  <w:style w:type="table" w:customStyle="1" w:styleId="TableGrid4">
    <w:name w:val="Table Grid4"/>
    <w:basedOn w:val="TableNormal"/>
    <w:next w:val="TableGrid"/>
    <w:uiPriority w:val="59"/>
    <w:rsid w:val="000E437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E56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35930519">
      <w:bodyDiv w:val="1"/>
      <w:marLeft w:val="0"/>
      <w:marRight w:val="0"/>
      <w:marTop w:val="0"/>
      <w:marBottom w:val="0"/>
      <w:divBdr>
        <w:top w:val="none" w:sz="0" w:space="0" w:color="auto"/>
        <w:left w:val="none" w:sz="0" w:space="0" w:color="auto"/>
        <w:bottom w:val="none" w:sz="0" w:space="0" w:color="auto"/>
        <w:right w:val="none" w:sz="0" w:space="0" w:color="auto"/>
      </w:divBdr>
      <w:divsChild>
        <w:div w:id="791900072">
          <w:marLeft w:val="1008"/>
          <w:marRight w:val="0"/>
          <w:marTop w:val="240"/>
          <w:marBottom w:val="0"/>
          <w:divBdr>
            <w:top w:val="none" w:sz="0" w:space="0" w:color="auto"/>
            <w:left w:val="none" w:sz="0" w:space="0" w:color="auto"/>
            <w:bottom w:val="none" w:sz="0" w:space="0" w:color="auto"/>
            <w:right w:val="none" w:sz="0" w:space="0" w:color="auto"/>
          </w:divBdr>
        </w:div>
      </w:divsChild>
    </w:div>
    <w:div w:id="1335302603">
      <w:bodyDiv w:val="1"/>
      <w:marLeft w:val="0"/>
      <w:marRight w:val="0"/>
      <w:marTop w:val="0"/>
      <w:marBottom w:val="0"/>
      <w:divBdr>
        <w:top w:val="none" w:sz="0" w:space="0" w:color="auto"/>
        <w:left w:val="none" w:sz="0" w:space="0" w:color="auto"/>
        <w:bottom w:val="none" w:sz="0" w:space="0" w:color="auto"/>
        <w:right w:val="none" w:sz="0" w:space="0" w:color="auto"/>
      </w:divBdr>
      <w:divsChild>
        <w:div w:id="353769100">
          <w:marLeft w:val="504"/>
          <w:marRight w:val="0"/>
          <w:marTop w:val="240"/>
          <w:marBottom w:val="0"/>
          <w:divBdr>
            <w:top w:val="none" w:sz="0" w:space="0" w:color="auto"/>
            <w:left w:val="none" w:sz="0" w:space="0" w:color="auto"/>
            <w:bottom w:val="none" w:sz="0" w:space="0" w:color="auto"/>
            <w:right w:val="none" w:sz="0" w:space="0" w:color="auto"/>
          </w:divBdr>
        </w:div>
        <w:div w:id="211768709">
          <w:marLeft w:val="1008"/>
          <w:marRight w:val="0"/>
          <w:marTop w:val="240"/>
          <w:marBottom w:val="0"/>
          <w:divBdr>
            <w:top w:val="none" w:sz="0" w:space="0" w:color="auto"/>
            <w:left w:val="none" w:sz="0" w:space="0" w:color="auto"/>
            <w:bottom w:val="none" w:sz="0" w:space="0" w:color="auto"/>
            <w:right w:val="none" w:sz="0" w:space="0" w:color="auto"/>
          </w:divBdr>
        </w:div>
        <w:div w:id="1187794808">
          <w:marLeft w:val="1008"/>
          <w:marRight w:val="0"/>
          <w:marTop w:val="240"/>
          <w:marBottom w:val="0"/>
          <w:divBdr>
            <w:top w:val="none" w:sz="0" w:space="0" w:color="auto"/>
            <w:left w:val="none" w:sz="0" w:space="0" w:color="auto"/>
            <w:bottom w:val="none" w:sz="0" w:space="0" w:color="auto"/>
            <w:right w:val="none" w:sz="0" w:space="0" w:color="auto"/>
          </w:divBdr>
        </w:div>
        <w:div w:id="310208616">
          <w:marLeft w:val="1008"/>
          <w:marRight w:val="0"/>
          <w:marTop w:val="240"/>
          <w:marBottom w:val="0"/>
          <w:divBdr>
            <w:top w:val="none" w:sz="0" w:space="0" w:color="auto"/>
            <w:left w:val="none" w:sz="0" w:space="0" w:color="auto"/>
            <w:bottom w:val="none" w:sz="0" w:space="0" w:color="auto"/>
            <w:right w:val="none" w:sz="0" w:space="0" w:color="auto"/>
          </w:divBdr>
        </w:div>
        <w:div w:id="2076395142">
          <w:marLeft w:val="1008"/>
          <w:marRight w:val="0"/>
          <w:marTop w:val="240"/>
          <w:marBottom w:val="0"/>
          <w:divBdr>
            <w:top w:val="none" w:sz="0" w:space="0" w:color="auto"/>
            <w:left w:val="none" w:sz="0" w:space="0" w:color="auto"/>
            <w:bottom w:val="none" w:sz="0" w:space="0" w:color="auto"/>
            <w:right w:val="none" w:sz="0" w:space="0" w:color="auto"/>
          </w:divBdr>
        </w:div>
        <w:div w:id="1131509150">
          <w:marLeft w:val="1008"/>
          <w:marRight w:val="0"/>
          <w:marTop w:val="240"/>
          <w:marBottom w:val="0"/>
          <w:divBdr>
            <w:top w:val="none" w:sz="0" w:space="0" w:color="auto"/>
            <w:left w:val="none" w:sz="0" w:space="0" w:color="auto"/>
            <w:bottom w:val="none" w:sz="0" w:space="0" w:color="auto"/>
            <w:right w:val="none" w:sz="0" w:space="0" w:color="auto"/>
          </w:divBdr>
        </w:div>
        <w:div w:id="1444377820">
          <w:marLeft w:val="100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efda.gov.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ontactefda@efda.gov.e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B09DBA7B4C7D4CA2D25CCAE6C0A3A0" ma:contentTypeVersion="13" ma:contentTypeDescription="Create a new document." ma:contentTypeScope="" ma:versionID="932fac55a29d4ecbb5715601bb539d15">
  <xsd:schema xmlns:xsd="http://www.w3.org/2001/XMLSchema" xmlns:xs="http://www.w3.org/2001/XMLSchema" xmlns:p="http://schemas.microsoft.com/office/2006/metadata/properties" xmlns:ns3="88105106-59fc-46ee-a945-a79ecf799faa" xmlns:ns4="e9499e9e-4db4-4680-be28-e02d8a324e9c" targetNamespace="http://schemas.microsoft.com/office/2006/metadata/properties" ma:root="true" ma:fieldsID="d99e79eee8510d17322a45cc263ae4e7" ns3:_="" ns4:_="">
    <xsd:import namespace="88105106-59fc-46ee-a945-a79ecf799faa"/>
    <xsd:import namespace="e9499e9e-4db4-4680-be28-e02d8a324e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05106-59fc-46ee-a945-a79ecf799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99e9e-4db4-4680-be28-e02d8a324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4A0E2-F181-4969-A49F-1A49090A8AE3}">
  <ds:schemaRefs>
    <ds:schemaRef ds:uri="http://schemas.microsoft.com/sharepoint/v3/contenttype/forms"/>
  </ds:schemaRefs>
</ds:datastoreItem>
</file>

<file path=customXml/itemProps2.xml><?xml version="1.0" encoding="utf-8"?>
<ds:datastoreItem xmlns:ds="http://schemas.openxmlformats.org/officeDocument/2006/customXml" ds:itemID="{672432A7-3FB7-46D8-BCC2-ACD70F09A9AB}">
  <ds:schemaRefs>
    <ds:schemaRef ds:uri="http://schemas.openxmlformats.org/officeDocument/2006/bibliography"/>
  </ds:schemaRefs>
</ds:datastoreItem>
</file>

<file path=customXml/itemProps3.xml><?xml version="1.0" encoding="utf-8"?>
<ds:datastoreItem xmlns:ds="http://schemas.openxmlformats.org/officeDocument/2006/customXml" ds:itemID="{A87C50C5-BB64-4ABB-A475-71A74CDA07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95CEEA-31BA-45EB-B499-9F3388F74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05106-59fc-46ee-a945-a79ecf799faa"/>
    <ds:schemaRef ds:uri="e9499e9e-4db4-4680-be28-e02d8a324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13500</Words>
  <Characters>76955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TEFERI, Mengistab</dc:creator>
  <cp:lastModifiedBy>Asne</cp:lastModifiedBy>
  <cp:revision>2</cp:revision>
  <dcterms:created xsi:type="dcterms:W3CDTF">2021-07-28T07:16:00Z</dcterms:created>
  <dcterms:modified xsi:type="dcterms:W3CDTF">2021-07-28T07:16:00Z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0x01010028B09DBA7B4C7D4CA2D25CCAE6C0A3A0</vt:lpwstr>
  </property>
</Properties>
</file>